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7" w:type="dxa"/>
        <w:jc w:val="center"/>
        <w:tblLayout w:type="fixed"/>
        <w:tblCellMar>
          <w:left w:w="10" w:type="dxa"/>
          <w:right w:w="10" w:type="dxa"/>
        </w:tblCellMar>
        <w:tblLook w:val="0000"/>
      </w:tblPr>
      <w:tblGrid>
        <w:gridCol w:w="4822"/>
        <w:gridCol w:w="4717"/>
        <w:gridCol w:w="248"/>
      </w:tblGrid>
      <w:tr w:rsidR="00B12B16" w:rsidTr="00B12B16">
        <w:trPr>
          <w:cantSplit/>
          <w:trHeight w:val="1020"/>
          <w:jc w:val="center"/>
        </w:trPr>
        <w:tc>
          <w:tcPr>
            <w:tcW w:w="4822" w:type="dxa"/>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4965" w:type="dxa"/>
            <w:gridSpan w:val="2"/>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 xml:space="preserve">  </w:t>
            </w:r>
            <w:r>
              <w:rPr>
                <w:rFonts w:eastAsia="標楷體"/>
                <w:sz w:val="28"/>
                <w:szCs w:val="28"/>
              </w:rPr>
              <w:t>權責主管：</w:t>
            </w:r>
            <w:r>
              <w:rPr>
                <w:rFonts w:eastAsia="標楷體"/>
                <w:sz w:val="28"/>
                <w:szCs w:val="28"/>
              </w:rPr>
              <w:t xml:space="preserve"> </w:t>
            </w:r>
            <w:r>
              <w:rPr>
                <w:rFonts w:eastAsia="標楷體"/>
                <w:sz w:val="28"/>
                <w:szCs w:val="28"/>
                <w:u w:val="single"/>
              </w:rPr>
              <w:t xml:space="preserve">                              </w:t>
            </w:r>
            <w:r>
              <w:rPr>
                <w:rFonts w:eastAsia="標楷體"/>
                <w:sz w:val="28"/>
                <w:szCs w:val="28"/>
              </w:rPr>
              <w:t xml:space="preserve">                                </w:t>
            </w:r>
          </w:p>
        </w:tc>
      </w:tr>
      <w:tr w:rsidR="00B12B16" w:rsidTr="00B12B16">
        <w:trPr>
          <w:cantSplit/>
          <w:trHeight w:val="203"/>
          <w:jc w:val="center"/>
        </w:trPr>
        <w:tc>
          <w:tcPr>
            <w:tcW w:w="9539" w:type="dxa"/>
            <w:gridSpan w:val="2"/>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bCs/>
                <w:sz w:val="32"/>
              </w:rPr>
            </w:pPr>
          </w:p>
        </w:tc>
        <w:tc>
          <w:tcPr>
            <w:tcW w:w="248" w:type="dxa"/>
            <w:tcMar>
              <w:top w:w="0" w:type="dxa"/>
              <w:left w:w="28" w:type="dxa"/>
              <w:bottom w:w="0" w:type="dxa"/>
              <w:right w:w="28" w:type="dxa"/>
            </w:tcMar>
          </w:tcPr>
          <w:p w:rsidR="00B12B16" w:rsidRDefault="00B12B16">
            <w:pPr>
              <w:pStyle w:val="Standard"/>
            </w:pPr>
          </w:p>
        </w:tc>
      </w:tr>
    </w:tbl>
    <w:p w:rsidR="00B12B16" w:rsidRDefault="00E659CC">
      <w:pPr>
        <w:pStyle w:val="Standard"/>
      </w:pPr>
      <w:r>
        <w:rPr>
          <w:rFonts w:eastAsia="標楷體"/>
        </w:rPr>
        <w:t>附件</w:t>
      </w:r>
      <w:r>
        <w:rPr>
          <w:rFonts w:eastAsia="標楷體"/>
        </w:rPr>
        <w:t>3</w:t>
      </w:r>
    </w:p>
    <w:p w:rsidR="00B12B16" w:rsidRDefault="00B12B16">
      <w:pPr>
        <w:pStyle w:val="Standard"/>
        <w:spacing w:line="480" w:lineRule="exact"/>
        <w:ind w:firstLine="560"/>
        <w:rPr>
          <w:rFonts w:eastAsia="標楷體"/>
          <w:sz w:val="56"/>
        </w:rPr>
      </w:pPr>
    </w:p>
    <w:p w:rsidR="00B12B16" w:rsidRDefault="00E659CC">
      <w:pPr>
        <w:pStyle w:val="Standard"/>
        <w:spacing w:line="480" w:lineRule="exact"/>
        <w:jc w:val="center"/>
      </w:pPr>
      <w:r>
        <w:rPr>
          <w:rFonts w:ascii="標楷體" w:eastAsia="標楷體" w:hAnsi="標楷體"/>
          <w:sz w:val="56"/>
          <w:szCs w:val="56"/>
        </w:rPr>
        <w:t>新進人員心得報告</w:t>
      </w:r>
    </w:p>
    <w:p w:rsidR="00B12B16" w:rsidRDefault="00B12B16">
      <w:pPr>
        <w:pStyle w:val="Standard"/>
        <w:spacing w:line="480" w:lineRule="exact"/>
        <w:ind w:left="958" w:firstLine="482"/>
        <w:rPr>
          <w:rFonts w:eastAsia="標楷體"/>
          <w:sz w:val="52"/>
        </w:rPr>
      </w:pPr>
    </w:p>
    <w:p w:rsidR="00B12B16" w:rsidRDefault="00B12B16">
      <w:pPr>
        <w:pStyle w:val="Standard"/>
        <w:spacing w:line="480" w:lineRule="exact"/>
        <w:ind w:left="521" w:firstLine="1040"/>
        <w:rPr>
          <w:rFonts w:ascii="標楷體" w:eastAsia="標楷體" w:hAnsi="標楷體"/>
          <w:sz w:val="52"/>
        </w:rPr>
      </w:pPr>
    </w:p>
    <w:p w:rsidR="00B12B16" w:rsidRDefault="00E659CC">
      <w:pPr>
        <w:pStyle w:val="Standard"/>
      </w:pP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p>
    <w:p w:rsidR="00B12B16" w:rsidRDefault="00B12B16">
      <w:pPr>
        <w:pStyle w:val="Standard"/>
        <w:ind w:left="6720" w:firstLine="640"/>
        <w:rPr>
          <w:rFonts w:ascii="標楷體" w:eastAsia="標楷體" w:hAnsi="標楷體"/>
          <w:sz w:val="32"/>
        </w:rPr>
      </w:pPr>
    </w:p>
    <w:p w:rsidR="00B12B16" w:rsidRDefault="00B12B16">
      <w:pPr>
        <w:pStyle w:val="Standard"/>
        <w:rPr>
          <w:rFonts w:ascii="標楷體" w:eastAsia="標楷體" w:hAnsi="標楷體"/>
          <w:sz w:val="52"/>
        </w:rPr>
      </w:pPr>
    </w:p>
    <w:p w:rsidR="00B12B16" w:rsidRDefault="00E659CC">
      <w:pPr>
        <w:pStyle w:val="Standard"/>
        <w:ind w:firstLine="800"/>
      </w:pPr>
      <w:r>
        <w:rPr>
          <w:rFonts w:ascii="標楷體" w:eastAsia="標楷體" w:hAnsi="標楷體"/>
          <w:sz w:val="40"/>
        </w:rPr>
        <w:t>部門：</w:t>
      </w:r>
      <w:r w:rsidR="005121C9">
        <w:rPr>
          <w:rFonts w:ascii="標楷體" w:eastAsia="標楷體" w:hAnsi="標楷體"/>
          <w:sz w:val="40"/>
        </w:rPr>
        <w:t>資訊室</w:t>
      </w:r>
    </w:p>
    <w:p w:rsidR="00B12B16" w:rsidRDefault="00E659CC">
      <w:pPr>
        <w:pStyle w:val="Standard"/>
        <w:ind w:firstLine="800"/>
      </w:pPr>
      <w:r>
        <w:rPr>
          <w:rFonts w:ascii="標楷體" w:eastAsia="標楷體" w:hAnsi="標楷體"/>
          <w:sz w:val="40"/>
        </w:rPr>
        <w:t>期間：</w:t>
      </w:r>
      <w:r w:rsidR="005121C9">
        <w:rPr>
          <w:rFonts w:ascii="標楷體" w:eastAsia="標楷體" w:hAnsi="標楷體"/>
          <w:sz w:val="40"/>
        </w:rPr>
        <w:t>110</w:t>
      </w:r>
      <w:r>
        <w:rPr>
          <w:rFonts w:ascii="標楷體" w:eastAsia="標楷體" w:hAnsi="標楷體"/>
          <w:sz w:val="40"/>
        </w:rPr>
        <w:t>年</w:t>
      </w:r>
      <w:r w:rsidR="005121C9">
        <w:rPr>
          <w:rFonts w:ascii="標楷體" w:eastAsia="標楷體" w:hAnsi="標楷體"/>
          <w:sz w:val="40"/>
        </w:rPr>
        <w:t>7</w:t>
      </w:r>
      <w:r>
        <w:rPr>
          <w:rFonts w:ascii="標楷體" w:eastAsia="標楷體" w:hAnsi="標楷體"/>
          <w:sz w:val="40"/>
        </w:rPr>
        <w:t>月</w:t>
      </w:r>
      <w:r w:rsidR="005121C9">
        <w:rPr>
          <w:rFonts w:ascii="標楷體" w:eastAsia="標楷體" w:hAnsi="標楷體"/>
          <w:sz w:val="40"/>
        </w:rPr>
        <w:t>5</w:t>
      </w:r>
      <w:r>
        <w:rPr>
          <w:rFonts w:ascii="標楷體" w:eastAsia="標楷體" w:hAnsi="標楷體"/>
          <w:sz w:val="40"/>
        </w:rPr>
        <w:t>日</w:t>
      </w:r>
      <w:r w:rsidR="005121C9">
        <w:rPr>
          <w:rFonts w:ascii="標楷體" w:eastAsia="標楷體" w:hAnsi="標楷體"/>
          <w:sz w:val="40"/>
        </w:rPr>
        <w:t xml:space="preserve"> </w:t>
      </w:r>
      <w:r>
        <w:rPr>
          <w:rFonts w:ascii="標楷體" w:eastAsia="標楷體" w:hAnsi="標楷體"/>
          <w:sz w:val="40"/>
        </w:rPr>
        <w:t>至</w:t>
      </w:r>
      <w:r w:rsidR="005121C9">
        <w:rPr>
          <w:rFonts w:ascii="標楷體" w:eastAsia="標楷體" w:hAnsi="標楷體"/>
          <w:sz w:val="40"/>
        </w:rPr>
        <w:t xml:space="preserve"> 110</w:t>
      </w:r>
      <w:r>
        <w:rPr>
          <w:rFonts w:ascii="標楷體" w:eastAsia="標楷體" w:hAnsi="標楷體"/>
          <w:sz w:val="40"/>
        </w:rPr>
        <w:t>年</w:t>
      </w:r>
      <w:r w:rsidR="005B58A4">
        <w:rPr>
          <w:rFonts w:ascii="標楷體" w:eastAsia="標楷體" w:hAnsi="標楷體"/>
          <w:sz w:val="40"/>
        </w:rPr>
        <w:t>8</w:t>
      </w:r>
      <w:r>
        <w:rPr>
          <w:rFonts w:ascii="標楷體" w:eastAsia="標楷體" w:hAnsi="標楷體"/>
          <w:sz w:val="40"/>
        </w:rPr>
        <w:t>月</w:t>
      </w:r>
      <w:r w:rsidR="005B58A4">
        <w:rPr>
          <w:rFonts w:ascii="標楷體" w:eastAsia="標楷體" w:hAnsi="標楷體"/>
          <w:sz w:val="40"/>
        </w:rPr>
        <w:t>4</w:t>
      </w:r>
      <w:r>
        <w:rPr>
          <w:rFonts w:ascii="標楷體" w:eastAsia="標楷體" w:hAnsi="標楷體"/>
          <w:sz w:val="40"/>
        </w:rPr>
        <w:t>日</w:t>
      </w: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tbl>
      <w:tblPr>
        <w:tblW w:w="9720" w:type="dxa"/>
        <w:tblInd w:w="-5" w:type="dxa"/>
        <w:tblLayout w:type="fixed"/>
        <w:tblCellMar>
          <w:left w:w="10" w:type="dxa"/>
          <w:right w:w="10" w:type="dxa"/>
        </w:tblCellMar>
        <w:tblLook w:val="0000"/>
      </w:tblPr>
      <w:tblGrid>
        <w:gridCol w:w="2700"/>
        <w:gridCol w:w="3599"/>
        <w:gridCol w:w="3421"/>
      </w:tblGrid>
      <w:tr w:rsidR="00B12B16" w:rsidTr="00B12B16">
        <w:trPr>
          <w:trHeight w:hRule="exact" w:val="1418"/>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報告人姓名</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eastAsia="標楷體"/>
                <w:sz w:val="32"/>
              </w:rPr>
              <w:t>指導人評語及簽章</w:t>
            </w: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主管評分及核章</w:t>
            </w:r>
          </w:p>
        </w:tc>
      </w:tr>
      <w:tr w:rsidR="00B12B16" w:rsidTr="00B12B16">
        <w:trPr>
          <w:cantSplit/>
          <w:trHeight w:val="2970"/>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ascii="標楷體" w:eastAsia="標楷體" w:hAnsi="標楷體"/>
              </w:rPr>
            </w:pP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eastAsia="標楷體"/>
                <w:sz w:val="32"/>
                <w:szCs w:val="32"/>
              </w:rPr>
            </w:pP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jc w:val="both"/>
              <w:rPr>
                <w:rFonts w:ascii="標楷體" w:eastAsia="標楷體" w:hAnsi="標楷體"/>
              </w:rPr>
            </w:pPr>
          </w:p>
        </w:tc>
      </w:tr>
    </w:tbl>
    <w:p w:rsidR="00B12B16" w:rsidRDefault="00E659CC">
      <w:pPr>
        <w:pStyle w:val="Standard"/>
        <w:ind w:left="60" w:hanging="420"/>
      </w:pPr>
      <w:proofErr w:type="gramStart"/>
      <w:r>
        <w:rPr>
          <w:rFonts w:ascii="標楷體" w:eastAsia="標楷體" w:hAnsi="標楷體"/>
        </w:rPr>
        <w:t>註</w:t>
      </w:r>
      <w:proofErr w:type="gramEnd"/>
      <w:r>
        <w:rPr>
          <w:rFonts w:ascii="標楷體" w:eastAsia="標楷體" w:hAnsi="標楷體"/>
        </w:rPr>
        <w:t>：新進人員繳交心得報告一份給指導人，</w:t>
      </w:r>
      <w:r>
        <w:rPr>
          <w:rFonts w:ascii="標楷體" w:eastAsia="標楷體" w:hAnsi="標楷體"/>
          <w:spacing w:val="6"/>
        </w:rPr>
        <w:t>撰寫之心得報告應包含工作內容、心得感想、對個人與公司展望及建議等項，以</w:t>
      </w:r>
      <w:r>
        <w:rPr>
          <w:rFonts w:eastAsia="標楷體"/>
          <w:spacing w:val="6"/>
        </w:rPr>
        <w:t>WORD</w:t>
      </w:r>
      <w:r>
        <w:rPr>
          <w:rFonts w:eastAsia="標楷體"/>
          <w:spacing w:val="6"/>
        </w:rPr>
        <w:t>橫式</w:t>
      </w:r>
      <w:r>
        <w:rPr>
          <w:rFonts w:eastAsia="標楷體"/>
          <w:spacing w:val="6"/>
        </w:rPr>
        <w:t>16</w:t>
      </w:r>
      <w:r>
        <w:rPr>
          <w:rFonts w:eastAsia="標楷體"/>
          <w:spacing w:val="6"/>
        </w:rPr>
        <w:t>號字標楷體書寫</w:t>
      </w:r>
      <w:r>
        <w:rPr>
          <w:rFonts w:ascii="標楷體" w:eastAsia="標楷體" w:hAnsi="標楷體"/>
          <w:spacing w:val="6"/>
        </w:rPr>
        <w:t>並</w:t>
      </w:r>
      <w:r>
        <w:rPr>
          <w:rFonts w:eastAsia="標楷體"/>
          <w:spacing w:val="6"/>
        </w:rPr>
        <w:t>標</w:t>
      </w:r>
      <w:proofErr w:type="gramStart"/>
      <w:r>
        <w:rPr>
          <w:rFonts w:eastAsia="標楷體"/>
          <w:spacing w:val="6"/>
        </w:rPr>
        <w:t>註</w:t>
      </w:r>
      <w:proofErr w:type="gramEnd"/>
      <w:r>
        <w:rPr>
          <w:rFonts w:eastAsia="標楷體"/>
          <w:spacing w:val="6"/>
        </w:rPr>
        <w:t>頁次</w:t>
      </w:r>
      <w:r>
        <w:rPr>
          <w:rFonts w:ascii="標楷體" w:eastAsia="標楷體" w:hAnsi="標楷體"/>
          <w:spacing w:val="6"/>
        </w:rPr>
        <w:t>，由指導人及主管核閱評分後送人資部門。</w:t>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08223E">
        <w:trPr>
          <w:cantSplit/>
          <w:trHeight w:hRule="exact" w:val="12145"/>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08223E">
              <w:rPr>
                <w:rFonts w:eastAsia="標楷體"/>
                <w:color w:val="0070C0"/>
                <w:sz w:val="32"/>
                <w:szCs w:val="32"/>
              </w:rPr>
              <w:t>一、關於工作內容的初步了解</w:t>
            </w:r>
          </w:p>
          <w:p w:rsidR="00B12B16" w:rsidRPr="00401C35" w:rsidRDefault="0033416F" w:rsidP="00D36B35">
            <w:pPr>
              <w:pStyle w:val="Standard"/>
              <w:spacing w:line="360" w:lineRule="auto"/>
              <w:rPr>
                <w:rFonts w:ascii="標楷體" w:eastAsia="標楷體" w:hAnsi="標楷體"/>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r w:rsidRPr="00401C35">
              <w:rPr>
                <w:rFonts w:ascii="標楷體" w:eastAsia="標楷體" w:hAnsi="標楷體"/>
                <w:sz w:val="32"/>
                <w:szCs w:val="32"/>
              </w:rPr>
              <w:t>跟其他</w:t>
            </w:r>
            <w:proofErr w:type="gramStart"/>
            <w:r w:rsidRPr="00401C35">
              <w:rPr>
                <w:rFonts w:ascii="標楷體" w:eastAsia="標楷體" w:hAnsi="標楷體"/>
                <w:sz w:val="32"/>
                <w:szCs w:val="32"/>
              </w:rPr>
              <w:t>注儲組</w:t>
            </w:r>
            <w:proofErr w:type="gramEnd"/>
            <w:r w:rsidRPr="00401C35">
              <w:rPr>
                <w:rFonts w:ascii="標楷體" w:eastAsia="標楷體" w:hAnsi="標楷體"/>
                <w:sz w:val="32"/>
                <w:szCs w:val="32"/>
              </w:rPr>
              <w:t>的人不同，我除了報到第一天到通霄報到之外，其他時</w:t>
            </w:r>
          </w:p>
          <w:p w:rsidR="00B143DD" w:rsidRPr="0008223E" w:rsidRDefault="0033416F" w:rsidP="00D36B35">
            <w:pPr>
              <w:pStyle w:val="Standard"/>
              <w:spacing w:line="360" w:lineRule="auto"/>
              <w:rPr>
                <w:rFonts w:ascii="標楷體" w:eastAsia="標楷體" w:hAnsi="標楷體"/>
                <w:sz w:val="32"/>
                <w:szCs w:val="32"/>
              </w:rPr>
            </w:pPr>
            <w:proofErr w:type="gramStart"/>
            <w:r w:rsidRPr="00401C35">
              <w:rPr>
                <w:rFonts w:ascii="標楷體" w:eastAsia="標楷體" w:hAnsi="標楷體" w:hint="eastAsia"/>
                <w:sz w:val="32"/>
                <w:szCs w:val="32"/>
              </w:rPr>
              <w:t>間皆在</w:t>
            </w:r>
            <w:proofErr w:type="gramEnd"/>
            <w:r w:rsidRPr="00401C35">
              <w:rPr>
                <w:rFonts w:ascii="標楷體" w:eastAsia="標楷體" w:hAnsi="標楷體" w:hint="eastAsia"/>
                <w:sz w:val="32"/>
                <w:szCs w:val="32"/>
              </w:rPr>
              <w:t>苗栗市的資訊室實習，</w:t>
            </w:r>
            <w:r w:rsidR="00B143DD" w:rsidRPr="00401C35">
              <w:rPr>
                <w:rFonts w:ascii="標楷體" w:eastAsia="標楷體" w:hAnsi="標楷體" w:hint="eastAsia"/>
                <w:sz w:val="32"/>
                <w:szCs w:val="32"/>
              </w:rPr>
              <w:t>原先還沒有進公司以前，我不大知道</w:t>
            </w:r>
            <w:r w:rsidR="00FC675A">
              <w:rPr>
                <w:rFonts w:ascii="標楷體" w:eastAsia="標楷體" w:hAnsi="標楷體" w:hint="eastAsia"/>
                <w:sz w:val="32"/>
                <w:szCs w:val="32"/>
              </w:rPr>
              <w:t>探</w:t>
            </w:r>
            <w:proofErr w:type="gramStart"/>
            <w:r w:rsidR="00FC675A">
              <w:rPr>
                <w:rFonts w:ascii="標楷體" w:eastAsia="標楷體" w:hAnsi="標楷體" w:hint="eastAsia"/>
                <w:sz w:val="32"/>
                <w:szCs w:val="32"/>
              </w:rPr>
              <w:t>採注儲</w:t>
            </w:r>
            <w:proofErr w:type="gramEnd"/>
            <w:r w:rsidR="00FC675A">
              <w:rPr>
                <w:rFonts w:ascii="標楷體" w:eastAsia="標楷體" w:hAnsi="標楷體" w:hint="eastAsia"/>
                <w:sz w:val="32"/>
                <w:szCs w:val="32"/>
              </w:rPr>
              <w:t>的意思，經過部門內前輩的介紹，才知道原來是將在南部天然氣廠的氣體導到地底儲存，在地底運送至目的地後，供給北部用戶需求</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宵的廠區，看到球槽等這些大型的設施，才讓我真正感覺到離石油生產這個概念如此的接近，整個廠區的分工以及組織編制也十分的細微以及嚴謹，</w:t>
            </w:r>
            <w:r w:rsidR="00E35E4C" w:rsidRPr="00401C35">
              <w:rPr>
                <w:rFonts w:ascii="標楷體" w:eastAsia="標楷體" w:hAnsi="標楷體"/>
                <w:sz w:val="32"/>
                <w:szCs w:val="32"/>
              </w:rPr>
              <w:t>在和處長聊過相關的工作內容後，我發現資訊安全是我往後需要著重的工作方向，OT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的工作上，都會參考ISO 27001的要求，而在OT領域，則是依據IEC 62443的標準，在數位轉型的風潮之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D213E4">
              <w:rPr>
                <w:rFonts w:ascii="標楷體" w:eastAsia="標楷體" w:hAnsi="標楷體" w:hint="eastAsia"/>
                <w:color w:val="000000" w:themeColor="text1"/>
                <w:sz w:val="32"/>
                <w:szCs w:val="32"/>
              </w:rPr>
              <w:t>中油公司是一</w:t>
            </w:r>
            <w:r w:rsidR="0008223E">
              <w:rPr>
                <w:rFonts w:ascii="標楷體" w:eastAsia="標楷體" w:hAnsi="標楷體" w:hint="eastAsia"/>
                <w:color w:val="000000" w:themeColor="text1"/>
                <w:sz w:val="32"/>
                <w:szCs w:val="32"/>
              </w:rPr>
              <w:t xml:space="preserve">家歷史悠久      </w:t>
            </w: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作業，這是需要有專業證照才能勝任的，也希望未來自己能有機會順利考取iso27001資訊管理系統主導稽核員認證。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B20ABD" w:rsidRPr="00B20ABD"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做為新人，組長先請組內的學長帶著我們做一些簡單的採購案，</w:t>
            </w:r>
            <w:r w:rsidR="001C480D">
              <w:rPr>
                <w:rFonts w:ascii="標楷體" w:eastAsia="標楷體" w:hAnsi="標楷體" w:hint="eastAsia"/>
                <w:color w:val="000000" w:themeColor="text1"/>
                <w:sz w:val="32"/>
                <w:szCs w:val="32"/>
              </w:rPr>
              <w:t>分別是</w:t>
            </w:r>
          </w:p>
          <w:p w:rsidR="006A356E" w:rsidRDefault="00494C3A" w:rsidP="00D213E4">
            <w:pPr>
              <w:spacing w:line="360" w:lineRule="auto"/>
              <w:rPr>
                <w:rFonts w:ascii="標楷體" w:eastAsia="標楷體" w:hAnsi="標楷體"/>
                <w:color w:val="000000" w:themeColor="text1"/>
                <w:sz w:val="32"/>
                <w:szCs w:val="32"/>
              </w:rPr>
            </w:pPr>
            <w:r w:rsidRPr="00494C3A">
              <w:rPr>
                <w:rFonts w:ascii="標楷體" w:eastAsia="標楷體" w:hAnsi="標楷體" w:hint="eastAsia"/>
                <w:color w:val="000000" w:themeColor="text1"/>
                <w:sz w:val="32"/>
                <w:szCs w:val="32"/>
              </w:rPr>
              <w:t>VM Essential Kit版權</w:t>
            </w:r>
            <w:r>
              <w:rPr>
                <w:rFonts w:ascii="標楷體" w:eastAsia="標楷體" w:hAnsi="標楷體" w:hint="eastAsia"/>
                <w:color w:val="000000" w:themeColor="text1"/>
                <w:sz w:val="32"/>
                <w:szCs w:val="32"/>
              </w:rPr>
              <w:t>購買以及Windows Server 2019</w:t>
            </w:r>
            <w:r w:rsidRPr="00494C3A">
              <w:rPr>
                <w:rFonts w:ascii="標楷體" w:eastAsia="標楷體" w:hAnsi="標楷體" w:hint="eastAsia"/>
                <w:color w:val="000000" w:themeColor="text1"/>
                <w:sz w:val="32"/>
                <w:szCs w:val="32"/>
              </w:rPr>
              <w:t>版權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共</w:t>
            </w:r>
            <w:proofErr w:type="gramStart"/>
            <w:r>
              <w:rPr>
                <w:rFonts w:ascii="標楷體" w:eastAsia="標楷體" w:hAnsi="標楷體" w:hint="eastAsia"/>
                <w:color w:val="000000" w:themeColor="text1"/>
                <w:sz w:val="32"/>
                <w:szCs w:val="32"/>
              </w:rPr>
              <w:t>契</w:t>
            </w:r>
            <w:proofErr w:type="gramEnd"/>
            <w:r>
              <w:rPr>
                <w:rFonts w:ascii="標楷體" w:eastAsia="標楷體" w:hAnsi="標楷體" w:hint="eastAsia"/>
                <w:color w:val="000000" w:themeColor="text1"/>
                <w:sz w:val="32"/>
                <w:szCs w:val="32"/>
              </w:rPr>
              <w:t>意思是</w:t>
            </w:r>
            <w:r w:rsidRPr="006A356E">
              <w:rPr>
                <w:rFonts w:ascii="標楷體" w:eastAsia="標楷體" w:hAnsi="標楷體"/>
                <w:sz w:val="32"/>
                <w:szCs w:val="32"/>
              </w:rPr>
              <w:t>指</w:t>
            </w:r>
            <w:proofErr w:type="gramStart"/>
            <w:r w:rsidRPr="006A356E">
              <w:rPr>
                <w:rFonts w:ascii="標楷體" w:eastAsia="標楷體" w:hAnsi="標楷體"/>
                <w:sz w:val="32"/>
                <w:szCs w:val="32"/>
              </w:rPr>
              <w:t>一</w:t>
            </w:r>
            <w:proofErr w:type="gramEnd"/>
            <w:r w:rsidRPr="006A356E">
              <w:rPr>
                <w:rFonts w:ascii="標楷體" w:eastAsia="標楷體" w:hAnsi="標楷體"/>
                <w:sz w:val="32"/>
                <w:szCs w:val="32"/>
              </w:rPr>
              <w:t>機關為二以上機關具有共通需求特性之財物或勞務與廠商簽訂契約，使該機關及其他適用</w:t>
            </w:r>
            <w:proofErr w:type="gramStart"/>
            <w:r w:rsidRPr="006A356E">
              <w:rPr>
                <w:rFonts w:ascii="標楷體" w:eastAsia="標楷體" w:hAnsi="標楷體"/>
                <w:sz w:val="32"/>
                <w:szCs w:val="32"/>
              </w:rPr>
              <w:t>機關均得利用</w:t>
            </w:r>
            <w:proofErr w:type="gramEnd"/>
            <w:r w:rsidRPr="006A356E">
              <w:rPr>
                <w:rFonts w:ascii="標楷體" w:eastAsia="標楷體" w:hAnsi="標楷體"/>
                <w:sz w:val="32"/>
                <w:szCs w:val="32"/>
              </w:rPr>
              <w:t>該共同供應契約辦理採購。對於廠商而言，與訂約機關簽訂共同供應契約後，即有義務依約供應採購標的予該契約之所有適用機關</w:t>
            </w:r>
            <w:r>
              <w:rPr>
                <w:rFonts w:ascii="標楷體" w:eastAsia="標楷體" w:hAnsi="標楷體"/>
                <w:sz w:val="32"/>
                <w:szCs w:val="32"/>
              </w:rPr>
              <w:t>，有此可見，共</w:t>
            </w:r>
            <w:proofErr w:type="gramStart"/>
            <w:r>
              <w:rPr>
                <w:rFonts w:ascii="標楷體" w:eastAsia="標楷體" w:hAnsi="標楷體"/>
                <w:sz w:val="32"/>
                <w:szCs w:val="32"/>
              </w:rPr>
              <w:t>契</w:t>
            </w:r>
            <w:proofErr w:type="gramEnd"/>
            <w:r>
              <w:rPr>
                <w:rFonts w:ascii="標楷體" w:eastAsia="標楷體" w:hAnsi="標楷體"/>
                <w:sz w:val="32"/>
                <w:szCs w:val="32"/>
              </w:rPr>
              <w:t>類型的品項有固定的契約模板可以</w:t>
            </w:r>
            <w:r w:rsidR="0019073E">
              <w:rPr>
                <w:rFonts w:ascii="標楷體" w:eastAsia="標楷體" w:hAnsi="標楷體"/>
                <w:sz w:val="32"/>
                <w:szCs w:val="32"/>
              </w:rPr>
              <w:t>使用，</w:t>
            </w:r>
            <w:r w:rsidR="007A13FC">
              <w:rPr>
                <w:rFonts w:ascii="標楷體" w:eastAsia="標楷體" w:hAnsi="標楷體"/>
                <w:sz w:val="32"/>
                <w:szCs w:val="32"/>
              </w:rPr>
              <w:t>也不必經過公</w:t>
            </w:r>
            <w:r w:rsidR="00F063F1">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A577EF">
              <w:rPr>
                <w:rFonts w:ascii="標楷體" w:eastAsia="標楷體" w:hAnsi="標楷體"/>
                <w:sz w:val="32"/>
                <w:szCs w:val="32"/>
              </w:rPr>
              <w:t>至於採購分為兩類，分別是財</w:t>
            </w:r>
            <w:r w:rsidR="004D76C9">
              <w:rPr>
                <w:rFonts w:ascii="標楷體" w:eastAsia="標楷體" w:hAnsi="標楷體"/>
                <w:sz w:val="32"/>
                <w:szCs w:val="32"/>
              </w:rPr>
              <w:t>物</w:t>
            </w:r>
            <w:r w:rsidR="00A577EF">
              <w:rPr>
                <w:rFonts w:ascii="標楷體" w:eastAsia="標楷體" w:hAnsi="標楷體"/>
                <w:sz w:val="32"/>
                <w:szCs w:val="32"/>
              </w:rPr>
              <w:t>以及勞務，</w:t>
            </w:r>
            <w:r w:rsidR="004D76C9">
              <w:rPr>
                <w:rFonts w:ascii="標楷體" w:eastAsia="標楷體" w:hAnsi="標楷體"/>
                <w:sz w:val="32"/>
                <w:szCs w:val="32"/>
              </w:rPr>
              <w:t>相較於財物，勞務因為牽涉到許多人員證照的問題，所以複雜許多，</w:t>
            </w:r>
            <w:r w:rsidR="004A5451">
              <w:rPr>
                <w:rFonts w:ascii="標楷體" w:eastAsia="標楷體" w:hAnsi="標楷體"/>
                <w:sz w:val="32"/>
                <w:szCs w:val="32"/>
              </w:rPr>
              <w:t>前段所提的兩個採購案都是</w:t>
            </w:r>
            <w:r>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proofErr w:type="gramStart"/>
            <w:r w:rsidR="00D45D06">
              <w:rPr>
                <w:rFonts w:ascii="標楷體" w:eastAsia="標楷體" w:hAnsi="標楷體" w:hint="eastAsia"/>
                <w:sz w:val="32"/>
                <w:szCs w:val="32"/>
              </w:rPr>
              <w:t>發現</w:t>
            </w:r>
            <w:r w:rsidR="00D47662">
              <w:rPr>
                <w:rFonts w:ascii="標楷體" w:eastAsia="標楷體" w:hAnsi="標楷體" w:hint="eastAsia"/>
                <w:sz w:val="32"/>
                <w:szCs w:val="32"/>
              </w:rPr>
              <w:t>共企提供</w:t>
            </w:r>
            <w:proofErr w:type="gramEnd"/>
            <w:r w:rsidR="00D47662">
              <w:rPr>
                <w:rFonts w:ascii="標楷體" w:eastAsia="標楷體" w:hAnsi="標楷體" w:hint="eastAsia"/>
                <w:sz w:val="32"/>
                <w:szCs w:val="32"/>
              </w:rPr>
              <w:t>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w:t>
            </w:r>
            <w:proofErr w:type="gramStart"/>
            <w:r w:rsidR="000A7DC7">
              <w:rPr>
                <w:rFonts w:ascii="標楷體" w:eastAsia="標楷體" w:hAnsi="標楷體" w:hint="eastAsia"/>
                <w:sz w:val="32"/>
                <w:szCs w:val="32"/>
              </w:rPr>
              <w:t>覺得共企</w:t>
            </w:r>
            <w:r w:rsidR="002E62B2">
              <w:rPr>
                <w:rFonts w:ascii="標楷體" w:eastAsia="標楷體" w:hAnsi="標楷體" w:hint="eastAsia"/>
                <w:sz w:val="32"/>
                <w:szCs w:val="32"/>
              </w:rPr>
              <w:t>採購</w:t>
            </w:r>
            <w:proofErr w:type="gramEnd"/>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w:t>
            </w:r>
            <w:proofErr w:type="gramStart"/>
            <w:r w:rsidR="002E62B2">
              <w:rPr>
                <w:rFonts w:ascii="標楷體" w:eastAsia="標楷體" w:hAnsi="標楷體" w:hint="eastAsia"/>
                <w:sz w:val="32"/>
                <w:szCs w:val="32"/>
              </w:rPr>
              <w:t>的共企採購</w:t>
            </w:r>
            <w:proofErr w:type="gramEnd"/>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2E62B2">
              <w:rPr>
                <w:rFonts w:ascii="標楷體" w:eastAsia="標楷體" w:hAnsi="標楷體" w:hint="eastAsia"/>
                <w:sz w:val="32"/>
                <w:szCs w:val="32"/>
              </w:rPr>
              <w:t>很快從大量的訊息中，找到方向，雖然目前主要還是學長在處理整個採購案，我們只是從旁見習，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以後，我深深的體會到資訊安全是</w:t>
            </w:r>
            <w:r w:rsidR="00683BBA">
              <w:rPr>
                <w:rFonts w:ascii="標楷體" w:eastAsia="標楷體" w:hAnsi="標楷體"/>
                <w:color w:val="000000" w:themeColor="text1"/>
                <w:sz w:val="32"/>
                <w:szCs w:val="32"/>
              </w:rPr>
              <w:t>整個資訊業務中，相當重要的一環，每年每</w:t>
            </w:r>
            <w:proofErr w:type="gramStart"/>
            <w:r w:rsidR="00683BBA">
              <w:rPr>
                <w:rFonts w:ascii="標楷體" w:eastAsia="標楷體" w:hAnsi="標楷體"/>
                <w:color w:val="000000" w:themeColor="text1"/>
                <w:sz w:val="32"/>
                <w:szCs w:val="32"/>
              </w:rPr>
              <w:t>個</w:t>
            </w:r>
            <w:proofErr w:type="gramEnd"/>
            <w:r w:rsidR="00683BBA">
              <w:rPr>
                <w:rFonts w:ascii="標楷體" w:eastAsia="標楷體" w:hAnsi="標楷體"/>
                <w:color w:val="000000" w:themeColor="text1"/>
                <w:sz w:val="32"/>
                <w:szCs w:val="32"/>
              </w:rPr>
              <w:t>員工都需要上三小時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w:t>
            </w:r>
            <w:proofErr w:type="gramStart"/>
            <w:r w:rsidR="00EB4511">
              <w:rPr>
                <w:rFonts w:ascii="標楷體" w:eastAsia="標楷體" w:hAnsi="標楷體" w:cs="Arial" w:hint="eastAsia"/>
                <w:bCs/>
                <w:color w:val="000000" w:themeColor="text1"/>
                <w:sz w:val="32"/>
                <w:szCs w:val="32"/>
              </w:rPr>
              <w:t>闡述資安事件</w:t>
            </w:r>
            <w:proofErr w:type="gramEnd"/>
            <w:r w:rsidR="00EB4511">
              <w:rPr>
                <w:rFonts w:ascii="標楷體" w:eastAsia="標楷體" w:hAnsi="標楷體" w:cs="Arial" w:hint="eastAsia"/>
                <w:bCs/>
                <w:color w:val="000000" w:themeColor="text1"/>
                <w:sz w:val="32"/>
                <w:szCs w:val="32"/>
              </w:rPr>
              <w:t>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proofErr w:type="gramStart"/>
            <w:r w:rsidRPr="00380781">
              <w:rPr>
                <w:rFonts w:eastAsia="標楷體"/>
                <w:sz w:val="28"/>
                <w:szCs w:val="28"/>
              </w:rPr>
              <w:t>一</w:t>
            </w:r>
            <w:proofErr w:type="gramEnd"/>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EF4806"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相當多的規範，其中也包括事發當下要儘快通報這一點，我覺得這一點十分的重要，在錯誤發生時人們往往想著該如何快速彌補，只是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Pr>
                <w:rFonts w:ascii="標楷體" w:eastAsia="標楷體" w:hAnsi="標楷體" w:hint="eastAsia"/>
                <w:sz w:val="28"/>
                <w:szCs w:val="28"/>
                <w:shd w:val="clear" w:color="auto" w:fill="FFFFFF"/>
              </w:rPr>
              <w:t>二</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4F5BD1">
        <w:trPr>
          <w:trHeight w:val="14447"/>
        </w:trPr>
        <w:tc>
          <w:tcPr>
            <w:tcW w:w="10490" w:type="dxa"/>
          </w:tcPr>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sz w:val="32"/>
                <w:szCs w:val="32"/>
              </w:rPr>
              <w:t xml:space="preserve">  根據附圖二所顯示的資訊，我們可以發現</w:t>
            </w:r>
            <w:r w:rsidRPr="00425E4E">
              <w:rPr>
                <w:rFonts w:ascii="標楷體" w:eastAsia="標楷體" w:hAnsi="標楷體" w:hint="eastAsia"/>
                <w:color w:val="000000" w:themeColor="text1"/>
                <w:sz w:val="32"/>
                <w:szCs w:val="32"/>
              </w:rPr>
              <w:t>經由電子郵件附件或惡意網站入侵企業的勒索病毒</w:t>
            </w:r>
            <w:r>
              <w:rPr>
                <w:rFonts w:ascii="標楷體" w:eastAsia="標楷體" w:hAnsi="標楷體" w:hint="eastAsia"/>
                <w:color w:val="000000" w:themeColor="text1"/>
                <w:sz w:val="32"/>
                <w:szCs w:val="32"/>
              </w:rPr>
              <w:t>近年來</w:t>
            </w:r>
            <w:r w:rsidRPr="00425E4E">
              <w:rPr>
                <w:rFonts w:ascii="標楷體" w:eastAsia="標楷體" w:hAnsi="標楷體" w:hint="eastAsia"/>
                <w:color w:val="000000" w:themeColor="text1"/>
                <w:sz w:val="32"/>
                <w:szCs w:val="32"/>
              </w:rPr>
              <w:t>已大幅減少</w:t>
            </w:r>
            <w:r>
              <w:rPr>
                <w:rFonts w:ascii="標楷體" w:eastAsia="標楷體" w:hAnsi="標楷體" w:hint="eastAsia"/>
                <w:color w:val="000000" w:themeColor="text1"/>
                <w:sz w:val="32"/>
                <w:szCs w:val="32"/>
              </w:rPr>
              <w:t>，</w:t>
            </w:r>
            <w:r w:rsidRPr="00425E4E">
              <w:rPr>
                <w:rFonts w:ascii="標楷體" w:eastAsia="標楷體" w:hAnsi="標楷體" w:hint="eastAsia"/>
                <w:color w:val="000000" w:themeColor="text1"/>
                <w:sz w:val="32"/>
                <w:szCs w:val="32"/>
              </w:rPr>
              <w:t>不過若</w:t>
            </w:r>
            <w:r>
              <w:rPr>
                <w:rFonts w:ascii="標楷體" w:eastAsia="標楷體" w:hAnsi="標楷體" w:hint="eastAsia"/>
                <w:color w:val="000000" w:themeColor="text1"/>
                <w:sz w:val="32"/>
                <w:szCs w:val="32"/>
              </w:rPr>
              <w:t>我們</w:t>
            </w:r>
            <w:r w:rsidRPr="00425E4E">
              <w:rPr>
                <w:rFonts w:ascii="標楷體" w:eastAsia="標楷體" w:hAnsi="標楷體" w:hint="eastAsia"/>
                <w:color w:val="000000" w:themeColor="text1"/>
                <w:sz w:val="32"/>
                <w:szCs w:val="32"/>
              </w:rPr>
              <w:t>從媒體報導來看，許多人會覺得網路上的勒索病毒數量似乎並未減少。</w:t>
            </w:r>
            <w:r>
              <w:rPr>
                <w:rFonts w:ascii="標楷體" w:eastAsia="標楷體" w:hAnsi="標楷體" w:hint="eastAsia"/>
                <w:color w:val="000000" w:themeColor="text1"/>
                <w:sz w:val="32"/>
                <w:szCs w:val="32"/>
              </w:rPr>
              <w:t>這個現象背後的原因是因為</w:t>
            </w:r>
            <w:r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這個月有個機會，可以和學姊一同回到</w:t>
            </w:r>
            <w:proofErr w:type="gramStart"/>
            <w:r>
              <w:rPr>
                <w:rFonts w:ascii="標楷體" w:eastAsia="標楷體" w:hAnsi="標楷體" w:hint="eastAsia"/>
                <w:color w:val="000000" w:themeColor="text1"/>
                <w:sz w:val="32"/>
                <w:szCs w:val="32"/>
              </w:rPr>
              <w:t>注儲組</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sz w:val="32"/>
                <w:szCs w:val="32"/>
              </w:rPr>
              <w:t>廠商會針對我們提出的網路架構圖，提出需要改善的地方，並會幫我們的伺服器偵測封包等等，</w:t>
            </w:r>
            <w:proofErr w:type="gramStart"/>
            <w:r>
              <w:rPr>
                <w:rFonts w:ascii="標楷體" w:eastAsia="標楷體" w:hAnsi="標楷體"/>
                <w:sz w:val="32"/>
                <w:szCs w:val="32"/>
              </w:rPr>
              <w:t>因為注儲組</w:t>
            </w:r>
            <w:proofErr w:type="gramEnd"/>
            <w:r>
              <w:rPr>
                <w:rFonts w:ascii="標楷體" w:eastAsia="標楷體" w:hAnsi="標楷體"/>
                <w:sz w:val="32"/>
                <w:szCs w:val="32"/>
              </w:rPr>
              <w:t>為生產單位，所以會有OT網路方面的問題，期間有</w:t>
            </w:r>
            <w:proofErr w:type="gramStart"/>
            <w:r>
              <w:rPr>
                <w:rFonts w:ascii="標楷體" w:eastAsia="標楷體" w:hAnsi="標楷體"/>
                <w:sz w:val="32"/>
                <w:szCs w:val="32"/>
              </w:rPr>
              <w:t>和注產組</w:t>
            </w:r>
            <w:proofErr w:type="gramEnd"/>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sz w:val="32"/>
                <w:szCs w:val="32"/>
              </w:rPr>
            </w:pPr>
            <w:r w:rsidRPr="00F60A13">
              <w:rPr>
                <w:rFonts w:eastAsia="標楷體"/>
                <w:sz w:val="32"/>
                <w:szCs w:val="32"/>
              </w:rPr>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w:t>
            </w:r>
            <w:proofErr w:type="gramStart"/>
            <w:r w:rsidR="00FE199F">
              <w:rPr>
                <w:rFonts w:eastAsia="標楷體"/>
                <w:sz w:val="32"/>
                <w:szCs w:val="32"/>
              </w:rPr>
              <w:t>目前資安方面</w:t>
            </w:r>
            <w:proofErr w:type="gramEnd"/>
            <w:r w:rsidR="00FE199F">
              <w:rPr>
                <w:rFonts w:eastAsia="標楷體"/>
                <w:sz w:val="32"/>
                <w:szCs w:val="32"/>
              </w:rPr>
              <w:t>的現況，幫助我們評估是否需要在架構上作更新。</w:t>
            </w:r>
          </w:p>
          <w:p w:rsidR="001E2D9E" w:rsidRDefault="001E2D9E" w:rsidP="001E2D9E">
            <w:pPr>
              <w:spacing w:line="360" w:lineRule="auto"/>
              <w:rPr>
                <w:rFonts w:ascii="標楷體" w:eastAsia="標楷體" w:hAnsi="標楷體"/>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附圖三:工業控制系統示意圖</w:t>
            </w:r>
          </w:p>
          <w:p w:rsidR="00EF1C71" w:rsidRPr="00EF1C71" w:rsidRDefault="00EF1C71" w:rsidP="00531803">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roofErr w:type="gramStart"/>
            <w:r w:rsidR="009E499E">
              <w:rPr>
                <w:rFonts w:ascii="標楷體" w:eastAsia="標楷體" w:hAnsi="標楷體" w:cs="Arial"/>
                <w:color w:val="000000" w:themeColor="text1"/>
                <w:sz w:val="32"/>
                <w:szCs w:val="32"/>
                <w:shd w:val="clear" w:color="auto" w:fill="FFFFFF"/>
              </w:rPr>
              <w:t>注儲工程處</w:t>
            </w:r>
            <w:proofErr w:type="gramEnd"/>
            <w:r w:rsidR="009E499E">
              <w:rPr>
                <w:rFonts w:ascii="標楷體" w:eastAsia="標楷體" w:hAnsi="標楷體" w:cs="Arial"/>
                <w:color w:val="000000" w:themeColor="text1"/>
                <w:sz w:val="32"/>
                <w:szCs w:val="32"/>
                <w:shd w:val="clear" w:color="auto" w:fill="FFFFFF"/>
              </w:rPr>
              <w:t>的設施包括DCS，PLC，</w:t>
            </w:r>
            <w:r w:rsidR="00531803">
              <w:rPr>
                <w:rFonts w:ascii="標楷體" w:eastAsia="標楷體" w:hAnsi="標楷體" w:cs="Arial"/>
                <w:color w:val="000000" w:themeColor="text1"/>
                <w:sz w:val="32"/>
                <w:szCs w:val="32"/>
                <w:shd w:val="clear" w:color="auto" w:fill="FFFFFF"/>
              </w:rPr>
              <w:t>還有人機介面系統等等，包含一台電腦為中控中</w:t>
            </w:r>
            <w:r w:rsidR="00531803" w:rsidRPr="00EF1C71">
              <w:rPr>
                <w:rFonts w:ascii="標楷體" w:eastAsia="標楷體" w:hAnsi="標楷體"/>
                <w:color w:val="000000" w:themeColor="text1"/>
                <w:sz w:val="32"/>
                <w:szCs w:val="32"/>
              </w:rPr>
              <w:t xml:space="preserve"> </w:t>
            </w:r>
          </w:p>
        </w:tc>
      </w:tr>
    </w:tbl>
    <w:p w:rsidR="00E35E4C" w:rsidRPr="009E499E"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Pr="001A2E1A" w:rsidRDefault="00531803" w:rsidP="00531803">
            <w:pPr>
              <w:pStyle w:val="Standard"/>
              <w:spacing w:line="360" w:lineRule="auto"/>
              <w:rPr>
                <w:rFonts w:ascii="標楷體" w:eastAsia="標楷體" w:hAnsi="標楷體"/>
                <w:sz w:val="32"/>
                <w:szCs w:val="32"/>
              </w:rPr>
            </w:pPr>
            <w:r w:rsidRPr="001A2E1A">
              <w:rPr>
                <w:rFonts w:ascii="標楷體" w:eastAsia="標楷體" w:hAnsi="標楷體"/>
                <w:sz w:val="32"/>
                <w:szCs w:val="32"/>
              </w:rPr>
              <w:t>心，其餘的電腦皆為操作者電腦(只能觀看數據，不能下指令)，這也是我第一次接觸</w:t>
            </w:r>
            <w:proofErr w:type="gramStart"/>
            <w:r w:rsidRPr="001A2E1A">
              <w:rPr>
                <w:rFonts w:ascii="標楷體" w:eastAsia="標楷體" w:hAnsi="標楷體"/>
                <w:sz w:val="32"/>
                <w:szCs w:val="32"/>
              </w:rPr>
              <w:t>到工控的</w:t>
            </w:r>
            <w:proofErr w:type="gramEnd"/>
            <w:r w:rsidRPr="001A2E1A">
              <w:rPr>
                <w:rFonts w:ascii="標楷體" w:eastAsia="標楷體" w:hAnsi="標楷體"/>
                <w:sz w:val="32"/>
                <w:szCs w:val="32"/>
              </w:rPr>
              <w:t>概念，</w:t>
            </w:r>
            <w:r w:rsidR="00C07C10" w:rsidRPr="001A2E1A">
              <w:rPr>
                <w:rFonts w:ascii="標楷體" w:eastAsia="標楷體" w:hAnsi="標楷體"/>
                <w:sz w:val="32"/>
                <w:szCs w:val="32"/>
              </w:rPr>
              <w:t>以往接觸到的皆為IT</w:t>
            </w:r>
            <w:r w:rsidR="00C07C10" w:rsidRPr="001A2E1A">
              <w:rPr>
                <w:rFonts w:ascii="標楷體" w:eastAsia="標楷體" w:hAnsi="標楷體" w:hint="eastAsia"/>
                <w:sz w:val="32"/>
                <w:szCs w:val="32"/>
              </w:rPr>
              <w:t>系統方面的業務，所以對DCS還有PLC這些概念是很陌生的，</w:t>
            </w:r>
            <w:r w:rsidR="00A65B35" w:rsidRPr="001A2E1A">
              <w:rPr>
                <w:rFonts w:ascii="標楷體" w:eastAsia="標楷體" w:hAnsi="標楷體" w:hint="eastAsia"/>
                <w:sz w:val="32"/>
                <w:szCs w:val="32"/>
              </w:rPr>
              <w:t>工廠端的生產模式，</w:t>
            </w:r>
            <w:r w:rsidR="00F14E77" w:rsidRPr="001A2E1A">
              <w:rPr>
                <w:rFonts w:ascii="標楷體" w:eastAsia="標楷體" w:hAnsi="標楷體" w:hint="eastAsia"/>
                <w:sz w:val="32"/>
                <w:szCs w:val="32"/>
              </w:rPr>
              <w:t>紀律嚴謹，責任也區分的很</w:t>
            </w:r>
            <w:proofErr w:type="gramStart"/>
            <w:r w:rsidR="00F14E77" w:rsidRPr="001A2E1A">
              <w:rPr>
                <w:rFonts w:ascii="標楷體" w:eastAsia="標楷體" w:hAnsi="標楷體" w:hint="eastAsia"/>
                <w:sz w:val="32"/>
                <w:szCs w:val="32"/>
              </w:rPr>
              <w:t>清晰，</w:t>
            </w:r>
            <w:r w:rsidR="00BE5954" w:rsidRPr="001A2E1A">
              <w:rPr>
                <w:rFonts w:ascii="標楷體" w:eastAsia="標楷體" w:hAnsi="標楷體" w:hint="eastAsia"/>
                <w:sz w:val="32"/>
                <w:szCs w:val="32"/>
              </w:rPr>
              <w:t>注儲處</w:t>
            </w:r>
            <w:proofErr w:type="gramEnd"/>
            <w:r w:rsidR="00BE5954" w:rsidRPr="001A2E1A">
              <w:rPr>
                <w:rFonts w:ascii="標楷體" w:eastAsia="標楷體" w:hAnsi="標楷體" w:hint="eastAsia"/>
                <w:sz w:val="32"/>
                <w:szCs w:val="32"/>
              </w:rPr>
              <w:t>的ICS系統分工大致如下，DCS為</w:t>
            </w:r>
            <w:r w:rsidR="001A2E1A" w:rsidRPr="001A2E1A">
              <w:rPr>
                <w:rFonts w:ascii="標楷體" w:eastAsia="標楷體" w:hAnsi="標楷體" w:hint="eastAsia"/>
                <w:sz w:val="32"/>
                <w:szCs w:val="32"/>
              </w:rPr>
              <w:t>分散式</w:t>
            </w:r>
            <w:r w:rsidR="00BE5954" w:rsidRPr="001A2E1A">
              <w:rPr>
                <w:rFonts w:ascii="標楷體" w:eastAsia="標楷體" w:hAnsi="標楷體" w:hint="eastAsia"/>
                <w:sz w:val="32"/>
                <w:szCs w:val="32"/>
              </w:rPr>
              <w:t>控</w:t>
            </w:r>
            <w:r w:rsidR="001A2E1A">
              <w:rPr>
                <w:rFonts w:ascii="標楷體" w:eastAsia="標楷體" w:hAnsi="標楷體" w:hint="eastAsia"/>
                <w:sz w:val="32"/>
                <w:szCs w:val="32"/>
              </w:rPr>
              <w:t>制</w:t>
            </w:r>
            <w:r w:rsidR="00BE5954" w:rsidRPr="001A2E1A">
              <w:rPr>
                <w:rFonts w:ascii="標楷體" w:eastAsia="標楷體" w:hAnsi="標楷體" w:hint="eastAsia"/>
                <w:sz w:val="32"/>
                <w:szCs w:val="32"/>
              </w:rPr>
              <w:t>系統，</w:t>
            </w:r>
            <w:r w:rsidR="00CF3675" w:rsidRPr="00CF3675">
              <w:rPr>
                <w:rFonts w:ascii="標楷體" w:eastAsia="標楷體" w:hAnsi="標楷體" w:cs="Arial"/>
                <w:color w:val="000000" w:themeColor="text1"/>
                <w:sz w:val="32"/>
                <w:szCs w:val="32"/>
                <w:shd w:val="clear" w:color="auto" w:fill="FFFFFF"/>
              </w:rPr>
              <w:t>在 DCS 中，PLC 則是用來當成整個監控作業的現場控制器</w:t>
            </w:r>
            <w:r w:rsidR="00BE5954" w:rsidRPr="001A2E1A">
              <w:rPr>
                <w:rFonts w:ascii="標楷體" w:eastAsia="標楷體" w:hAnsi="標楷體" w:hint="eastAsia"/>
                <w:sz w:val="32"/>
                <w:szCs w:val="32"/>
              </w:rPr>
              <w:t>，</w:t>
            </w:r>
            <w:r w:rsidR="001A2E1A" w:rsidRPr="001A2E1A">
              <w:rPr>
                <w:rFonts w:ascii="標楷體" w:eastAsia="標楷體" w:hAnsi="標楷體" w:hint="eastAsia"/>
                <w:sz w:val="32"/>
                <w:szCs w:val="32"/>
              </w:rPr>
              <w:t>所有PLC的資料會一起匯集在DCS中，再由</w:t>
            </w:r>
            <w:r w:rsidR="001A2E1A">
              <w:rPr>
                <w:rFonts w:ascii="標楷體" w:eastAsia="標楷體" w:hAnsi="標楷體" w:hint="eastAsia"/>
                <w:sz w:val="32"/>
                <w:szCs w:val="32"/>
              </w:rPr>
              <w:t>DCS上的</w:t>
            </w:r>
            <w:r w:rsidR="001A2E1A" w:rsidRPr="001A2E1A">
              <w:rPr>
                <w:rFonts w:ascii="標楷體" w:eastAsia="標楷體" w:hAnsi="標楷體" w:hint="eastAsia"/>
                <w:sz w:val="32"/>
                <w:szCs w:val="32"/>
              </w:rPr>
              <w:t>通訊點將資訊送去</w:t>
            </w:r>
            <w:r w:rsidR="001A2E1A">
              <w:rPr>
                <w:rFonts w:ascii="標楷體" w:eastAsia="標楷體" w:hAnsi="標楷體" w:hint="eastAsia"/>
                <w:sz w:val="32"/>
                <w:szCs w:val="32"/>
              </w:rPr>
              <w:t>外站，</w:t>
            </w:r>
            <w:r w:rsidR="00CF3675">
              <w:rPr>
                <w:rFonts w:ascii="標楷體" w:eastAsia="標楷體" w:hAnsi="標楷體" w:hint="eastAsia"/>
                <w:sz w:val="32"/>
                <w:szCs w:val="32"/>
              </w:rPr>
              <w:t>而系統也分為三個工作站，AP(應用工作站)，PP(規劃工作站)，OP(操作工作站)，其中PP是可以寫程式來控制DCS的，只有一台，而OP</w:t>
            </w:r>
            <w:r w:rsidR="00DD5642">
              <w:rPr>
                <w:rFonts w:ascii="標楷體" w:eastAsia="標楷體" w:hAnsi="標楷體" w:hint="eastAsia"/>
                <w:sz w:val="32"/>
                <w:szCs w:val="32"/>
              </w:rPr>
              <w:t>有好幾台，</w:t>
            </w:r>
            <w:r w:rsidR="00CF3675">
              <w:rPr>
                <w:rFonts w:ascii="標楷體" w:eastAsia="標楷體" w:hAnsi="標楷體" w:hint="eastAsia"/>
                <w:sz w:val="32"/>
                <w:szCs w:val="32"/>
              </w:rPr>
              <w:t>可以看到PP上的資訊，</w:t>
            </w:r>
            <w:r w:rsidR="00DD5642">
              <w:rPr>
                <w:rFonts w:ascii="標楷體" w:eastAsia="標楷體" w:hAnsi="標楷體" w:hint="eastAsia"/>
                <w:sz w:val="32"/>
                <w:szCs w:val="32"/>
              </w:rPr>
              <w:t>但不可以做任何更改的動作，至於AP是用來傳輸PLC的資料到DCS，並且會透過兩次的OPC(定義格式)，將資料改成DCS接收的格式，</w:t>
            </w:r>
            <w:r w:rsidR="00934A78">
              <w:rPr>
                <w:rFonts w:ascii="標楷體" w:eastAsia="標楷體" w:hAnsi="標楷體" w:hint="eastAsia"/>
                <w:sz w:val="32"/>
                <w:szCs w:val="32"/>
              </w:rPr>
              <w:t>還包括一個診斷系統，這些PLC還有DCS的機台都</w:t>
            </w:r>
            <w:r w:rsidR="009341F5">
              <w:rPr>
                <w:rFonts w:ascii="標楷體" w:eastAsia="標楷體" w:hAnsi="標楷體" w:hint="eastAsia"/>
                <w:sz w:val="32"/>
                <w:szCs w:val="32"/>
              </w:rPr>
              <w:t>十分龐大，線路也十分複雜，若要所有機台的IP資訊</w:t>
            </w:r>
            <w:proofErr w:type="gramStart"/>
            <w:r w:rsidR="009341F5">
              <w:rPr>
                <w:rFonts w:ascii="標楷體" w:eastAsia="標楷體" w:hAnsi="標楷體" w:hint="eastAsia"/>
                <w:sz w:val="32"/>
                <w:szCs w:val="32"/>
              </w:rPr>
              <w:t>彙整好</w:t>
            </w:r>
            <w:proofErr w:type="gramEnd"/>
            <w:r w:rsidR="009341F5">
              <w:rPr>
                <w:rFonts w:ascii="標楷體" w:eastAsia="標楷體" w:hAnsi="標楷體" w:hint="eastAsia"/>
                <w:sz w:val="32"/>
                <w:szCs w:val="32"/>
              </w:rPr>
              <w:t>，並且將整個網路架構圖整理出來，是十分浩大的工程，</w:t>
            </w:r>
            <w:proofErr w:type="gramStart"/>
            <w:r w:rsidR="006F2D30">
              <w:rPr>
                <w:rFonts w:ascii="標楷體" w:eastAsia="標楷體" w:hAnsi="標楷體" w:hint="eastAsia"/>
                <w:sz w:val="32"/>
                <w:szCs w:val="32"/>
              </w:rPr>
              <w:t>注儲處</w:t>
            </w:r>
            <w:proofErr w:type="gramEnd"/>
            <w:r w:rsidR="006F2D30">
              <w:rPr>
                <w:rFonts w:ascii="標楷體" w:eastAsia="標楷體" w:hAnsi="標楷體" w:hint="eastAsia"/>
                <w:sz w:val="32"/>
                <w:szCs w:val="32"/>
              </w:rPr>
              <w:t>的學長</w:t>
            </w:r>
            <w:r w:rsidR="00885F1B">
              <w:rPr>
                <w:rFonts w:ascii="標楷體" w:eastAsia="標楷體" w:hAnsi="標楷體" w:hint="eastAsia"/>
                <w:sz w:val="32"/>
                <w:szCs w:val="32"/>
              </w:rPr>
              <w:t>也還在構思中，</w:t>
            </w:r>
            <w:r w:rsidR="006F2D30">
              <w:rPr>
                <w:rFonts w:ascii="標楷體" w:eastAsia="標楷體" w:hAnsi="標楷體" w:hint="eastAsia"/>
                <w:sz w:val="32"/>
                <w:szCs w:val="32"/>
              </w:rPr>
              <w:t>這些設備若是需要維修或是更換程式，都需要交給廠商來評估，</w:t>
            </w:r>
            <w:r w:rsidR="00DD5642" w:rsidRPr="001A2E1A">
              <w:rPr>
                <w:rFonts w:ascii="標楷體" w:eastAsia="標楷體" w:hAnsi="標楷體" w:hint="eastAsia"/>
                <w:sz w:val="32"/>
                <w:szCs w:val="32"/>
              </w:rPr>
              <w:t xml:space="preserve"> </w:t>
            </w:r>
            <w:r w:rsidR="006F2D30">
              <w:rPr>
                <w:rFonts w:ascii="標楷體" w:eastAsia="標楷體" w:hAnsi="標楷體" w:hint="eastAsia"/>
                <w:sz w:val="32"/>
                <w:szCs w:val="32"/>
              </w:rPr>
              <w:t>我覺得要完全了解DCS整套系統運作細節包括PLC程式碼的部分，不但需要自身的努力學習，經驗以及</w:t>
            </w:r>
            <w:r w:rsidR="00156A61">
              <w:rPr>
                <w:rFonts w:ascii="標楷體" w:eastAsia="標楷體" w:hAnsi="標楷體" w:hint="eastAsia"/>
                <w:sz w:val="32"/>
                <w:szCs w:val="32"/>
              </w:rPr>
              <w:t>他人的指點都是不可或缺的，聽學長說，有的資深的前輩可以自己去修改PLC的程式，使用起來還十分熟練，</w:t>
            </w:r>
            <w:r w:rsidR="007662A7">
              <w:rPr>
                <w:rFonts w:ascii="標楷體" w:eastAsia="標楷體" w:hAnsi="標楷體" w:hint="eastAsia"/>
                <w:sz w:val="32"/>
                <w:szCs w:val="32"/>
              </w:rPr>
              <w:t>想必是多年來累積的經驗以及功夫使然，</w:t>
            </w:r>
            <w:r w:rsidR="000C6DA6">
              <w:rPr>
                <w:rFonts w:ascii="標楷體" w:eastAsia="標楷體" w:hAnsi="標楷體" w:hint="eastAsia"/>
                <w:sz w:val="32"/>
                <w:szCs w:val="32"/>
              </w:rPr>
              <w:t>術業有專攻，每</w:t>
            </w:r>
            <w:proofErr w:type="gramStart"/>
            <w:r w:rsidR="000C6DA6">
              <w:rPr>
                <w:rFonts w:ascii="標楷體" w:eastAsia="標楷體" w:hAnsi="標楷體" w:hint="eastAsia"/>
                <w:sz w:val="32"/>
                <w:szCs w:val="32"/>
              </w:rPr>
              <w:t>個</w:t>
            </w:r>
            <w:proofErr w:type="gramEnd"/>
            <w:r w:rsidR="000C6DA6">
              <w:rPr>
                <w:rFonts w:ascii="標楷體" w:eastAsia="標楷體" w:hAnsi="標楷體" w:hint="eastAsia"/>
                <w:sz w:val="32"/>
                <w:szCs w:val="32"/>
              </w:rPr>
              <w:t>前輩都對自己負責的領域十分熟悉，</w:t>
            </w:r>
            <w:r w:rsidR="005D503D">
              <w:rPr>
                <w:rFonts w:ascii="標楷體" w:eastAsia="標楷體" w:hAnsi="標楷體" w:hint="eastAsia"/>
                <w:sz w:val="32"/>
                <w:szCs w:val="32"/>
              </w:rPr>
              <w:t>這也讓我覺得更應該勉勵自己，好好的學習</w:t>
            </w:r>
            <w:r w:rsidR="00C33A9D">
              <w:rPr>
                <w:rFonts w:ascii="標楷體" w:eastAsia="標楷體" w:hAnsi="標楷體" w:hint="eastAsia"/>
                <w:sz w:val="32"/>
                <w:szCs w:val="32"/>
              </w:rPr>
              <w:t>。</w:t>
            </w:r>
          </w:p>
          <w:p w:rsidR="00BE5954" w:rsidRPr="00DD5642" w:rsidRDefault="00BE5954" w:rsidP="00531803">
            <w:pPr>
              <w:pStyle w:val="Standard"/>
              <w:spacing w:line="360" w:lineRule="auto"/>
              <w:rPr>
                <w:rFonts w:eastAsia="標楷體"/>
                <w:sz w:val="32"/>
                <w:szCs w:val="32"/>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headerReference w:type="default" r:id="rId11"/>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354" w:rsidRDefault="00334354" w:rsidP="00B12B16">
      <w:r>
        <w:separator/>
      </w:r>
    </w:p>
  </w:endnote>
  <w:endnote w:type="continuationSeparator" w:id="0">
    <w:p w:rsidR="00334354" w:rsidRDefault="00334354"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354" w:rsidRDefault="00334354" w:rsidP="00B12B16">
      <w:r w:rsidRPr="00B12B16">
        <w:rPr>
          <w:color w:val="000000"/>
        </w:rPr>
        <w:separator/>
      </w:r>
    </w:p>
  </w:footnote>
  <w:footnote w:type="continuationSeparator" w:id="0">
    <w:p w:rsidR="00334354" w:rsidRDefault="00334354" w:rsidP="00B12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276345"/>
      <w:docPartObj>
        <w:docPartGallery w:val="Page Numbers (Margins)"/>
        <w:docPartUnique/>
      </w:docPartObj>
    </w:sdtPr>
    <w:sdtContent>
      <w:p w:rsidR="00536B4C" w:rsidRDefault="00B46B08">
        <w:pPr>
          <w:pStyle w:val="aa"/>
        </w:pPr>
        <w:r>
          <w:rPr>
            <w:noProof/>
          </w:rPr>
          <w:pict>
            <v:rect id="_x0000_s1028" style="position:absolute;margin-left:206.25pt;margin-top:0;width:57.55pt;height:25.95pt;z-index:251660288;mso-width-percent:800;mso-position-horizontal:right;mso-position-horizontal-relative:right-margin-area;mso-position-vertical:center;mso-position-vertical-relative:margin;mso-width-percent:800;mso-width-relative:right-margin-area" o:allowincell="f" stroked="f">
              <v:textbox style="mso-next-textbox:#_x0000_s1028">
                <w:txbxContent>
                  <w:p w:rsidR="00C2457F" w:rsidRDefault="00B46B08">
                    <w:pPr>
                      <w:pBdr>
                        <w:bottom w:val="single" w:sz="4" w:space="1" w:color="auto"/>
                      </w:pBdr>
                    </w:pPr>
                    <w:fldSimple w:instr=" PAGE   \* MERGEFORMAT ">
                      <w:r w:rsidR="00C33A9D" w:rsidRPr="00C33A9D">
                        <w:rPr>
                          <w:noProof/>
                          <w:lang w:val="zh-TW"/>
                        </w:rPr>
                        <w:t>8</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35842"/>
    <o:shapelayout v:ext="edit">
      <o:idmap v:ext="edit" data="1"/>
    </o:shapelayout>
  </w:hdrShapeDefaults>
  <w:footnotePr>
    <w:footnote w:id="-1"/>
    <w:footnote w:id="0"/>
  </w:footnotePr>
  <w:endnotePr>
    <w:endnote w:id="-1"/>
    <w:endnote w:id="0"/>
  </w:endnotePr>
  <w:compat>
    <w:useFELayout/>
  </w:compat>
  <w:rsids>
    <w:rsidRoot w:val="00B12B16"/>
    <w:rsid w:val="0000152A"/>
    <w:rsid w:val="00034A86"/>
    <w:rsid w:val="000373F2"/>
    <w:rsid w:val="00051A22"/>
    <w:rsid w:val="0008223E"/>
    <w:rsid w:val="00091AA2"/>
    <w:rsid w:val="000A7DC7"/>
    <w:rsid w:val="000C6DA6"/>
    <w:rsid w:val="000E5A6A"/>
    <w:rsid w:val="000E5C43"/>
    <w:rsid w:val="000E658D"/>
    <w:rsid w:val="000F2282"/>
    <w:rsid w:val="000F290E"/>
    <w:rsid w:val="00140733"/>
    <w:rsid w:val="00142A4E"/>
    <w:rsid w:val="00156A61"/>
    <w:rsid w:val="0019073E"/>
    <w:rsid w:val="00191CFF"/>
    <w:rsid w:val="00191E6C"/>
    <w:rsid w:val="001A2E1A"/>
    <w:rsid w:val="001B05AF"/>
    <w:rsid w:val="001C1C4D"/>
    <w:rsid w:val="001C480D"/>
    <w:rsid w:val="001E2D9E"/>
    <w:rsid w:val="001F6DE1"/>
    <w:rsid w:val="00225B45"/>
    <w:rsid w:val="00227581"/>
    <w:rsid w:val="002524A8"/>
    <w:rsid w:val="00252DBA"/>
    <w:rsid w:val="00267A07"/>
    <w:rsid w:val="002C66FE"/>
    <w:rsid w:val="002C6849"/>
    <w:rsid w:val="002E62B2"/>
    <w:rsid w:val="00312D17"/>
    <w:rsid w:val="003142CB"/>
    <w:rsid w:val="0033416F"/>
    <w:rsid w:val="00334354"/>
    <w:rsid w:val="003558A8"/>
    <w:rsid w:val="00380781"/>
    <w:rsid w:val="003B0E44"/>
    <w:rsid w:val="003B6EDB"/>
    <w:rsid w:val="003C2D1E"/>
    <w:rsid w:val="00401C35"/>
    <w:rsid w:val="004246F8"/>
    <w:rsid w:val="00425E4E"/>
    <w:rsid w:val="00465564"/>
    <w:rsid w:val="00494C3A"/>
    <w:rsid w:val="00497186"/>
    <w:rsid w:val="004A5451"/>
    <w:rsid w:val="004D76C9"/>
    <w:rsid w:val="004E4793"/>
    <w:rsid w:val="005039B4"/>
    <w:rsid w:val="005121C9"/>
    <w:rsid w:val="00531803"/>
    <w:rsid w:val="00536B4C"/>
    <w:rsid w:val="0054046D"/>
    <w:rsid w:val="00554CFB"/>
    <w:rsid w:val="00570A1C"/>
    <w:rsid w:val="00570E7E"/>
    <w:rsid w:val="005953B4"/>
    <w:rsid w:val="005A2CC9"/>
    <w:rsid w:val="005B58A4"/>
    <w:rsid w:val="005C225B"/>
    <w:rsid w:val="005D503D"/>
    <w:rsid w:val="005E004F"/>
    <w:rsid w:val="00611C1B"/>
    <w:rsid w:val="006158E9"/>
    <w:rsid w:val="006178DC"/>
    <w:rsid w:val="00635495"/>
    <w:rsid w:val="00667954"/>
    <w:rsid w:val="00683BBA"/>
    <w:rsid w:val="00687052"/>
    <w:rsid w:val="00693455"/>
    <w:rsid w:val="00694838"/>
    <w:rsid w:val="00697BF8"/>
    <w:rsid w:val="006A356E"/>
    <w:rsid w:val="006E0CC1"/>
    <w:rsid w:val="006F0E8C"/>
    <w:rsid w:val="006F2D30"/>
    <w:rsid w:val="00702D92"/>
    <w:rsid w:val="00712D5C"/>
    <w:rsid w:val="007428B0"/>
    <w:rsid w:val="00753915"/>
    <w:rsid w:val="007662A7"/>
    <w:rsid w:val="007A13FC"/>
    <w:rsid w:val="007C035A"/>
    <w:rsid w:val="007D1F65"/>
    <w:rsid w:val="007D7202"/>
    <w:rsid w:val="007F4D9B"/>
    <w:rsid w:val="00802D1C"/>
    <w:rsid w:val="00811DED"/>
    <w:rsid w:val="00851BF2"/>
    <w:rsid w:val="00866909"/>
    <w:rsid w:val="00876084"/>
    <w:rsid w:val="00885F1B"/>
    <w:rsid w:val="008C1B1A"/>
    <w:rsid w:val="008C27C3"/>
    <w:rsid w:val="008C488B"/>
    <w:rsid w:val="008D215C"/>
    <w:rsid w:val="008D436E"/>
    <w:rsid w:val="008D5E6D"/>
    <w:rsid w:val="00920B4F"/>
    <w:rsid w:val="0093112D"/>
    <w:rsid w:val="009341F5"/>
    <w:rsid w:val="00934A78"/>
    <w:rsid w:val="0094149D"/>
    <w:rsid w:val="00954DB0"/>
    <w:rsid w:val="00997F17"/>
    <w:rsid w:val="009A0DF5"/>
    <w:rsid w:val="009E499E"/>
    <w:rsid w:val="00A01ED5"/>
    <w:rsid w:val="00A308A1"/>
    <w:rsid w:val="00A45199"/>
    <w:rsid w:val="00A577EF"/>
    <w:rsid w:val="00A65B35"/>
    <w:rsid w:val="00A762B5"/>
    <w:rsid w:val="00A83350"/>
    <w:rsid w:val="00A92411"/>
    <w:rsid w:val="00AA79C2"/>
    <w:rsid w:val="00AC0C53"/>
    <w:rsid w:val="00AD17BF"/>
    <w:rsid w:val="00AF7569"/>
    <w:rsid w:val="00B01236"/>
    <w:rsid w:val="00B07522"/>
    <w:rsid w:val="00B12B16"/>
    <w:rsid w:val="00B143DD"/>
    <w:rsid w:val="00B16B36"/>
    <w:rsid w:val="00B20075"/>
    <w:rsid w:val="00B20ABD"/>
    <w:rsid w:val="00B30FE1"/>
    <w:rsid w:val="00B46B08"/>
    <w:rsid w:val="00B67A54"/>
    <w:rsid w:val="00B734F5"/>
    <w:rsid w:val="00B85EEC"/>
    <w:rsid w:val="00B867C2"/>
    <w:rsid w:val="00BD666B"/>
    <w:rsid w:val="00BD7E76"/>
    <w:rsid w:val="00BE5954"/>
    <w:rsid w:val="00C07C10"/>
    <w:rsid w:val="00C1679F"/>
    <w:rsid w:val="00C17935"/>
    <w:rsid w:val="00C2457F"/>
    <w:rsid w:val="00C33A9D"/>
    <w:rsid w:val="00C45712"/>
    <w:rsid w:val="00C52079"/>
    <w:rsid w:val="00C849C3"/>
    <w:rsid w:val="00CD54C7"/>
    <w:rsid w:val="00CF3675"/>
    <w:rsid w:val="00D019B8"/>
    <w:rsid w:val="00D06FFF"/>
    <w:rsid w:val="00D213E4"/>
    <w:rsid w:val="00D315A8"/>
    <w:rsid w:val="00D36B35"/>
    <w:rsid w:val="00D42A6B"/>
    <w:rsid w:val="00D45D06"/>
    <w:rsid w:val="00D47662"/>
    <w:rsid w:val="00D5167E"/>
    <w:rsid w:val="00D74007"/>
    <w:rsid w:val="00DB04B3"/>
    <w:rsid w:val="00DC0350"/>
    <w:rsid w:val="00DC2A2F"/>
    <w:rsid w:val="00DD2A33"/>
    <w:rsid w:val="00DD5642"/>
    <w:rsid w:val="00E35E4C"/>
    <w:rsid w:val="00E37C9E"/>
    <w:rsid w:val="00E56A62"/>
    <w:rsid w:val="00E659CC"/>
    <w:rsid w:val="00E75D5D"/>
    <w:rsid w:val="00EA4519"/>
    <w:rsid w:val="00EA5EB3"/>
    <w:rsid w:val="00EB4511"/>
    <w:rsid w:val="00ED093F"/>
    <w:rsid w:val="00EF1C71"/>
    <w:rsid w:val="00EF4806"/>
    <w:rsid w:val="00EF6651"/>
    <w:rsid w:val="00F0563A"/>
    <w:rsid w:val="00F063F1"/>
    <w:rsid w:val="00F14E77"/>
    <w:rsid w:val="00F413F0"/>
    <w:rsid w:val="00F60A13"/>
    <w:rsid w:val="00F6262E"/>
    <w:rsid w:val="00F8002E"/>
    <w:rsid w:val="00F83AEA"/>
    <w:rsid w:val="00FB5D14"/>
    <w:rsid w:val="00FC675A"/>
    <w:rsid w:val="00FE199F"/>
    <w:rsid w:val="00FE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02FB0-1044-4330-923B-EE69EE4B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3683</TotalTime>
  <Pages>16</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90</cp:revision>
  <cp:lastPrinted>2017-03-24T08:12:00Z</cp:lastPrinted>
  <dcterms:created xsi:type="dcterms:W3CDTF">2018-08-20T05:43:00Z</dcterms:created>
  <dcterms:modified xsi:type="dcterms:W3CDTF">2021-07-22T02:49:00Z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