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C6C49" w:rsidRDefault="001C6C49"/>
    <w:p w:rsidR="00765DBE" w:rsidRDefault="00767D8D" w:rsidP="00765DBE">
      <w:pPr>
        <w:pStyle w:val="Titre1"/>
        <w:numPr>
          <w:ilvl w:val="0"/>
          <w:numId w:val="0"/>
        </w:numPr>
      </w:pPr>
      <w:bookmarkStart w:id="0" w:name="_Toc513145790"/>
      <w:bookmarkStart w:id="1" w:name="_Toc513145873"/>
      <w:bookmarkStart w:id="2" w:name="_Toc513146147"/>
      <w:bookmarkStart w:id="3" w:name="_Toc513146297"/>
      <w:r>
        <w:rPr>
          <w:noProof/>
        </w:rPr>
        <w:pict>
          <v:shapetype id="_x0000_t202" coordsize="21600,21600" o:spt="202" path="m,l,21600r21600,l21600,xe">
            <v:stroke joinstyle="miter"/>
            <v:path gradientshapeok="t" o:connecttype="rect"/>
          </v:shapetype>
          <v:shape id="Zone de texte 131" o:spid="_x0000_s1032" type="#_x0000_t202" style="position:absolute;margin-left:94.35pt;margin-top:454.95pt;width:386.25pt;height:321.35pt;z-index:2;visibility:visible;mso-wrap-style:square;mso-width-percent:790;mso-left-percent:-10001;mso-top-percent:-10001;mso-wrap-distance-left:14.4pt;mso-wrap-distance-top:0;mso-wrap-distance-right:14.4pt;mso-wrap-distance-bottom:0;mso-position-horizontal:absolute;mso-position-horizontal-relative:page;mso-position-vertical:absolute;mso-position-vertical-relative:page;mso-width-percent:790;mso-left-percent:-10001;mso-top-percent:-10001;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" filled="f" stroked="f" strokeweight=".5pt">
            <v:textbox style="mso-next-textbox:#Zone de texte 131" inset="0,0,0,0">
              <w:txbxContent>
                <w:p w:rsidR="00765DBE" w:rsidRPr="001C6C49" w:rsidRDefault="00765DBE">
                  <w:pPr>
                    <w:pStyle w:val="Sansinterligne"/>
                    <w:spacing w:before="40" w:after="560" w:line="216" w:lineRule="auto"/>
                    <w:rPr>
                      <w:color w:val="4472C4"/>
                      <w:sz w:val="72"/>
                      <w:szCs w:val="72"/>
                    </w:rPr>
                  </w:pPr>
                  <w:r>
                    <w:rPr>
                      <w:sz w:val="72"/>
                      <w:szCs w:val="72"/>
                    </w:rPr>
                    <w:t>Systèmes de fichier</w:t>
                  </w:r>
                </w:p>
                <w:p w:rsidR="00765DBE" w:rsidRDefault="00765DBE" w:rsidP="001C6C49">
                  <w:pPr>
                    <w:pStyle w:val="Sansinterligne"/>
                    <w:spacing w:before="40" w:after="40"/>
                    <w:rPr>
                      <w:caps/>
                      <w:sz w:val="28"/>
                      <w:szCs w:val="28"/>
                    </w:rPr>
                  </w:pPr>
                  <w:r>
                    <w:rPr>
                      <w:caps/>
                      <w:sz w:val="28"/>
                      <w:szCs w:val="28"/>
                    </w:rPr>
                    <w:t xml:space="preserve">Étude </w:t>
                  </w:r>
                  <w:r w:rsidRPr="00A32C84">
                    <w:rPr>
                      <w:caps/>
                      <w:sz w:val="28"/>
                      <w:szCs w:val="28"/>
                    </w:rPr>
                    <w:t>didactique –</w:t>
                  </w:r>
                  <w:r>
                    <w:rPr>
                      <w:caps/>
                      <w:color w:val="1F4E79"/>
                      <w:sz w:val="28"/>
                      <w:szCs w:val="28"/>
                    </w:rPr>
                    <w:t xml:space="preserve"> FAT / NTFS / FUSE</w:t>
                  </w:r>
                </w:p>
                <w:p w:rsidR="00765DBE" w:rsidRDefault="00765DBE" w:rsidP="001C6C49">
                  <w:pPr>
                    <w:pStyle w:val="Sansinterligne"/>
                    <w:spacing w:before="40" w:after="40"/>
                    <w:rPr>
                      <w:caps/>
                      <w:color w:val="1F4E79"/>
                      <w:sz w:val="28"/>
                      <w:szCs w:val="28"/>
                    </w:rPr>
                  </w:pPr>
                </w:p>
                <w:p w:rsidR="00765DBE" w:rsidRDefault="00765DBE" w:rsidP="001C6C49">
                  <w:pPr>
                    <w:pStyle w:val="Sansinterligne"/>
                    <w:spacing w:before="40" w:after="40"/>
                    <w:rPr>
                      <w:caps/>
                      <w:color w:val="1F4E79"/>
                      <w:sz w:val="28"/>
                      <w:szCs w:val="28"/>
                    </w:rPr>
                  </w:pPr>
                </w:p>
                <w:p w:rsidR="00765DBE" w:rsidRDefault="00765DBE" w:rsidP="001C6C49">
                  <w:pPr>
                    <w:pStyle w:val="Sansinterligne"/>
                    <w:spacing w:before="40" w:after="40"/>
                    <w:rPr>
                      <w:caps/>
                      <w:color w:val="1F4E79"/>
                      <w:sz w:val="28"/>
                      <w:szCs w:val="28"/>
                    </w:rPr>
                  </w:pPr>
                </w:p>
                <w:p w:rsidR="00765DBE" w:rsidRDefault="00765DBE" w:rsidP="001C6C49">
                  <w:pPr>
                    <w:pStyle w:val="Sansinterligne"/>
                    <w:spacing w:before="40" w:after="40"/>
                    <w:rPr>
                      <w:caps/>
                      <w:color w:val="1F4E79"/>
                      <w:sz w:val="28"/>
                      <w:szCs w:val="28"/>
                    </w:rPr>
                  </w:pPr>
                </w:p>
                <w:p w:rsidR="00765DBE" w:rsidRDefault="00765DBE" w:rsidP="001C6C49">
                  <w:pPr>
                    <w:pStyle w:val="Sansinterligne"/>
                    <w:spacing w:before="40" w:after="40"/>
                    <w:rPr>
                      <w:caps/>
                      <w:color w:val="1F4E79"/>
                      <w:sz w:val="28"/>
                      <w:szCs w:val="28"/>
                    </w:rPr>
                  </w:pPr>
                </w:p>
                <w:p w:rsidR="00765DBE" w:rsidRDefault="00765DBE" w:rsidP="001C6C49">
                  <w:pPr>
                    <w:pStyle w:val="Sansinterligne"/>
                    <w:spacing w:before="40" w:after="40"/>
                    <w:rPr>
                      <w:caps/>
                      <w:color w:val="1F4E79"/>
                      <w:sz w:val="28"/>
                      <w:szCs w:val="28"/>
                    </w:rPr>
                  </w:pPr>
                </w:p>
                <w:p w:rsidR="00765DBE" w:rsidRDefault="00765DBE" w:rsidP="001C6C49">
                  <w:pPr>
                    <w:pStyle w:val="Sansinterligne"/>
                    <w:spacing w:before="40" w:after="40"/>
                    <w:rPr>
                      <w:caps/>
                      <w:color w:val="1F4E79"/>
                      <w:sz w:val="28"/>
                      <w:szCs w:val="28"/>
                    </w:rPr>
                  </w:pPr>
                </w:p>
                <w:p w:rsidR="00765DBE" w:rsidRDefault="00765DBE" w:rsidP="001C6C49">
                  <w:pPr>
                    <w:pStyle w:val="Sansinterligne"/>
                    <w:spacing w:before="40" w:after="40"/>
                    <w:rPr>
                      <w:caps/>
                      <w:color w:val="1F4E79"/>
                      <w:sz w:val="28"/>
                      <w:szCs w:val="28"/>
                    </w:rPr>
                  </w:pPr>
                </w:p>
                <w:p w:rsidR="00765DBE" w:rsidRDefault="00765DBE" w:rsidP="001C6C49">
                  <w:pPr>
                    <w:pStyle w:val="Sansinterligne"/>
                    <w:spacing w:before="40" w:after="40"/>
                    <w:rPr>
                      <w:caps/>
                      <w:color w:val="1F4E79"/>
                      <w:sz w:val="28"/>
                      <w:szCs w:val="28"/>
                    </w:rPr>
                  </w:pPr>
                  <w:r>
                    <w:rPr>
                      <w:caps/>
                      <w:color w:val="1F4E79"/>
                      <w:sz w:val="28"/>
                      <w:szCs w:val="28"/>
                    </w:rPr>
                    <w:t>Système d’exploitation</w:t>
                  </w:r>
                </w:p>
                <w:p w:rsidR="00765DBE" w:rsidRDefault="00765DBE" w:rsidP="001C6C49">
                  <w:pPr>
                    <w:pStyle w:val="Sansinterligne"/>
                    <w:spacing w:before="40" w:after="40"/>
                    <w:rPr>
                      <w:caps/>
                      <w:color w:val="1F4E79"/>
                      <w:sz w:val="28"/>
                      <w:szCs w:val="28"/>
                    </w:rPr>
                  </w:pPr>
                </w:p>
                <w:p w:rsidR="00765DBE" w:rsidRDefault="00765DBE" w:rsidP="001C6C49">
                  <w:r>
                    <w:t>Enseignant :</w:t>
                  </w:r>
                  <w:r>
                    <w:br/>
                    <w:t>Cortinovis Claudio</w:t>
                  </w:r>
                </w:p>
                <w:p w:rsidR="00765DBE" w:rsidRDefault="00765DBE" w:rsidP="001C6C49">
                  <w:r>
                    <w:t>Projet réalisé par :</w:t>
                  </w:r>
                  <w:r>
                    <w:br/>
                  </w:r>
                  <w:r w:rsidRPr="001C6C49">
                    <w:t>Lovis Thomas, Ombang Ndo Charles, Vu</w:t>
                  </w:r>
                  <w:r>
                    <w:t>lliemin Kevin</w:t>
                  </w:r>
                </w:p>
                <w:p w:rsidR="00765DBE" w:rsidRDefault="00765DBE" w:rsidP="001C6C49"/>
                <w:p w:rsidR="00765DBE" w:rsidRPr="001C6C49" w:rsidRDefault="00765DBE" w:rsidP="001C6C49">
                  <w:r>
                    <w:t>INF3_DLM_B</w:t>
                  </w:r>
                </w:p>
              </w:txbxContent>
            </v:textbox>
            <w10:wrap type="square" anchorx="margin" anchory="page"/>
          </v:shape>
        </w:pict>
      </w:r>
      <w:bookmarkEnd w:id="0"/>
      <w:bookmarkEnd w:id="1"/>
      <w:bookmarkEnd w:id="2"/>
      <w:r w:rsidR="001C6C49">
        <w:br w:type="page"/>
      </w:r>
      <w:r w:rsidR="00765DBE">
        <w:rPr>
          <w:lang w:val="fr-FR"/>
        </w:rPr>
        <w:lastRenderedPageBreak/>
        <w:t>Table des matières</w:t>
      </w:r>
      <w:bookmarkEnd w:id="3"/>
    </w:p>
    <w:p w:rsidR="00765DBE" w:rsidRPr="00765DBE" w:rsidRDefault="00765DBE">
      <w:pPr>
        <w:pStyle w:val="TM1"/>
        <w:tabs>
          <w:tab w:val="right" w:leader="dot" w:pos="9771"/>
        </w:tabs>
        <w:rPr>
          <w:rFonts w:ascii="Calibri" w:hAnsi="Calibri"/>
          <w:b w:val="0"/>
          <w:noProof/>
          <w:kern w:val="0"/>
          <w:szCs w:val="22"/>
        </w:rPr>
      </w:pPr>
      <w:r>
        <w:rPr>
          <w:b w:val="0"/>
        </w:rPr>
        <w:fldChar w:fldCharType="begin"/>
      </w:r>
      <w:r>
        <w:rPr>
          <w:b w:val="0"/>
        </w:rPr>
        <w:instrText xml:space="preserve"> TOC \o "1-3" \h \z \u </w:instrText>
      </w:r>
      <w:r>
        <w:rPr>
          <w:b w:val="0"/>
        </w:rPr>
        <w:fldChar w:fldCharType="separate"/>
      </w:r>
      <w:hyperlink w:anchor="_Toc513146297" w:history="1">
        <w:r w:rsidRPr="00EF0F31">
          <w:rPr>
            <w:rStyle w:val="Lienhypertexte"/>
            <w:noProof/>
            <w:lang w:val="fr-FR"/>
          </w:rPr>
          <w:t>Table des matières</w:t>
        </w:r>
        <w:r>
          <w:rPr>
            <w:noProof/>
            <w:webHidden/>
          </w:rPr>
          <w:tab/>
        </w:r>
        <w:r>
          <w:rPr>
            <w:noProof/>
            <w:webHidden/>
          </w:rPr>
          <w:fldChar w:fldCharType="begin"/>
        </w:r>
        <w:r>
          <w:rPr>
            <w:noProof/>
            <w:webHidden/>
          </w:rPr>
          <w:instrText xml:space="preserve"> PAGEREF _Toc513146297 \h </w:instrText>
        </w:r>
        <w:r>
          <w:rPr>
            <w:noProof/>
            <w:webHidden/>
          </w:rPr>
        </w:r>
        <w:r>
          <w:rPr>
            <w:noProof/>
            <w:webHidden/>
          </w:rPr>
          <w:fldChar w:fldCharType="separate"/>
        </w:r>
        <w:r>
          <w:rPr>
            <w:noProof/>
            <w:webHidden/>
          </w:rPr>
          <w:t>0</w:t>
        </w:r>
        <w:r>
          <w:rPr>
            <w:noProof/>
            <w:webHidden/>
          </w:rPr>
          <w:fldChar w:fldCharType="end"/>
        </w:r>
      </w:hyperlink>
    </w:p>
    <w:p w:rsidR="00765DBE" w:rsidRPr="00765DBE" w:rsidRDefault="00767D8D">
      <w:pPr>
        <w:pStyle w:val="TM1"/>
        <w:tabs>
          <w:tab w:val="right" w:leader="dot" w:pos="9771"/>
        </w:tabs>
        <w:rPr>
          <w:rFonts w:ascii="Calibri" w:hAnsi="Calibri"/>
          <w:b w:val="0"/>
          <w:noProof/>
          <w:kern w:val="0"/>
          <w:szCs w:val="22"/>
        </w:rPr>
      </w:pPr>
      <w:hyperlink w:anchor="_Toc513146298" w:history="1">
        <w:r w:rsidR="00765DBE" w:rsidRPr="00EF0F31">
          <w:rPr>
            <w:rStyle w:val="Lienhypertexte"/>
            <w:noProof/>
          </w:rPr>
          <w:t>Introduction</w:t>
        </w:r>
        <w:r w:rsidR="00765DBE">
          <w:rPr>
            <w:noProof/>
            <w:webHidden/>
          </w:rPr>
          <w:tab/>
        </w:r>
        <w:r w:rsidR="00765DBE">
          <w:rPr>
            <w:noProof/>
            <w:webHidden/>
          </w:rPr>
          <w:fldChar w:fldCharType="begin"/>
        </w:r>
        <w:r w:rsidR="00765DBE">
          <w:rPr>
            <w:noProof/>
            <w:webHidden/>
          </w:rPr>
          <w:instrText xml:space="preserve"> PAGEREF _Toc513146298 \h </w:instrText>
        </w:r>
        <w:r w:rsidR="00765DBE">
          <w:rPr>
            <w:noProof/>
            <w:webHidden/>
          </w:rPr>
        </w:r>
        <w:r w:rsidR="00765DBE">
          <w:rPr>
            <w:noProof/>
            <w:webHidden/>
          </w:rPr>
          <w:fldChar w:fldCharType="separate"/>
        </w:r>
        <w:r w:rsidR="00765DBE">
          <w:rPr>
            <w:noProof/>
            <w:webHidden/>
          </w:rPr>
          <w:t>2</w:t>
        </w:r>
        <w:r w:rsidR="00765DBE">
          <w:rPr>
            <w:noProof/>
            <w:webHidden/>
          </w:rPr>
          <w:fldChar w:fldCharType="end"/>
        </w:r>
      </w:hyperlink>
    </w:p>
    <w:p w:rsidR="00765DBE" w:rsidRPr="00765DBE" w:rsidRDefault="00767D8D">
      <w:pPr>
        <w:pStyle w:val="TM1"/>
        <w:tabs>
          <w:tab w:val="right" w:leader="dot" w:pos="9771"/>
        </w:tabs>
        <w:rPr>
          <w:rFonts w:ascii="Calibri" w:hAnsi="Calibri"/>
          <w:b w:val="0"/>
          <w:noProof/>
          <w:kern w:val="0"/>
          <w:szCs w:val="22"/>
        </w:rPr>
      </w:pPr>
      <w:hyperlink w:anchor="_Toc513146299" w:history="1">
        <w:r w:rsidR="00765DBE" w:rsidRPr="00EF0F31">
          <w:rPr>
            <w:rStyle w:val="Lienhypertexte"/>
            <w:noProof/>
          </w:rPr>
          <w:t>FAT</w:t>
        </w:r>
        <w:r w:rsidR="00765DBE">
          <w:rPr>
            <w:noProof/>
            <w:webHidden/>
          </w:rPr>
          <w:tab/>
        </w:r>
        <w:r w:rsidR="00765DBE">
          <w:rPr>
            <w:noProof/>
            <w:webHidden/>
          </w:rPr>
          <w:fldChar w:fldCharType="begin"/>
        </w:r>
        <w:r w:rsidR="00765DBE">
          <w:rPr>
            <w:noProof/>
            <w:webHidden/>
          </w:rPr>
          <w:instrText xml:space="preserve"> PAGEREF _Toc513146299 \h </w:instrText>
        </w:r>
        <w:r w:rsidR="00765DBE">
          <w:rPr>
            <w:noProof/>
            <w:webHidden/>
          </w:rPr>
        </w:r>
        <w:r w:rsidR="00765DBE">
          <w:rPr>
            <w:noProof/>
            <w:webHidden/>
          </w:rPr>
          <w:fldChar w:fldCharType="separate"/>
        </w:r>
        <w:r w:rsidR="00765DBE">
          <w:rPr>
            <w:noProof/>
            <w:webHidden/>
          </w:rPr>
          <w:t>4</w:t>
        </w:r>
        <w:r w:rsidR="00765DBE">
          <w:rPr>
            <w:noProof/>
            <w:webHidden/>
          </w:rPr>
          <w:fldChar w:fldCharType="end"/>
        </w:r>
      </w:hyperlink>
    </w:p>
    <w:p w:rsidR="00765DBE" w:rsidRPr="00765DBE" w:rsidRDefault="00767D8D">
      <w:pPr>
        <w:pStyle w:val="TM2"/>
        <w:tabs>
          <w:tab w:val="right" w:leader="dot" w:pos="9771"/>
        </w:tabs>
        <w:rPr>
          <w:rFonts w:ascii="Calibri" w:hAnsi="Calibri"/>
          <w:noProof/>
          <w:kern w:val="0"/>
          <w:szCs w:val="22"/>
        </w:rPr>
      </w:pPr>
      <w:hyperlink w:anchor="_Toc513146300" w:history="1">
        <w:r w:rsidR="00765DBE" w:rsidRPr="00EF0F31">
          <w:rPr>
            <w:rStyle w:val="Lienhypertexte"/>
            <w:noProof/>
          </w:rPr>
          <w:t>Composition</w:t>
        </w:r>
        <w:r w:rsidR="00765DBE">
          <w:rPr>
            <w:noProof/>
            <w:webHidden/>
          </w:rPr>
          <w:tab/>
        </w:r>
        <w:r w:rsidR="00765DBE">
          <w:rPr>
            <w:noProof/>
            <w:webHidden/>
          </w:rPr>
          <w:fldChar w:fldCharType="begin"/>
        </w:r>
        <w:r w:rsidR="00765DBE">
          <w:rPr>
            <w:noProof/>
            <w:webHidden/>
          </w:rPr>
          <w:instrText xml:space="preserve"> PAGEREF _Toc513146300 \h </w:instrText>
        </w:r>
        <w:r w:rsidR="00765DBE">
          <w:rPr>
            <w:noProof/>
            <w:webHidden/>
          </w:rPr>
        </w:r>
        <w:r w:rsidR="00765DBE">
          <w:rPr>
            <w:noProof/>
            <w:webHidden/>
          </w:rPr>
          <w:fldChar w:fldCharType="separate"/>
        </w:r>
        <w:r w:rsidR="00765DBE">
          <w:rPr>
            <w:noProof/>
            <w:webHidden/>
          </w:rPr>
          <w:t>4</w:t>
        </w:r>
        <w:r w:rsidR="00765DBE">
          <w:rPr>
            <w:noProof/>
            <w:webHidden/>
          </w:rPr>
          <w:fldChar w:fldCharType="end"/>
        </w:r>
      </w:hyperlink>
    </w:p>
    <w:p w:rsidR="00765DBE" w:rsidRPr="00765DBE" w:rsidRDefault="00767D8D">
      <w:pPr>
        <w:pStyle w:val="TM2"/>
        <w:tabs>
          <w:tab w:val="right" w:leader="dot" w:pos="9771"/>
        </w:tabs>
        <w:rPr>
          <w:rFonts w:ascii="Calibri" w:hAnsi="Calibri"/>
          <w:noProof/>
          <w:kern w:val="0"/>
          <w:szCs w:val="22"/>
        </w:rPr>
      </w:pPr>
      <w:hyperlink w:anchor="_Toc513146301" w:history="1">
        <w:r w:rsidR="00765DBE" w:rsidRPr="00EF0F31">
          <w:rPr>
            <w:rStyle w:val="Lienhypertexte"/>
            <w:noProof/>
          </w:rPr>
          <w:t>Types de fichiers</w:t>
        </w:r>
        <w:r w:rsidR="00765DBE">
          <w:rPr>
            <w:noProof/>
            <w:webHidden/>
          </w:rPr>
          <w:tab/>
        </w:r>
        <w:r w:rsidR="00765DBE">
          <w:rPr>
            <w:noProof/>
            <w:webHidden/>
          </w:rPr>
          <w:fldChar w:fldCharType="begin"/>
        </w:r>
        <w:r w:rsidR="00765DBE">
          <w:rPr>
            <w:noProof/>
            <w:webHidden/>
          </w:rPr>
          <w:instrText xml:space="preserve"> PAGEREF _Toc513146301 \h </w:instrText>
        </w:r>
        <w:r w:rsidR="00765DBE">
          <w:rPr>
            <w:noProof/>
            <w:webHidden/>
          </w:rPr>
        </w:r>
        <w:r w:rsidR="00765DBE">
          <w:rPr>
            <w:noProof/>
            <w:webHidden/>
          </w:rPr>
          <w:fldChar w:fldCharType="separate"/>
        </w:r>
        <w:r w:rsidR="00765DBE">
          <w:rPr>
            <w:noProof/>
            <w:webHidden/>
          </w:rPr>
          <w:t>4</w:t>
        </w:r>
        <w:r w:rsidR="00765DBE">
          <w:rPr>
            <w:noProof/>
            <w:webHidden/>
          </w:rPr>
          <w:fldChar w:fldCharType="end"/>
        </w:r>
      </w:hyperlink>
    </w:p>
    <w:p w:rsidR="00765DBE" w:rsidRPr="00765DBE" w:rsidRDefault="00767D8D">
      <w:pPr>
        <w:pStyle w:val="TM2"/>
        <w:tabs>
          <w:tab w:val="right" w:leader="dot" w:pos="9771"/>
        </w:tabs>
        <w:rPr>
          <w:rFonts w:ascii="Calibri" w:hAnsi="Calibri"/>
          <w:noProof/>
          <w:kern w:val="0"/>
          <w:szCs w:val="22"/>
        </w:rPr>
      </w:pPr>
      <w:hyperlink w:anchor="_Toc513146302" w:history="1">
        <w:r w:rsidR="00765DBE" w:rsidRPr="00EF0F31">
          <w:rPr>
            <w:rStyle w:val="Lienhypertexte"/>
            <w:noProof/>
            <w:lang w:val="en-US"/>
          </w:rPr>
          <w:t>Types de clusters</w:t>
        </w:r>
        <w:r w:rsidR="00765DBE">
          <w:rPr>
            <w:noProof/>
            <w:webHidden/>
          </w:rPr>
          <w:tab/>
        </w:r>
        <w:r w:rsidR="00765DBE">
          <w:rPr>
            <w:noProof/>
            <w:webHidden/>
          </w:rPr>
          <w:fldChar w:fldCharType="begin"/>
        </w:r>
        <w:r w:rsidR="00765DBE">
          <w:rPr>
            <w:noProof/>
            <w:webHidden/>
          </w:rPr>
          <w:instrText xml:space="preserve"> PAGEREF _Toc513146302 \h </w:instrText>
        </w:r>
        <w:r w:rsidR="00765DBE">
          <w:rPr>
            <w:noProof/>
            <w:webHidden/>
          </w:rPr>
        </w:r>
        <w:r w:rsidR="00765DBE">
          <w:rPr>
            <w:noProof/>
            <w:webHidden/>
          </w:rPr>
          <w:fldChar w:fldCharType="separate"/>
        </w:r>
        <w:r w:rsidR="00765DBE">
          <w:rPr>
            <w:noProof/>
            <w:webHidden/>
          </w:rPr>
          <w:t>4</w:t>
        </w:r>
        <w:r w:rsidR="00765DBE">
          <w:rPr>
            <w:noProof/>
            <w:webHidden/>
          </w:rPr>
          <w:fldChar w:fldCharType="end"/>
        </w:r>
      </w:hyperlink>
    </w:p>
    <w:p w:rsidR="00765DBE" w:rsidRPr="00765DBE" w:rsidRDefault="00767D8D">
      <w:pPr>
        <w:pStyle w:val="TM2"/>
        <w:tabs>
          <w:tab w:val="right" w:leader="dot" w:pos="9771"/>
        </w:tabs>
        <w:rPr>
          <w:rFonts w:ascii="Calibri" w:hAnsi="Calibri"/>
          <w:noProof/>
          <w:kern w:val="0"/>
          <w:szCs w:val="22"/>
        </w:rPr>
      </w:pPr>
      <w:hyperlink w:anchor="_Toc513146303" w:history="1">
        <w:r w:rsidR="00765DBE" w:rsidRPr="00EF0F31">
          <w:rPr>
            <w:rStyle w:val="Lienhypertexte"/>
            <w:noProof/>
          </w:rPr>
          <w:t>Entrées de dossier</w:t>
        </w:r>
        <w:r w:rsidR="00765DBE">
          <w:rPr>
            <w:noProof/>
            <w:webHidden/>
          </w:rPr>
          <w:tab/>
        </w:r>
        <w:r w:rsidR="00765DBE">
          <w:rPr>
            <w:noProof/>
            <w:webHidden/>
          </w:rPr>
          <w:fldChar w:fldCharType="begin"/>
        </w:r>
        <w:r w:rsidR="00765DBE">
          <w:rPr>
            <w:noProof/>
            <w:webHidden/>
          </w:rPr>
          <w:instrText xml:space="preserve"> PAGEREF _Toc513146303 \h </w:instrText>
        </w:r>
        <w:r w:rsidR="00765DBE">
          <w:rPr>
            <w:noProof/>
            <w:webHidden/>
          </w:rPr>
        </w:r>
        <w:r w:rsidR="00765DBE">
          <w:rPr>
            <w:noProof/>
            <w:webHidden/>
          </w:rPr>
          <w:fldChar w:fldCharType="separate"/>
        </w:r>
        <w:r w:rsidR="00765DBE">
          <w:rPr>
            <w:noProof/>
            <w:webHidden/>
          </w:rPr>
          <w:t>4</w:t>
        </w:r>
        <w:r w:rsidR="00765DBE">
          <w:rPr>
            <w:noProof/>
            <w:webHidden/>
          </w:rPr>
          <w:fldChar w:fldCharType="end"/>
        </w:r>
      </w:hyperlink>
    </w:p>
    <w:p w:rsidR="00765DBE" w:rsidRPr="00765DBE" w:rsidRDefault="00767D8D">
      <w:pPr>
        <w:pStyle w:val="TM2"/>
        <w:tabs>
          <w:tab w:val="right" w:leader="dot" w:pos="9771"/>
        </w:tabs>
        <w:rPr>
          <w:rFonts w:ascii="Calibri" w:hAnsi="Calibri"/>
          <w:noProof/>
          <w:kern w:val="0"/>
          <w:szCs w:val="22"/>
        </w:rPr>
      </w:pPr>
      <w:hyperlink w:anchor="_Toc513146304" w:history="1">
        <w:r w:rsidR="00765DBE" w:rsidRPr="00EF0F31">
          <w:rPr>
            <w:rStyle w:val="Lienhypertexte"/>
            <w:noProof/>
            <w:lang w:val="en-US"/>
          </w:rPr>
          <w:t>Table FAT</w:t>
        </w:r>
        <w:r w:rsidR="00765DBE">
          <w:rPr>
            <w:noProof/>
            <w:webHidden/>
          </w:rPr>
          <w:tab/>
        </w:r>
        <w:r w:rsidR="00765DBE">
          <w:rPr>
            <w:noProof/>
            <w:webHidden/>
          </w:rPr>
          <w:fldChar w:fldCharType="begin"/>
        </w:r>
        <w:r w:rsidR="00765DBE">
          <w:rPr>
            <w:noProof/>
            <w:webHidden/>
          </w:rPr>
          <w:instrText xml:space="preserve"> PAGEREF _Toc513146304 \h </w:instrText>
        </w:r>
        <w:r w:rsidR="00765DBE">
          <w:rPr>
            <w:noProof/>
            <w:webHidden/>
          </w:rPr>
        </w:r>
        <w:r w:rsidR="00765DBE">
          <w:rPr>
            <w:noProof/>
            <w:webHidden/>
          </w:rPr>
          <w:fldChar w:fldCharType="separate"/>
        </w:r>
        <w:r w:rsidR="00765DBE">
          <w:rPr>
            <w:noProof/>
            <w:webHidden/>
          </w:rPr>
          <w:t>4</w:t>
        </w:r>
        <w:r w:rsidR="00765DBE">
          <w:rPr>
            <w:noProof/>
            <w:webHidden/>
          </w:rPr>
          <w:fldChar w:fldCharType="end"/>
        </w:r>
      </w:hyperlink>
    </w:p>
    <w:p w:rsidR="00765DBE" w:rsidRPr="00765DBE" w:rsidRDefault="00767D8D">
      <w:pPr>
        <w:pStyle w:val="TM2"/>
        <w:tabs>
          <w:tab w:val="right" w:leader="dot" w:pos="9771"/>
        </w:tabs>
        <w:rPr>
          <w:rFonts w:ascii="Calibri" w:hAnsi="Calibri"/>
          <w:noProof/>
          <w:kern w:val="0"/>
          <w:szCs w:val="22"/>
        </w:rPr>
      </w:pPr>
      <w:hyperlink w:anchor="_Toc513146305" w:history="1">
        <w:r w:rsidR="00765DBE" w:rsidRPr="00EF0F31">
          <w:rPr>
            <w:rStyle w:val="Lienhypertexte"/>
            <w:noProof/>
          </w:rPr>
          <w:t>Les deux premières entrées FAT</w:t>
        </w:r>
        <w:r w:rsidR="00765DBE">
          <w:rPr>
            <w:noProof/>
            <w:webHidden/>
          </w:rPr>
          <w:tab/>
        </w:r>
        <w:r w:rsidR="00765DBE">
          <w:rPr>
            <w:noProof/>
            <w:webHidden/>
          </w:rPr>
          <w:fldChar w:fldCharType="begin"/>
        </w:r>
        <w:r w:rsidR="00765DBE">
          <w:rPr>
            <w:noProof/>
            <w:webHidden/>
          </w:rPr>
          <w:instrText xml:space="preserve"> PAGEREF _Toc513146305 \h </w:instrText>
        </w:r>
        <w:r w:rsidR="00765DBE">
          <w:rPr>
            <w:noProof/>
            <w:webHidden/>
          </w:rPr>
        </w:r>
        <w:r w:rsidR="00765DBE">
          <w:rPr>
            <w:noProof/>
            <w:webHidden/>
          </w:rPr>
          <w:fldChar w:fldCharType="separate"/>
        </w:r>
        <w:r w:rsidR="00765DBE">
          <w:rPr>
            <w:noProof/>
            <w:webHidden/>
          </w:rPr>
          <w:t>5</w:t>
        </w:r>
        <w:r w:rsidR="00765DBE">
          <w:rPr>
            <w:noProof/>
            <w:webHidden/>
          </w:rPr>
          <w:fldChar w:fldCharType="end"/>
        </w:r>
      </w:hyperlink>
    </w:p>
    <w:p w:rsidR="00765DBE" w:rsidRPr="00765DBE" w:rsidRDefault="00767D8D">
      <w:pPr>
        <w:pStyle w:val="TM2"/>
        <w:tabs>
          <w:tab w:val="right" w:leader="dot" w:pos="9771"/>
        </w:tabs>
        <w:rPr>
          <w:rFonts w:ascii="Calibri" w:hAnsi="Calibri"/>
          <w:noProof/>
          <w:kern w:val="0"/>
          <w:szCs w:val="22"/>
        </w:rPr>
      </w:pPr>
      <w:hyperlink w:anchor="_Toc513146306" w:history="1">
        <w:r w:rsidR="00765DBE" w:rsidRPr="00EF0F31">
          <w:rPr>
            <w:rStyle w:val="Lienhypertexte"/>
            <w:noProof/>
            <w:lang w:val="en-US"/>
          </w:rPr>
          <w:t>Sources</w:t>
        </w:r>
        <w:r w:rsidR="00765DBE">
          <w:rPr>
            <w:noProof/>
            <w:webHidden/>
          </w:rPr>
          <w:tab/>
        </w:r>
        <w:r w:rsidR="00765DBE">
          <w:rPr>
            <w:noProof/>
            <w:webHidden/>
          </w:rPr>
          <w:fldChar w:fldCharType="begin"/>
        </w:r>
        <w:r w:rsidR="00765DBE">
          <w:rPr>
            <w:noProof/>
            <w:webHidden/>
          </w:rPr>
          <w:instrText xml:space="preserve"> PAGEREF _Toc513146306 \h </w:instrText>
        </w:r>
        <w:r w:rsidR="00765DBE">
          <w:rPr>
            <w:noProof/>
            <w:webHidden/>
          </w:rPr>
        </w:r>
        <w:r w:rsidR="00765DBE">
          <w:rPr>
            <w:noProof/>
            <w:webHidden/>
          </w:rPr>
          <w:fldChar w:fldCharType="separate"/>
        </w:r>
        <w:r w:rsidR="00765DBE">
          <w:rPr>
            <w:noProof/>
            <w:webHidden/>
          </w:rPr>
          <w:t>5</w:t>
        </w:r>
        <w:r w:rsidR="00765DBE">
          <w:rPr>
            <w:noProof/>
            <w:webHidden/>
          </w:rPr>
          <w:fldChar w:fldCharType="end"/>
        </w:r>
      </w:hyperlink>
    </w:p>
    <w:p w:rsidR="00765DBE" w:rsidRPr="00765DBE" w:rsidRDefault="00767D8D">
      <w:pPr>
        <w:pStyle w:val="TM3"/>
        <w:rPr>
          <w:rFonts w:ascii="Calibri" w:hAnsi="Calibri"/>
          <w:noProof/>
          <w:kern w:val="0"/>
          <w:szCs w:val="22"/>
        </w:rPr>
      </w:pPr>
      <w:hyperlink w:anchor="_Toc513146307" w:history="1">
        <w:r w:rsidR="00765DBE" w:rsidRPr="00EF0F31">
          <w:rPr>
            <w:rStyle w:val="Lienhypertexte"/>
            <w:noProof/>
            <w:lang w:val="en-US"/>
          </w:rPr>
          <w:t>Example fragmentation</w:t>
        </w:r>
        <w:r w:rsidR="00765DBE">
          <w:rPr>
            <w:noProof/>
            <w:webHidden/>
          </w:rPr>
          <w:tab/>
        </w:r>
        <w:r w:rsidR="00765DBE">
          <w:rPr>
            <w:noProof/>
            <w:webHidden/>
          </w:rPr>
          <w:fldChar w:fldCharType="begin"/>
        </w:r>
        <w:r w:rsidR="00765DBE">
          <w:rPr>
            <w:noProof/>
            <w:webHidden/>
          </w:rPr>
          <w:instrText xml:space="preserve"> PAGEREF _Toc513146307 \h </w:instrText>
        </w:r>
        <w:r w:rsidR="00765DBE">
          <w:rPr>
            <w:noProof/>
            <w:webHidden/>
          </w:rPr>
        </w:r>
        <w:r w:rsidR="00765DBE">
          <w:rPr>
            <w:noProof/>
            <w:webHidden/>
          </w:rPr>
          <w:fldChar w:fldCharType="separate"/>
        </w:r>
        <w:r w:rsidR="00765DBE">
          <w:rPr>
            <w:noProof/>
            <w:webHidden/>
          </w:rPr>
          <w:t>5</w:t>
        </w:r>
        <w:r w:rsidR="00765DBE">
          <w:rPr>
            <w:noProof/>
            <w:webHidden/>
          </w:rPr>
          <w:fldChar w:fldCharType="end"/>
        </w:r>
      </w:hyperlink>
    </w:p>
    <w:p w:rsidR="00765DBE" w:rsidRPr="00765DBE" w:rsidRDefault="00767D8D">
      <w:pPr>
        <w:pStyle w:val="TM3"/>
        <w:rPr>
          <w:rFonts w:ascii="Calibri" w:hAnsi="Calibri"/>
          <w:noProof/>
          <w:kern w:val="0"/>
          <w:szCs w:val="22"/>
        </w:rPr>
      </w:pPr>
      <w:hyperlink w:anchor="_Toc513146308" w:history="1">
        <w:r w:rsidR="00765DBE" w:rsidRPr="00EF0F31">
          <w:rPr>
            <w:rStyle w:val="Lienhypertexte"/>
            <w:noProof/>
            <w:lang w:val="en-US"/>
          </w:rPr>
          <w:t>Must have</w:t>
        </w:r>
        <w:r w:rsidR="00765DBE">
          <w:rPr>
            <w:noProof/>
            <w:webHidden/>
          </w:rPr>
          <w:tab/>
        </w:r>
        <w:r w:rsidR="00765DBE">
          <w:rPr>
            <w:noProof/>
            <w:webHidden/>
          </w:rPr>
          <w:fldChar w:fldCharType="begin"/>
        </w:r>
        <w:r w:rsidR="00765DBE">
          <w:rPr>
            <w:noProof/>
            <w:webHidden/>
          </w:rPr>
          <w:instrText xml:space="preserve"> PAGEREF _Toc513146308 \h </w:instrText>
        </w:r>
        <w:r w:rsidR="00765DBE">
          <w:rPr>
            <w:noProof/>
            <w:webHidden/>
          </w:rPr>
        </w:r>
        <w:r w:rsidR="00765DBE">
          <w:rPr>
            <w:noProof/>
            <w:webHidden/>
          </w:rPr>
          <w:fldChar w:fldCharType="separate"/>
        </w:r>
        <w:r w:rsidR="00765DBE">
          <w:rPr>
            <w:noProof/>
            <w:webHidden/>
          </w:rPr>
          <w:t>5</w:t>
        </w:r>
        <w:r w:rsidR="00765DBE">
          <w:rPr>
            <w:noProof/>
            <w:webHidden/>
          </w:rPr>
          <w:fldChar w:fldCharType="end"/>
        </w:r>
      </w:hyperlink>
    </w:p>
    <w:p w:rsidR="00765DBE" w:rsidRPr="00765DBE" w:rsidRDefault="00767D8D">
      <w:pPr>
        <w:pStyle w:val="TM3"/>
        <w:rPr>
          <w:rFonts w:ascii="Calibri" w:hAnsi="Calibri"/>
          <w:noProof/>
          <w:kern w:val="0"/>
          <w:szCs w:val="22"/>
        </w:rPr>
      </w:pPr>
      <w:hyperlink w:anchor="_Toc513146309" w:history="1">
        <w:r w:rsidR="00765DBE" w:rsidRPr="00EF0F31">
          <w:rPr>
            <w:rStyle w:val="Lienhypertexte"/>
            <w:noProof/>
            <w:lang w:val="en-US"/>
          </w:rPr>
          <w:t>Autres</w:t>
        </w:r>
        <w:r w:rsidR="00765DBE">
          <w:rPr>
            <w:noProof/>
            <w:webHidden/>
          </w:rPr>
          <w:tab/>
        </w:r>
        <w:r w:rsidR="00765DBE">
          <w:rPr>
            <w:noProof/>
            <w:webHidden/>
          </w:rPr>
          <w:fldChar w:fldCharType="begin"/>
        </w:r>
        <w:r w:rsidR="00765DBE">
          <w:rPr>
            <w:noProof/>
            <w:webHidden/>
          </w:rPr>
          <w:instrText xml:space="preserve"> PAGEREF _Toc513146309 \h </w:instrText>
        </w:r>
        <w:r w:rsidR="00765DBE">
          <w:rPr>
            <w:noProof/>
            <w:webHidden/>
          </w:rPr>
        </w:r>
        <w:r w:rsidR="00765DBE">
          <w:rPr>
            <w:noProof/>
            <w:webHidden/>
          </w:rPr>
          <w:fldChar w:fldCharType="separate"/>
        </w:r>
        <w:r w:rsidR="00765DBE">
          <w:rPr>
            <w:noProof/>
            <w:webHidden/>
          </w:rPr>
          <w:t>5</w:t>
        </w:r>
        <w:r w:rsidR="00765DBE">
          <w:rPr>
            <w:noProof/>
            <w:webHidden/>
          </w:rPr>
          <w:fldChar w:fldCharType="end"/>
        </w:r>
      </w:hyperlink>
    </w:p>
    <w:p w:rsidR="00765DBE" w:rsidRPr="00765DBE" w:rsidRDefault="00767D8D">
      <w:pPr>
        <w:pStyle w:val="TM1"/>
        <w:tabs>
          <w:tab w:val="right" w:leader="dot" w:pos="9771"/>
        </w:tabs>
        <w:rPr>
          <w:rFonts w:ascii="Calibri" w:hAnsi="Calibri"/>
          <w:b w:val="0"/>
          <w:noProof/>
          <w:kern w:val="0"/>
          <w:szCs w:val="22"/>
        </w:rPr>
      </w:pPr>
      <w:hyperlink w:anchor="_Toc513146310" w:history="1">
        <w:r w:rsidR="00765DBE" w:rsidRPr="00EF0F31">
          <w:rPr>
            <w:rStyle w:val="Lienhypertexte"/>
            <w:noProof/>
          </w:rPr>
          <w:t>NTFS</w:t>
        </w:r>
        <w:r w:rsidR="00765DBE">
          <w:rPr>
            <w:noProof/>
            <w:webHidden/>
          </w:rPr>
          <w:tab/>
        </w:r>
        <w:r w:rsidR="00765DBE">
          <w:rPr>
            <w:noProof/>
            <w:webHidden/>
          </w:rPr>
          <w:fldChar w:fldCharType="begin"/>
        </w:r>
        <w:r w:rsidR="00765DBE">
          <w:rPr>
            <w:noProof/>
            <w:webHidden/>
          </w:rPr>
          <w:instrText xml:space="preserve"> PAGEREF _Toc513146310 \h </w:instrText>
        </w:r>
        <w:r w:rsidR="00765DBE">
          <w:rPr>
            <w:noProof/>
            <w:webHidden/>
          </w:rPr>
        </w:r>
        <w:r w:rsidR="00765DBE">
          <w:rPr>
            <w:noProof/>
            <w:webHidden/>
          </w:rPr>
          <w:fldChar w:fldCharType="separate"/>
        </w:r>
        <w:r w:rsidR="00765DBE">
          <w:rPr>
            <w:noProof/>
            <w:webHidden/>
          </w:rPr>
          <w:t>6</w:t>
        </w:r>
        <w:r w:rsidR="00765DBE">
          <w:rPr>
            <w:noProof/>
            <w:webHidden/>
          </w:rPr>
          <w:fldChar w:fldCharType="end"/>
        </w:r>
      </w:hyperlink>
    </w:p>
    <w:p w:rsidR="00765DBE" w:rsidRPr="00765DBE" w:rsidRDefault="00767D8D">
      <w:pPr>
        <w:pStyle w:val="TM2"/>
        <w:tabs>
          <w:tab w:val="right" w:leader="dot" w:pos="9771"/>
        </w:tabs>
        <w:rPr>
          <w:rFonts w:ascii="Calibri" w:hAnsi="Calibri"/>
          <w:noProof/>
          <w:kern w:val="0"/>
          <w:szCs w:val="22"/>
        </w:rPr>
      </w:pPr>
      <w:hyperlink w:anchor="_Toc513146311" w:history="1">
        <w:r w:rsidR="00765DBE" w:rsidRPr="00EF0F31">
          <w:rPr>
            <w:rStyle w:val="Lienhypertexte"/>
            <w:noProof/>
          </w:rPr>
          <w:t>Introduction</w:t>
        </w:r>
        <w:r w:rsidR="00765DBE">
          <w:rPr>
            <w:noProof/>
            <w:webHidden/>
          </w:rPr>
          <w:tab/>
        </w:r>
        <w:r w:rsidR="00765DBE">
          <w:rPr>
            <w:noProof/>
            <w:webHidden/>
          </w:rPr>
          <w:fldChar w:fldCharType="begin"/>
        </w:r>
        <w:r w:rsidR="00765DBE">
          <w:rPr>
            <w:noProof/>
            <w:webHidden/>
          </w:rPr>
          <w:instrText xml:space="preserve"> PAGEREF _Toc513146311 \h </w:instrText>
        </w:r>
        <w:r w:rsidR="00765DBE">
          <w:rPr>
            <w:noProof/>
            <w:webHidden/>
          </w:rPr>
        </w:r>
        <w:r w:rsidR="00765DBE">
          <w:rPr>
            <w:noProof/>
            <w:webHidden/>
          </w:rPr>
          <w:fldChar w:fldCharType="separate"/>
        </w:r>
        <w:r w:rsidR="00765DBE">
          <w:rPr>
            <w:noProof/>
            <w:webHidden/>
          </w:rPr>
          <w:t>6</w:t>
        </w:r>
        <w:r w:rsidR="00765DBE">
          <w:rPr>
            <w:noProof/>
            <w:webHidden/>
          </w:rPr>
          <w:fldChar w:fldCharType="end"/>
        </w:r>
      </w:hyperlink>
    </w:p>
    <w:p w:rsidR="00765DBE" w:rsidRPr="00765DBE" w:rsidRDefault="00767D8D">
      <w:pPr>
        <w:pStyle w:val="TM2"/>
        <w:tabs>
          <w:tab w:val="right" w:leader="dot" w:pos="9771"/>
        </w:tabs>
        <w:rPr>
          <w:rFonts w:ascii="Calibri" w:hAnsi="Calibri"/>
          <w:noProof/>
          <w:kern w:val="0"/>
          <w:szCs w:val="22"/>
        </w:rPr>
      </w:pPr>
      <w:hyperlink w:anchor="_Toc513146312" w:history="1">
        <w:r w:rsidR="00765DBE" w:rsidRPr="00EF0F31">
          <w:rPr>
            <w:rStyle w:val="Lienhypertexte"/>
            <w:noProof/>
          </w:rPr>
          <w:t>Structure globale</w:t>
        </w:r>
        <w:r w:rsidR="00765DBE">
          <w:rPr>
            <w:noProof/>
            <w:webHidden/>
          </w:rPr>
          <w:tab/>
        </w:r>
        <w:r w:rsidR="00765DBE">
          <w:rPr>
            <w:noProof/>
            <w:webHidden/>
          </w:rPr>
          <w:fldChar w:fldCharType="begin"/>
        </w:r>
        <w:r w:rsidR="00765DBE">
          <w:rPr>
            <w:noProof/>
            <w:webHidden/>
          </w:rPr>
          <w:instrText xml:space="preserve"> PAGEREF _Toc513146312 \h </w:instrText>
        </w:r>
        <w:r w:rsidR="00765DBE">
          <w:rPr>
            <w:noProof/>
            <w:webHidden/>
          </w:rPr>
        </w:r>
        <w:r w:rsidR="00765DBE">
          <w:rPr>
            <w:noProof/>
            <w:webHidden/>
          </w:rPr>
          <w:fldChar w:fldCharType="separate"/>
        </w:r>
        <w:r w:rsidR="00765DBE">
          <w:rPr>
            <w:noProof/>
            <w:webHidden/>
          </w:rPr>
          <w:t>6</w:t>
        </w:r>
        <w:r w:rsidR="00765DBE">
          <w:rPr>
            <w:noProof/>
            <w:webHidden/>
          </w:rPr>
          <w:fldChar w:fldCharType="end"/>
        </w:r>
      </w:hyperlink>
    </w:p>
    <w:p w:rsidR="00765DBE" w:rsidRPr="00765DBE" w:rsidRDefault="00767D8D">
      <w:pPr>
        <w:pStyle w:val="TM2"/>
        <w:tabs>
          <w:tab w:val="right" w:leader="dot" w:pos="9771"/>
        </w:tabs>
        <w:rPr>
          <w:rFonts w:ascii="Calibri" w:hAnsi="Calibri"/>
          <w:noProof/>
          <w:kern w:val="0"/>
          <w:szCs w:val="22"/>
        </w:rPr>
      </w:pPr>
      <w:hyperlink w:anchor="_Toc513146313" w:history="1">
        <w:r w:rsidR="00765DBE" w:rsidRPr="00EF0F31">
          <w:rPr>
            <w:rStyle w:val="Lienhypertexte"/>
            <w:noProof/>
          </w:rPr>
          <w:t>Démarrage</w:t>
        </w:r>
        <w:r w:rsidR="00765DBE">
          <w:rPr>
            <w:noProof/>
            <w:webHidden/>
          </w:rPr>
          <w:tab/>
        </w:r>
        <w:r w:rsidR="00765DBE">
          <w:rPr>
            <w:noProof/>
            <w:webHidden/>
          </w:rPr>
          <w:fldChar w:fldCharType="begin"/>
        </w:r>
        <w:r w:rsidR="00765DBE">
          <w:rPr>
            <w:noProof/>
            <w:webHidden/>
          </w:rPr>
          <w:instrText xml:space="preserve"> PAGEREF _Toc513146313 \h </w:instrText>
        </w:r>
        <w:r w:rsidR="00765DBE">
          <w:rPr>
            <w:noProof/>
            <w:webHidden/>
          </w:rPr>
        </w:r>
        <w:r w:rsidR="00765DBE">
          <w:rPr>
            <w:noProof/>
            <w:webHidden/>
          </w:rPr>
          <w:fldChar w:fldCharType="separate"/>
        </w:r>
        <w:r w:rsidR="00765DBE">
          <w:rPr>
            <w:noProof/>
            <w:webHidden/>
          </w:rPr>
          <w:t>7</w:t>
        </w:r>
        <w:r w:rsidR="00765DBE">
          <w:rPr>
            <w:noProof/>
            <w:webHidden/>
          </w:rPr>
          <w:fldChar w:fldCharType="end"/>
        </w:r>
      </w:hyperlink>
    </w:p>
    <w:p w:rsidR="00765DBE" w:rsidRPr="00765DBE" w:rsidRDefault="00767D8D">
      <w:pPr>
        <w:pStyle w:val="TM3"/>
        <w:rPr>
          <w:rFonts w:ascii="Calibri" w:hAnsi="Calibri"/>
          <w:noProof/>
          <w:kern w:val="0"/>
          <w:szCs w:val="22"/>
        </w:rPr>
      </w:pPr>
      <w:hyperlink w:anchor="_Toc513146314" w:history="1">
        <w:r w:rsidR="00765DBE" w:rsidRPr="00EF0F31">
          <w:rPr>
            <w:rStyle w:val="Lienhypertexte"/>
            <w:noProof/>
          </w:rPr>
          <w:t>MBR / GUID</w:t>
        </w:r>
        <w:r w:rsidR="00765DBE">
          <w:rPr>
            <w:noProof/>
            <w:webHidden/>
          </w:rPr>
          <w:tab/>
        </w:r>
        <w:r w:rsidR="00765DBE">
          <w:rPr>
            <w:noProof/>
            <w:webHidden/>
          </w:rPr>
          <w:fldChar w:fldCharType="begin"/>
        </w:r>
        <w:r w:rsidR="00765DBE">
          <w:rPr>
            <w:noProof/>
            <w:webHidden/>
          </w:rPr>
          <w:instrText xml:space="preserve"> PAGEREF _Toc513146314 \h </w:instrText>
        </w:r>
        <w:r w:rsidR="00765DBE">
          <w:rPr>
            <w:noProof/>
            <w:webHidden/>
          </w:rPr>
        </w:r>
        <w:r w:rsidR="00765DBE">
          <w:rPr>
            <w:noProof/>
            <w:webHidden/>
          </w:rPr>
          <w:fldChar w:fldCharType="separate"/>
        </w:r>
        <w:r w:rsidR="00765DBE">
          <w:rPr>
            <w:noProof/>
            <w:webHidden/>
          </w:rPr>
          <w:t>7</w:t>
        </w:r>
        <w:r w:rsidR="00765DBE">
          <w:rPr>
            <w:noProof/>
            <w:webHidden/>
          </w:rPr>
          <w:fldChar w:fldCharType="end"/>
        </w:r>
      </w:hyperlink>
    </w:p>
    <w:p w:rsidR="00765DBE" w:rsidRPr="00765DBE" w:rsidRDefault="00767D8D">
      <w:pPr>
        <w:pStyle w:val="TM3"/>
        <w:rPr>
          <w:rFonts w:ascii="Calibri" w:hAnsi="Calibri"/>
          <w:noProof/>
          <w:kern w:val="0"/>
          <w:szCs w:val="22"/>
        </w:rPr>
      </w:pPr>
      <w:hyperlink w:anchor="_Toc513146315" w:history="1">
        <w:r w:rsidR="00765DBE" w:rsidRPr="00EF0F31">
          <w:rPr>
            <w:rStyle w:val="Lienhypertexte"/>
            <w:noProof/>
          </w:rPr>
          <w:t>Processus</w:t>
        </w:r>
        <w:r w:rsidR="00765DBE">
          <w:rPr>
            <w:noProof/>
            <w:webHidden/>
          </w:rPr>
          <w:tab/>
        </w:r>
        <w:r w:rsidR="00765DBE">
          <w:rPr>
            <w:noProof/>
            <w:webHidden/>
          </w:rPr>
          <w:fldChar w:fldCharType="begin"/>
        </w:r>
        <w:r w:rsidR="00765DBE">
          <w:rPr>
            <w:noProof/>
            <w:webHidden/>
          </w:rPr>
          <w:instrText xml:space="preserve"> PAGEREF _Toc513146315 \h </w:instrText>
        </w:r>
        <w:r w:rsidR="00765DBE">
          <w:rPr>
            <w:noProof/>
            <w:webHidden/>
          </w:rPr>
        </w:r>
        <w:r w:rsidR="00765DBE">
          <w:rPr>
            <w:noProof/>
            <w:webHidden/>
          </w:rPr>
          <w:fldChar w:fldCharType="separate"/>
        </w:r>
        <w:r w:rsidR="00765DBE">
          <w:rPr>
            <w:noProof/>
            <w:webHidden/>
          </w:rPr>
          <w:t>7</w:t>
        </w:r>
        <w:r w:rsidR="00765DBE">
          <w:rPr>
            <w:noProof/>
            <w:webHidden/>
          </w:rPr>
          <w:fldChar w:fldCharType="end"/>
        </w:r>
      </w:hyperlink>
    </w:p>
    <w:p w:rsidR="00765DBE" w:rsidRPr="00765DBE" w:rsidRDefault="00767D8D">
      <w:pPr>
        <w:pStyle w:val="TM2"/>
        <w:tabs>
          <w:tab w:val="right" w:leader="dot" w:pos="9771"/>
        </w:tabs>
        <w:rPr>
          <w:rFonts w:ascii="Calibri" w:hAnsi="Calibri"/>
          <w:noProof/>
          <w:kern w:val="0"/>
          <w:szCs w:val="22"/>
        </w:rPr>
      </w:pPr>
      <w:hyperlink w:anchor="_Toc513146316" w:history="1">
        <w:r w:rsidR="00765DBE" w:rsidRPr="00EF0F31">
          <w:rPr>
            <w:rStyle w:val="Lienhypertexte"/>
            <w:noProof/>
          </w:rPr>
          <w:t>Master File Table</w:t>
        </w:r>
        <w:r w:rsidR="00765DBE">
          <w:rPr>
            <w:noProof/>
            <w:webHidden/>
          </w:rPr>
          <w:tab/>
        </w:r>
        <w:r w:rsidR="00765DBE">
          <w:rPr>
            <w:noProof/>
            <w:webHidden/>
          </w:rPr>
          <w:fldChar w:fldCharType="begin"/>
        </w:r>
        <w:r w:rsidR="00765DBE">
          <w:rPr>
            <w:noProof/>
            <w:webHidden/>
          </w:rPr>
          <w:instrText xml:space="preserve"> PAGEREF _Toc513146316 \h </w:instrText>
        </w:r>
        <w:r w:rsidR="00765DBE">
          <w:rPr>
            <w:noProof/>
            <w:webHidden/>
          </w:rPr>
        </w:r>
        <w:r w:rsidR="00765DBE">
          <w:rPr>
            <w:noProof/>
            <w:webHidden/>
          </w:rPr>
          <w:fldChar w:fldCharType="separate"/>
        </w:r>
        <w:r w:rsidR="00765DBE">
          <w:rPr>
            <w:noProof/>
            <w:webHidden/>
          </w:rPr>
          <w:t>8</w:t>
        </w:r>
        <w:r w:rsidR="00765DBE">
          <w:rPr>
            <w:noProof/>
            <w:webHidden/>
          </w:rPr>
          <w:fldChar w:fldCharType="end"/>
        </w:r>
      </w:hyperlink>
    </w:p>
    <w:p w:rsidR="00765DBE" w:rsidRPr="00765DBE" w:rsidRDefault="00767D8D">
      <w:pPr>
        <w:pStyle w:val="TM3"/>
        <w:rPr>
          <w:rFonts w:ascii="Calibri" w:hAnsi="Calibri"/>
          <w:noProof/>
          <w:kern w:val="0"/>
          <w:szCs w:val="22"/>
        </w:rPr>
      </w:pPr>
      <w:hyperlink w:anchor="_Toc513146317" w:history="1">
        <w:r w:rsidR="00765DBE" w:rsidRPr="00EF0F31">
          <w:rPr>
            <w:rStyle w:val="Lienhypertexte"/>
            <w:noProof/>
          </w:rPr>
          <w:t>Enregistrement de fichier / dossier</w:t>
        </w:r>
        <w:r w:rsidR="00765DBE">
          <w:rPr>
            <w:noProof/>
            <w:webHidden/>
          </w:rPr>
          <w:tab/>
        </w:r>
        <w:r w:rsidR="00765DBE">
          <w:rPr>
            <w:noProof/>
            <w:webHidden/>
          </w:rPr>
          <w:fldChar w:fldCharType="begin"/>
        </w:r>
        <w:r w:rsidR="00765DBE">
          <w:rPr>
            <w:noProof/>
            <w:webHidden/>
          </w:rPr>
          <w:instrText xml:space="preserve"> PAGEREF _Toc513146317 \h </w:instrText>
        </w:r>
        <w:r w:rsidR="00765DBE">
          <w:rPr>
            <w:noProof/>
            <w:webHidden/>
          </w:rPr>
        </w:r>
        <w:r w:rsidR="00765DBE">
          <w:rPr>
            <w:noProof/>
            <w:webHidden/>
          </w:rPr>
          <w:fldChar w:fldCharType="separate"/>
        </w:r>
        <w:r w:rsidR="00765DBE">
          <w:rPr>
            <w:noProof/>
            <w:webHidden/>
          </w:rPr>
          <w:t>8</w:t>
        </w:r>
        <w:r w:rsidR="00765DBE">
          <w:rPr>
            <w:noProof/>
            <w:webHidden/>
          </w:rPr>
          <w:fldChar w:fldCharType="end"/>
        </w:r>
      </w:hyperlink>
    </w:p>
    <w:p w:rsidR="00765DBE" w:rsidRPr="00765DBE" w:rsidRDefault="00767D8D">
      <w:pPr>
        <w:pStyle w:val="TM2"/>
        <w:tabs>
          <w:tab w:val="right" w:leader="dot" w:pos="9771"/>
        </w:tabs>
        <w:rPr>
          <w:rFonts w:ascii="Calibri" w:hAnsi="Calibri"/>
          <w:noProof/>
          <w:kern w:val="0"/>
          <w:szCs w:val="22"/>
        </w:rPr>
      </w:pPr>
      <w:hyperlink w:anchor="_Toc513146318" w:history="1">
        <w:r w:rsidR="00765DBE" w:rsidRPr="00EF0F31">
          <w:rPr>
            <w:rStyle w:val="Lienhypertexte"/>
            <w:noProof/>
          </w:rPr>
          <w:t>Types de fichier</w:t>
        </w:r>
        <w:r w:rsidR="00765DBE">
          <w:rPr>
            <w:noProof/>
            <w:webHidden/>
          </w:rPr>
          <w:tab/>
        </w:r>
        <w:r w:rsidR="00765DBE">
          <w:rPr>
            <w:noProof/>
            <w:webHidden/>
          </w:rPr>
          <w:fldChar w:fldCharType="begin"/>
        </w:r>
        <w:r w:rsidR="00765DBE">
          <w:rPr>
            <w:noProof/>
            <w:webHidden/>
          </w:rPr>
          <w:instrText xml:space="preserve"> PAGEREF _Toc513146318 \h </w:instrText>
        </w:r>
        <w:r w:rsidR="00765DBE">
          <w:rPr>
            <w:noProof/>
            <w:webHidden/>
          </w:rPr>
        </w:r>
        <w:r w:rsidR="00765DBE">
          <w:rPr>
            <w:noProof/>
            <w:webHidden/>
          </w:rPr>
          <w:fldChar w:fldCharType="separate"/>
        </w:r>
        <w:r w:rsidR="00765DBE">
          <w:rPr>
            <w:noProof/>
            <w:webHidden/>
          </w:rPr>
          <w:t>9</w:t>
        </w:r>
        <w:r w:rsidR="00765DBE">
          <w:rPr>
            <w:noProof/>
            <w:webHidden/>
          </w:rPr>
          <w:fldChar w:fldCharType="end"/>
        </w:r>
      </w:hyperlink>
    </w:p>
    <w:p w:rsidR="00765DBE" w:rsidRPr="00765DBE" w:rsidRDefault="00767D8D">
      <w:pPr>
        <w:pStyle w:val="TM2"/>
        <w:tabs>
          <w:tab w:val="right" w:leader="dot" w:pos="9771"/>
        </w:tabs>
        <w:rPr>
          <w:rFonts w:ascii="Calibri" w:hAnsi="Calibri"/>
          <w:noProof/>
          <w:kern w:val="0"/>
          <w:szCs w:val="22"/>
        </w:rPr>
      </w:pPr>
      <w:hyperlink w:anchor="_Toc513146319" w:history="1">
        <w:r w:rsidR="00765DBE" w:rsidRPr="00EF0F31">
          <w:rPr>
            <w:rStyle w:val="Lienhypertexte"/>
            <w:noProof/>
          </w:rPr>
          <w:t>Système didactique</w:t>
        </w:r>
        <w:r w:rsidR="00765DBE">
          <w:rPr>
            <w:noProof/>
            <w:webHidden/>
          </w:rPr>
          <w:tab/>
        </w:r>
        <w:r w:rsidR="00765DBE">
          <w:rPr>
            <w:noProof/>
            <w:webHidden/>
          </w:rPr>
          <w:fldChar w:fldCharType="begin"/>
        </w:r>
        <w:r w:rsidR="00765DBE">
          <w:rPr>
            <w:noProof/>
            <w:webHidden/>
          </w:rPr>
          <w:instrText xml:space="preserve"> PAGEREF _Toc513146319 \h </w:instrText>
        </w:r>
        <w:r w:rsidR="00765DBE">
          <w:rPr>
            <w:noProof/>
            <w:webHidden/>
          </w:rPr>
        </w:r>
        <w:r w:rsidR="00765DBE">
          <w:rPr>
            <w:noProof/>
            <w:webHidden/>
          </w:rPr>
          <w:fldChar w:fldCharType="separate"/>
        </w:r>
        <w:r w:rsidR="00765DBE">
          <w:rPr>
            <w:noProof/>
            <w:webHidden/>
          </w:rPr>
          <w:t>9</w:t>
        </w:r>
        <w:r w:rsidR="00765DBE">
          <w:rPr>
            <w:noProof/>
            <w:webHidden/>
          </w:rPr>
          <w:fldChar w:fldCharType="end"/>
        </w:r>
      </w:hyperlink>
    </w:p>
    <w:p w:rsidR="00765DBE" w:rsidRPr="00765DBE" w:rsidRDefault="00767D8D">
      <w:pPr>
        <w:pStyle w:val="TM2"/>
        <w:tabs>
          <w:tab w:val="right" w:leader="dot" w:pos="9771"/>
        </w:tabs>
        <w:rPr>
          <w:rFonts w:ascii="Calibri" w:hAnsi="Calibri"/>
          <w:noProof/>
          <w:kern w:val="0"/>
          <w:szCs w:val="22"/>
        </w:rPr>
      </w:pPr>
      <w:hyperlink w:anchor="_Toc513146320" w:history="1">
        <w:r w:rsidR="00765DBE" w:rsidRPr="00EF0F31">
          <w:rPr>
            <w:rStyle w:val="Lienhypertexte"/>
            <w:noProof/>
          </w:rPr>
          <w:t>Sources</w:t>
        </w:r>
        <w:r w:rsidR="00765DBE">
          <w:rPr>
            <w:noProof/>
            <w:webHidden/>
          </w:rPr>
          <w:tab/>
        </w:r>
        <w:r w:rsidR="00765DBE">
          <w:rPr>
            <w:noProof/>
            <w:webHidden/>
          </w:rPr>
          <w:fldChar w:fldCharType="begin"/>
        </w:r>
        <w:r w:rsidR="00765DBE">
          <w:rPr>
            <w:noProof/>
            <w:webHidden/>
          </w:rPr>
          <w:instrText xml:space="preserve"> PAGEREF _Toc513146320 \h </w:instrText>
        </w:r>
        <w:r w:rsidR="00765DBE">
          <w:rPr>
            <w:noProof/>
            <w:webHidden/>
          </w:rPr>
        </w:r>
        <w:r w:rsidR="00765DBE">
          <w:rPr>
            <w:noProof/>
            <w:webHidden/>
          </w:rPr>
          <w:fldChar w:fldCharType="separate"/>
        </w:r>
        <w:r w:rsidR="00765DBE">
          <w:rPr>
            <w:noProof/>
            <w:webHidden/>
          </w:rPr>
          <w:t>9</w:t>
        </w:r>
        <w:r w:rsidR="00765DBE">
          <w:rPr>
            <w:noProof/>
            <w:webHidden/>
          </w:rPr>
          <w:fldChar w:fldCharType="end"/>
        </w:r>
      </w:hyperlink>
    </w:p>
    <w:p w:rsidR="00765DBE" w:rsidRPr="00765DBE" w:rsidRDefault="00767D8D">
      <w:pPr>
        <w:pStyle w:val="TM1"/>
        <w:tabs>
          <w:tab w:val="right" w:leader="dot" w:pos="9771"/>
        </w:tabs>
        <w:rPr>
          <w:rFonts w:ascii="Calibri" w:hAnsi="Calibri"/>
          <w:b w:val="0"/>
          <w:noProof/>
          <w:kern w:val="0"/>
          <w:szCs w:val="22"/>
        </w:rPr>
      </w:pPr>
      <w:hyperlink w:anchor="_Toc513146321" w:history="1">
        <w:r w:rsidR="00765DBE" w:rsidRPr="00EF0F31">
          <w:rPr>
            <w:rStyle w:val="Lienhypertexte"/>
            <w:noProof/>
          </w:rPr>
          <w:t>FUSE</w:t>
        </w:r>
        <w:r w:rsidR="00765DBE">
          <w:rPr>
            <w:noProof/>
            <w:webHidden/>
          </w:rPr>
          <w:tab/>
        </w:r>
        <w:r w:rsidR="00765DBE">
          <w:rPr>
            <w:noProof/>
            <w:webHidden/>
          </w:rPr>
          <w:fldChar w:fldCharType="begin"/>
        </w:r>
        <w:r w:rsidR="00765DBE">
          <w:rPr>
            <w:noProof/>
            <w:webHidden/>
          </w:rPr>
          <w:instrText xml:space="preserve"> PAGEREF _Toc513146321 \h </w:instrText>
        </w:r>
        <w:r w:rsidR="00765DBE">
          <w:rPr>
            <w:noProof/>
            <w:webHidden/>
          </w:rPr>
        </w:r>
        <w:r w:rsidR="00765DBE">
          <w:rPr>
            <w:noProof/>
            <w:webHidden/>
          </w:rPr>
          <w:fldChar w:fldCharType="separate"/>
        </w:r>
        <w:r w:rsidR="00765DBE">
          <w:rPr>
            <w:noProof/>
            <w:webHidden/>
          </w:rPr>
          <w:t>10</w:t>
        </w:r>
        <w:r w:rsidR="00765DBE">
          <w:rPr>
            <w:noProof/>
            <w:webHidden/>
          </w:rPr>
          <w:fldChar w:fldCharType="end"/>
        </w:r>
      </w:hyperlink>
    </w:p>
    <w:p w:rsidR="00765DBE" w:rsidRDefault="00765DBE">
      <w:r>
        <w:rPr>
          <w:b/>
        </w:rPr>
        <w:fldChar w:fldCharType="end"/>
      </w:r>
    </w:p>
    <w:p w:rsidR="00765DBE" w:rsidRDefault="00765DBE"/>
    <w:p w:rsidR="00765DBE" w:rsidRDefault="00765DBE"/>
    <w:p w:rsidR="008056D7" w:rsidRDefault="00650EAE" w:rsidP="00650EAE">
      <w:pPr>
        <w:pStyle w:val="Titre1"/>
        <w:numPr>
          <w:ilvl w:val="0"/>
          <w:numId w:val="0"/>
        </w:numPr>
      </w:pPr>
      <w:r>
        <w:br w:type="page"/>
      </w:r>
      <w:bookmarkStart w:id="4" w:name="_Toc513145791"/>
      <w:bookmarkStart w:id="5" w:name="_Toc513146298"/>
      <w:r w:rsidR="008056D7">
        <w:lastRenderedPageBreak/>
        <w:t>Introduction</w:t>
      </w:r>
      <w:bookmarkEnd w:id="4"/>
      <w:bookmarkEnd w:id="5"/>
    </w:p>
    <w:p w:rsidR="008056D7" w:rsidRDefault="008056D7" w:rsidP="008056D7">
      <w:r w:rsidRPr="008056D7">
        <w:t>Les disques durs, aussi petits soient-ils, contiennent des millions de bits, il faut donc organiser les données afin de pouvoir localiser les informations, c'est le but du système de fichiers.</w:t>
      </w:r>
    </w:p>
    <w:p w:rsidR="001D25E9" w:rsidRDefault="008056D7" w:rsidP="008056D7">
      <w:r w:rsidRPr="008056D7">
        <w:t>Un disque dur est, rappelons-le, constitué de plusieurs plateaux circulaires tournant autour d'un axe. Les pistes (zones concentriques écrites de part et d'autre d'un plateau) sont divisées en quartiers appelés secteurs (d'une taille de 512 octets).</w:t>
      </w:r>
    </w:p>
    <w:p w:rsidR="002835BC" w:rsidRDefault="008056D7" w:rsidP="008056D7">
      <w:r w:rsidRPr="008056D7">
        <w:t xml:space="preserve">Le formatage logique d'un disque permet de créer un système de fichiers sur le disque, qui va permettre à un système d'exploitation (Windows, UNIX, </w:t>
      </w:r>
      <w:proofErr w:type="spellStart"/>
      <w:r w:rsidRPr="008056D7">
        <w:t>MacOS</w:t>
      </w:r>
      <w:proofErr w:type="spellEnd"/>
      <w:r w:rsidRPr="008056D7">
        <w:t>, ...) d'utiliser l'espace disque pour stocker et utiliser des fichiers. Le système de fichiers est basé sur la gestion des clusters (en français « unité d'allocation »), c'est-à-dire la plus petite unité de disque que le système d'exploitation est capable de gérer.</w:t>
      </w:r>
    </w:p>
    <w:p w:rsidR="002835BC" w:rsidRDefault="00767D8D" w:rsidP="002835B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 style="position:absolute;margin-left:118.8pt;margin-top:13.6pt;width:232.5pt;height:135pt;z-index:1;mso-position-horizontal-relative:text;mso-position-vertical-relative:text;mso-width-relative:page;mso-height-relative:page">
            <v:imagedata r:id="rId8" o:title="4KVQOYOO-ubCRLEFCEqiSzC2bNGAeb_Vn5HRydol44BQwhXdisX2J8MGoz3t-y7sPsNNcNBIxtulvfHl24CvmBpjkRef9y8LfVDHoATJplCu2jE-oASD79Z1z2nIU60oJxLhlCVu"/>
            <w10:wrap type="topAndBottom"/>
          </v:shape>
        </w:pict>
      </w:r>
    </w:p>
    <w:p w:rsidR="00DD0DEB" w:rsidRDefault="002835BC" w:rsidP="00DD0DEB">
      <w:r>
        <w:t>Un cluster est constitué d'un ou plusieurs secteurs, ainsi plus la taille d'un cluster est importante, moins le système d'exploitation aura d'entités à gérer.</w:t>
      </w:r>
    </w:p>
    <w:p w:rsidR="001D25E9" w:rsidRDefault="002835BC" w:rsidP="00DD0DEB">
      <w:r>
        <w:t>En contrepartie, étant donné qu'un système d'exploitation ne sait gérer que des unités d'allocation entière, c'est-à-dire qu'un fichier occupe un nombre entier de cluster, le gaspillage est d'autant plus grand qu'il y a de secteurs par cluster. On comprend alors toute l'importance du choix du système de fichiers.</w:t>
      </w:r>
    </w:p>
    <w:p w:rsidR="002835BC" w:rsidRDefault="001D25E9" w:rsidP="001D25E9">
      <w:pPr>
        <w:pStyle w:val="Corpsdetexte"/>
      </w:pPr>
      <w:r>
        <w:br w:type="page"/>
      </w:r>
      <w:r w:rsidR="002835BC">
        <w:rPr>
          <w:b/>
          <w:bCs/>
        </w:rPr>
        <w:lastRenderedPageBreak/>
        <w:t>Système de fichier et système d’exploitation</w:t>
      </w:r>
    </w:p>
    <w:p w:rsidR="002835BC" w:rsidRDefault="002835BC" w:rsidP="007C1DB7">
      <w:r>
        <w:t xml:space="preserve">En réalité le choix du système de fichiers se fait en premier lieu suivant le système d'exploitation que vous utilisez. D'une manière générale, plus le système d'exploitation est récent plus le nombre de systèmes de fichiers supportés sera important. </w:t>
      </w:r>
      <w:r w:rsidR="009B7EBF">
        <w:t>Cette introduction</w:t>
      </w:r>
      <w:r>
        <w:t xml:space="preserve"> n’aborde que l’évolution du système d’exploitation Windows. </w:t>
      </w:r>
    </w:p>
    <w:p w:rsidR="001D25E9" w:rsidRDefault="002835BC" w:rsidP="007C1DB7">
      <w:r>
        <w:t xml:space="preserve">Ainsi (si on suit </w:t>
      </w:r>
      <w:r w:rsidR="009B7EBF">
        <w:t>une évolution essentiellement basée</w:t>
      </w:r>
      <w:r>
        <w:t xml:space="preserve"> sur Windows) sous l’ancien DOS et sur les premières versions de Windows 95, la FAT16 était de rigueur compte tenu de la taille des disques à l’époque. Si jamais la taille de la partition était supérieure à 2Go, le système de fichier FAT16 était exclu.</w:t>
      </w:r>
    </w:p>
    <w:p w:rsidR="002835BC" w:rsidRDefault="002835BC" w:rsidP="007C1DB7">
      <w:r>
        <w:t>On a donc dû le remplacer par un système pouvant exploiter des disques plus volumineux, le système FAT32. À partir de Windows NT5, la sécurité était de mise notamment grâce à l’évolution d’internet, de l’agrandissement des disques et de l’utilisation d’ordinateur par plusieurs personnes. C’est ainsi que naquit le NTFS avec la gestion des droits et une certaine garanti de récupération de données perdues.</w:t>
      </w:r>
    </w:p>
    <w:p w:rsidR="002835BC" w:rsidRDefault="002835BC" w:rsidP="007C1DB7">
      <w:r>
        <w:t>Sur les système Windows de nos jours, le système NTFS (5.1 pour sa dernière version) est conseillé car il procure une sécurité plus grande ainsi que des performances accrues par rapport au système FAT32. Pour des raison</w:t>
      </w:r>
      <w:r w:rsidR="009B7EBF">
        <w:t>s</w:t>
      </w:r>
      <w:r>
        <w:t xml:space="preserve"> de comptabilité (Partition de swap) ou d’espace, vous pouvez toutefois opter pour une partition de type FAT32. Voici une liste non exhaustive des plus connus :</w:t>
      </w:r>
    </w:p>
    <w:p w:rsidR="002835BC" w:rsidRDefault="002835BC" w:rsidP="002835BC"/>
    <w:tbl>
      <w:tblPr>
        <w:tblW w:w="0" w:type="auto"/>
        <w:jc w:val="center"/>
        <w:tblBorders>
          <w:top w:val="single" w:sz="2" w:space="0" w:color="8EAADB"/>
          <w:bottom w:val="single" w:sz="2" w:space="0" w:color="8EAADB"/>
          <w:insideH w:val="single" w:sz="2" w:space="0" w:color="8EAADB"/>
          <w:insideV w:val="single" w:sz="2" w:space="0" w:color="8EAADB"/>
        </w:tblBorders>
        <w:tblLook w:val="04A0" w:firstRow="1" w:lastRow="0" w:firstColumn="1" w:lastColumn="0" w:noHBand="0" w:noVBand="1"/>
      </w:tblPr>
      <w:tblGrid>
        <w:gridCol w:w="2943"/>
        <w:gridCol w:w="3065"/>
      </w:tblGrid>
      <w:tr w:rsidR="00E25194" w:rsidRPr="001C6C49" w:rsidTr="001C6C49">
        <w:trPr>
          <w:jc w:val="center"/>
        </w:trPr>
        <w:tc>
          <w:tcPr>
            <w:tcW w:w="0" w:type="auto"/>
            <w:tcBorders>
              <w:top w:val="nil"/>
              <w:bottom w:val="single" w:sz="12" w:space="0" w:color="8EAADB"/>
              <w:right w:val="nil"/>
            </w:tcBorders>
            <w:shd w:val="clear" w:color="auto" w:fill="FFFFFF"/>
            <w:hideMark/>
          </w:tcPr>
          <w:p w:rsidR="002835BC" w:rsidRPr="001C6C49" w:rsidRDefault="002835BC" w:rsidP="001D25E9">
            <w:pPr>
              <w:rPr>
                <w:b/>
                <w:bCs/>
              </w:rPr>
            </w:pPr>
            <w:r>
              <w:t>Système d’exploitation (OS)</w:t>
            </w:r>
          </w:p>
        </w:tc>
        <w:tc>
          <w:tcPr>
            <w:tcW w:w="0" w:type="auto"/>
            <w:tcBorders>
              <w:top w:val="nil"/>
              <w:left w:val="nil"/>
              <w:bottom w:val="single" w:sz="12" w:space="0" w:color="8EAADB"/>
            </w:tcBorders>
            <w:shd w:val="clear" w:color="auto" w:fill="FFFFFF"/>
            <w:hideMark/>
          </w:tcPr>
          <w:p w:rsidR="002835BC" w:rsidRPr="001C6C49" w:rsidRDefault="002835BC" w:rsidP="001D25E9">
            <w:pPr>
              <w:rPr>
                <w:b/>
                <w:bCs/>
              </w:rPr>
            </w:pPr>
            <w:r>
              <w:t>Système de fichier (FS)</w:t>
            </w:r>
          </w:p>
        </w:tc>
      </w:tr>
      <w:tr w:rsidR="00E25194" w:rsidRPr="001C6C49" w:rsidTr="001C6C49">
        <w:trPr>
          <w:jc w:val="center"/>
        </w:trPr>
        <w:tc>
          <w:tcPr>
            <w:tcW w:w="0" w:type="auto"/>
            <w:shd w:val="clear" w:color="auto" w:fill="D9E2F3"/>
            <w:hideMark/>
          </w:tcPr>
          <w:p w:rsidR="002835BC" w:rsidRPr="001C6C49" w:rsidRDefault="002835BC" w:rsidP="001D25E9">
            <w:pPr>
              <w:rPr>
                <w:b/>
                <w:bCs/>
              </w:rPr>
            </w:pPr>
            <w:r w:rsidRPr="001C6C49">
              <w:rPr>
                <w:b/>
                <w:bCs/>
              </w:rPr>
              <w:t>Windows XP, 7, 10+</w:t>
            </w:r>
          </w:p>
        </w:tc>
        <w:tc>
          <w:tcPr>
            <w:tcW w:w="0" w:type="auto"/>
            <w:shd w:val="clear" w:color="auto" w:fill="D9E2F3"/>
            <w:hideMark/>
          </w:tcPr>
          <w:p w:rsidR="002835BC" w:rsidRDefault="002835BC" w:rsidP="001D25E9">
            <w:r>
              <w:t xml:space="preserve">FAT16, FAT32, NTFS, </w:t>
            </w:r>
            <w:proofErr w:type="spellStart"/>
            <w:r>
              <w:t>ExFAT</w:t>
            </w:r>
            <w:proofErr w:type="spellEnd"/>
          </w:p>
        </w:tc>
      </w:tr>
      <w:tr w:rsidR="00E25194" w:rsidRPr="001C6C49" w:rsidTr="001C6C49">
        <w:trPr>
          <w:jc w:val="center"/>
        </w:trPr>
        <w:tc>
          <w:tcPr>
            <w:tcW w:w="0" w:type="auto"/>
            <w:shd w:val="clear" w:color="auto" w:fill="auto"/>
            <w:hideMark/>
          </w:tcPr>
          <w:p w:rsidR="002835BC" w:rsidRPr="001C6C49" w:rsidRDefault="002835BC" w:rsidP="001D25E9">
            <w:pPr>
              <w:rPr>
                <w:b/>
                <w:bCs/>
              </w:rPr>
            </w:pPr>
            <w:r w:rsidRPr="001C6C49">
              <w:rPr>
                <w:b/>
                <w:bCs/>
              </w:rPr>
              <w:t>GNU / Linux, Android</w:t>
            </w:r>
          </w:p>
        </w:tc>
        <w:tc>
          <w:tcPr>
            <w:tcW w:w="0" w:type="auto"/>
            <w:shd w:val="clear" w:color="auto" w:fill="auto"/>
            <w:hideMark/>
          </w:tcPr>
          <w:p w:rsidR="002835BC" w:rsidRDefault="002835BC" w:rsidP="001D25E9">
            <w:r>
              <w:t xml:space="preserve">Ext, Ext2 / 3 / 4 </w:t>
            </w:r>
          </w:p>
        </w:tc>
      </w:tr>
      <w:tr w:rsidR="00E25194" w:rsidRPr="001C6C49" w:rsidTr="001C6C49">
        <w:trPr>
          <w:jc w:val="center"/>
        </w:trPr>
        <w:tc>
          <w:tcPr>
            <w:tcW w:w="0" w:type="auto"/>
            <w:shd w:val="clear" w:color="auto" w:fill="D9E2F3"/>
            <w:hideMark/>
          </w:tcPr>
          <w:p w:rsidR="002835BC" w:rsidRPr="001C6C49" w:rsidRDefault="002835BC" w:rsidP="001D25E9">
            <w:pPr>
              <w:rPr>
                <w:b/>
                <w:bCs/>
              </w:rPr>
            </w:pPr>
            <w:proofErr w:type="spellStart"/>
            <w:r w:rsidRPr="001C6C49">
              <w:rPr>
                <w:b/>
                <w:bCs/>
              </w:rPr>
              <w:t>MacOS</w:t>
            </w:r>
            <w:proofErr w:type="spellEnd"/>
            <w:r w:rsidRPr="001C6C49">
              <w:rPr>
                <w:b/>
                <w:bCs/>
              </w:rPr>
              <w:t>, iOS</w:t>
            </w:r>
          </w:p>
        </w:tc>
        <w:tc>
          <w:tcPr>
            <w:tcW w:w="0" w:type="auto"/>
            <w:shd w:val="clear" w:color="auto" w:fill="D9E2F3"/>
            <w:hideMark/>
          </w:tcPr>
          <w:p w:rsidR="002835BC" w:rsidRDefault="002835BC" w:rsidP="001D25E9">
            <w:r>
              <w:t>APFS</w:t>
            </w:r>
          </w:p>
        </w:tc>
      </w:tr>
    </w:tbl>
    <w:p w:rsidR="00405A5C" w:rsidRDefault="002835BC" w:rsidP="002835BC">
      <w:pPr>
        <w:pStyle w:val="Titre1"/>
      </w:pPr>
      <w:r>
        <w:br w:type="page"/>
      </w:r>
      <w:bookmarkStart w:id="6" w:name="_Toc513145792"/>
      <w:bookmarkStart w:id="7" w:name="_Toc513146299"/>
      <w:r w:rsidR="00405A5C">
        <w:lastRenderedPageBreak/>
        <w:t>FAT</w:t>
      </w:r>
      <w:bookmarkEnd w:id="6"/>
      <w:bookmarkEnd w:id="7"/>
    </w:p>
    <w:p w:rsidR="00E40D89" w:rsidRDefault="00E40D89" w:rsidP="00E40D89">
      <w:pPr>
        <w:pStyle w:val="Titre2"/>
      </w:pPr>
      <w:bookmarkStart w:id="8" w:name="_Toc513145793"/>
      <w:bookmarkStart w:id="9" w:name="_Toc513146300"/>
      <w:r>
        <w:t>Composition</w:t>
      </w:r>
      <w:bookmarkEnd w:id="8"/>
      <w:bookmarkEnd w:id="9"/>
    </w:p>
    <w:p w:rsidR="00E04269" w:rsidRPr="00E04269" w:rsidRDefault="00E04269" w:rsidP="00E04269">
      <w:r>
        <w:t>Il est nécessaire de clarifier les composants suivants :</w:t>
      </w:r>
    </w:p>
    <w:p w:rsidR="00405A5C" w:rsidRDefault="00E04269" w:rsidP="00E04269">
      <w:pPr>
        <w:pStyle w:val="Liste1"/>
      </w:pPr>
      <w:r>
        <w:t>S</w:t>
      </w:r>
      <w:r w:rsidR="00405A5C">
        <w:t>ecteur</w:t>
      </w:r>
      <w:r>
        <w:t>s</w:t>
      </w:r>
      <w:r w:rsidR="00405A5C">
        <w:t xml:space="preserve"> (hardware)</w:t>
      </w:r>
      <w:r>
        <w:t> :</w:t>
      </w:r>
      <w:r w:rsidR="00405A5C">
        <w:t xml:space="preserve"> </w:t>
      </w:r>
      <w:r>
        <w:t>sont de</w:t>
      </w:r>
      <w:r w:rsidR="00405A5C">
        <w:t xml:space="preserve"> minimum 512 octets</w:t>
      </w:r>
      <w:r>
        <w:t>. C’est la</w:t>
      </w:r>
      <w:r w:rsidR="00405A5C">
        <w:t xml:space="preserve"> plus petite quantité de données que l'électronique du matériel sait manipuler (plus petite unité physique)</w:t>
      </w:r>
      <w:r>
        <w:t>.</w:t>
      </w:r>
    </w:p>
    <w:p w:rsidR="00405A5C" w:rsidRDefault="00405A5C" w:rsidP="00E04269">
      <w:pPr>
        <w:pStyle w:val="Liste1"/>
      </w:pPr>
      <w:r>
        <w:t>Cluster (software) : un ensemble de secteurs consécutifs</w:t>
      </w:r>
      <w:r w:rsidR="00B30EA5">
        <w:t>.</w:t>
      </w:r>
      <w:r w:rsidR="007C1DB7">
        <w:t xml:space="preserve"> Comme vu précédemment, c</w:t>
      </w:r>
      <w:r w:rsidR="00B30EA5">
        <w:t>’est la</w:t>
      </w:r>
      <w:r>
        <w:t xml:space="preserve"> plus petite quantité de données en une fois que sait manipuler le système d'exploitation (multiple de taille secteurs)</w:t>
      </w:r>
    </w:p>
    <w:p w:rsidR="00405A5C" w:rsidRDefault="00E04269" w:rsidP="00405A5C">
      <w:pPr>
        <w:pStyle w:val="Corpsdetexte"/>
      </w:pPr>
      <w:r>
        <w:t>Il faut savoir qu’</w:t>
      </w:r>
      <w:r w:rsidR="00405A5C">
        <w:t xml:space="preserve">un fichier contenant un seul caractère va occuper tout le cluster </w:t>
      </w:r>
      <w:r>
        <w:t>quel que</w:t>
      </w:r>
      <w:r w:rsidR="00405A5C">
        <w:t xml:space="preserve"> soit sa taille</w:t>
      </w:r>
      <w:r>
        <w:t>. Cela peut engendrer une</w:t>
      </w:r>
      <w:r w:rsidR="00405A5C">
        <w:t xml:space="preserve"> perte de taille</w:t>
      </w:r>
      <w:r>
        <w:t xml:space="preserve"> de données considérable</w:t>
      </w:r>
      <w:r w:rsidR="00405A5C">
        <w:t xml:space="preserve"> (plus petite unité logique)</w:t>
      </w:r>
      <w:r w:rsidR="008B6859">
        <w:t>.</w:t>
      </w:r>
    </w:p>
    <w:p w:rsidR="00405A5C" w:rsidRDefault="00E40D89" w:rsidP="00E40D89">
      <w:pPr>
        <w:pStyle w:val="Titre2"/>
      </w:pPr>
      <w:bookmarkStart w:id="10" w:name="_Toc513145794"/>
      <w:bookmarkStart w:id="11" w:name="_Toc513146301"/>
      <w:r>
        <w:t>Types de fichiers</w:t>
      </w:r>
      <w:bookmarkEnd w:id="10"/>
      <w:bookmarkEnd w:id="11"/>
    </w:p>
    <w:p w:rsidR="00E40D89" w:rsidRDefault="00E04269" w:rsidP="00E40D89">
      <w:r>
        <w:t xml:space="preserve">Étant donné que </w:t>
      </w:r>
      <w:r w:rsidR="00E40D89" w:rsidRPr="00E40D89">
        <w:t>FAT</w:t>
      </w:r>
      <w:r>
        <w:t xml:space="preserve"> est un format très léger, il</w:t>
      </w:r>
      <w:r w:rsidR="00E40D89" w:rsidRPr="00E40D89">
        <w:t xml:space="preserve"> autorise</w:t>
      </w:r>
      <w:r>
        <w:t xml:space="preserve"> uniquement</w:t>
      </w:r>
      <w:r w:rsidR="00E40D89" w:rsidRPr="00E40D89">
        <w:t xml:space="preserve"> l’inscription de </w:t>
      </w:r>
      <w:r w:rsidR="00E40D89">
        <w:t>données suivantes :</w:t>
      </w:r>
    </w:p>
    <w:p w:rsidR="00CC1153" w:rsidRDefault="00CC1153" w:rsidP="00507122">
      <w:pPr>
        <w:pStyle w:val="Liste1"/>
        <w:numPr>
          <w:ilvl w:val="0"/>
          <w:numId w:val="20"/>
        </w:numPr>
      </w:pPr>
      <w:r>
        <w:t xml:space="preserve">Nom de fichier : Case sensitive (Linux) et case </w:t>
      </w:r>
      <w:proofErr w:type="spellStart"/>
      <w:r>
        <w:t>insensitive</w:t>
      </w:r>
      <w:proofErr w:type="spellEnd"/>
      <w:r>
        <w:t xml:space="preserve"> (Windows, OSX)</w:t>
      </w:r>
    </w:p>
    <w:p w:rsidR="00CC1153" w:rsidRDefault="00CC1153" w:rsidP="00507122">
      <w:pPr>
        <w:pStyle w:val="Liste1"/>
        <w:numPr>
          <w:ilvl w:val="0"/>
          <w:numId w:val="20"/>
        </w:numPr>
      </w:pPr>
      <w:r>
        <w:t>Dossier</w:t>
      </w:r>
    </w:p>
    <w:p w:rsidR="00CC1153" w:rsidRPr="00405A5C" w:rsidRDefault="00CC1153" w:rsidP="00507122">
      <w:pPr>
        <w:pStyle w:val="Liste1"/>
        <w:numPr>
          <w:ilvl w:val="0"/>
          <w:numId w:val="20"/>
        </w:numPr>
        <w:rPr>
          <w:lang w:val="en-US"/>
        </w:rPr>
      </w:pPr>
      <w:r>
        <w:t>Meta data</w:t>
      </w:r>
    </w:p>
    <w:p w:rsidR="00405A5C" w:rsidRDefault="00CC1153" w:rsidP="00CC1153">
      <w:pPr>
        <w:pStyle w:val="Titre2"/>
        <w:rPr>
          <w:lang w:val="en-US"/>
        </w:rPr>
      </w:pPr>
      <w:bookmarkStart w:id="12" w:name="_Toc513145795"/>
      <w:bookmarkStart w:id="13" w:name="_Toc513146302"/>
      <w:r>
        <w:rPr>
          <w:lang w:val="en-US"/>
        </w:rPr>
        <w:t>Types de clusters</w:t>
      </w:r>
      <w:bookmarkEnd w:id="12"/>
      <w:bookmarkEnd w:id="13"/>
    </w:p>
    <w:p w:rsidR="00CC1153" w:rsidRDefault="00CC1153" w:rsidP="00CC1153">
      <w:r w:rsidRPr="00CC1153">
        <w:t>Les clusters peuvent être d</w:t>
      </w:r>
      <w:r>
        <w:t>e 2 types différents :</w:t>
      </w:r>
    </w:p>
    <w:p w:rsidR="00CC1153" w:rsidRDefault="00CC1153" w:rsidP="009B24F9">
      <w:pPr>
        <w:pStyle w:val="Liste1"/>
        <w:numPr>
          <w:ilvl w:val="0"/>
          <w:numId w:val="21"/>
        </w:numPr>
      </w:pPr>
      <w:r>
        <w:t>Clusters de données contenant du contenu de fichier</w:t>
      </w:r>
    </w:p>
    <w:p w:rsidR="00CC1153" w:rsidRDefault="00CC1153" w:rsidP="009B24F9">
      <w:pPr>
        <w:pStyle w:val="Liste1"/>
        <w:numPr>
          <w:ilvl w:val="0"/>
          <w:numId w:val="21"/>
        </w:numPr>
      </w:pPr>
      <w:r>
        <w:t xml:space="preserve">Clusters de dossier contenant des </w:t>
      </w:r>
      <w:r w:rsidR="00BA6799">
        <w:t>structures d’entrée de dossier</w:t>
      </w:r>
    </w:p>
    <w:p w:rsidR="008E38DA" w:rsidRDefault="008E38DA" w:rsidP="008E38DA">
      <w:pPr>
        <w:pStyle w:val="Titre2"/>
      </w:pPr>
      <w:bookmarkStart w:id="14" w:name="_Toc513145796"/>
      <w:bookmarkStart w:id="15" w:name="_Toc513146303"/>
      <w:r>
        <w:t>Entrées de dossier</w:t>
      </w:r>
      <w:bookmarkEnd w:id="14"/>
      <w:bookmarkEnd w:id="15"/>
    </w:p>
    <w:p w:rsidR="008E38DA" w:rsidRDefault="00AC2552" w:rsidP="008E38DA">
      <w:pPr>
        <w:pStyle w:val="Liste1"/>
      </w:pPr>
      <w:r>
        <w:t xml:space="preserve">Fichier système </w:t>
      </w:r>
      <w:proofErr w:type="spellStart"/>
      <w:r>
        <w:t>metadata</w:t>
      </w:r>
      <w:proofErr w:type="spellEnd"/>
      <w:r>
        <w:t xml:space="preserve"> pour tous les fichiers</w:t>
      </w:r>
    </w:p>
    <w:p w:rsidR="00AC2552" w:rsidRDefault="00AC2552" w:rsidP="008E38DA">
      <w:pPr>
        <w:pStyle w:val="Liste1"/>
      </w:pPr>
      <w:r>
        <w:t>Contient les noms de fichiers, timestamps, et cluster de départ du fichier</w:t>
      </w:r>
    </w:p>
    <w:p w:rsidR="00AC2552" w:rsidRPr="008E38DA" w:rsidRDefault="00AC2552" w:rsidP="008E38DA">
      <w:pPr>
        <w:pStyle w:val="Liste1"/>
      </w:pPr>
      <w:r>
        <w:t>Un cluster utilisé pour l’entrée ne sera pas utilisé pour les fichiers</w:t>
      </w:r>
    </w:p>
    <w:p w:rsidR="00405A5C" w:rsidRDefault="00AC2552" w:rsidP="00AC2552">
      <w:pPr>
        <w:pStyle w:val="Titre2"/>
        <w:rPr>
          <w:lang w:val="en-US"/>
        </w:rPr>
      </w:pPr>
      <w:bookmarkStart w:id="16" w:name="_Toc513145797"/>
      <w:bookmarkStart w:id="17" w:name="_Toc513146304"/>
      <w:r>
        <w:rPr>
          <w:lang w:val="en-US"/>
        </w:rPr>
        <w:t>Table FAT</w:t>
      </w:r>
      <w:bookmarkEnd w:id="16"/>
      <w:bookmarkEnd w:id="17"/>
    </w:p>
    <w:p w:rsidR="00ED3D1E" w:rsidRDefault="00ED3D1E" w:rsidP="00ED3D1E">
      <w:pPr>
        <w:numPr>
          <w:ilvl w:val="0"/>
          <w:numId w:val="5"/>
        </w:numPr>
      </w:pPr>
      <w:r w:rsidRPr="00ED3D1E">
        <w:t xml:space="preserve">Fournit le mappage </w:t>
      </w:r>
      <w:r>
        <w:t>de fichier à cluster</w:t>
      </w:r>
    </w:p>
    <w:p w:rsidR="00ED3D1E" w:rsidRDefault="00ED3D1E" w:rsidP="00ED3D1E">
      <w:pPr>
        <w:numPr>
          <w:ilvl w:val="0"/>
          <w:numId w:val="5"/>
        </w:numPr>
      </w:pPr>
      <w:r>
        <w:t>Chaque cellule représente un cluster</w:t>
      </w:r>
    </w:p>
    <w:p w:rsidR="00A21AB8" w:rsidRDefault="00ED3D1E" w:rsidP="00765DBE">
      <w:pPr>
        <w:numPr>
          <w:ilvl w:val="0"/>
          <w:numId w:val="5"/>
        </w:numPr>
      </w:pPr>
      <w:r w:rsidRPr="00287A54">
        <w:t>L’adressage dépend de la version de FAT</w:t>
      </w:r>
    </w:p>
    <w:p w:rsidR="00510670" w:rsidRPr="00287A54" w:rsidRDefault="00486AA5" w:rsidP="00A21AB8">
      <w:r>
        <w:t>Les</w:t>
      </w:r>
      <w:r w:rsidR="00510670" w:rsidRPr="00287A54">
        <w:t xml:space="preserve"> valeurs importantes :</w:t>
      </w:r>
    </w:p>
    <w:p w:rsidR="00510670" w:rsidRPr="00287A54" w:rsidRDefault="00510670" w:rsidP="00510670">
      <w:pPr>
        <w:pStyle w:val="Liste1"/>
        <w:numPr>
          <w:ilvl w:val="0"/>
          <w:numId w:val="19"/>
        </w:numPr>
      </w:pPr>
      <w:r w:rsidRPr="00287A54">
        <w:t>0</w:t>
      </w:r>
      <w:r w:rsidR="00287A54">
        <w:t> :</w:t>
      </w:r>
      <w:r w:rsidRPr="00287A54">
        <w:t xml:space="preserve"> non alloué</w:t>
      </w:r>
    </w:p>
    <w:p w:rsidR="00405A5C" w:rsidRPr="00287A54" w:rsidRDefault="00405A5C" w:rsidP="00510670">
      <w:pPr>
        <w:pStyle w:val="Liste1"/>
        <w:numPr>
          <w:ilvl w:val="0"/>
          <w:numId w:val="19"/>
        </w:numPr>
        <w:rPr>
          <w:lang w:val="en-US"/>
        </w:rPr>
      </w:pPr>
      <w:r w:rsidRPr="00287A54">
        <w:rPr>
          <w:lang w:val="en-US"/>
        </w:rPr>
        <w:t xml:space="preserve">ff7, fff7 or </w:t>
      </w:r>
      <w:proofErr w:type="spellStart"/>
      <w:r w:rsidRPr="00287A54">
        <w:rPr>
          <w:lang w:val="en-US"/>
        </w:rPr>
        <w:t>fff</w:t>
      </w:r>
      <w:proofErr w:type="spellEnd"/>
      <w:r w:rsidRPr="00287A54">
        <w:rPr>
          <w:lang w:val="en-US"/>
        </w:rPr>
        <w:t>, fff7</w:t>
      </w:r>
      <w:r w:rsidR="00287A54" w:rsidRPr="00287A54">
        <w:rPr>
          <w:lang w:val="en-US"/>
        </w:rPr>
        <w:t>:</w:t>
      </w:r>
      <w:r w:rsidR="00287A54">
        <w:rPr>
          <w:lang w:val="en-US"/>
        </w:rPr>
        <w:t xml:space="preserve"> </w:t>
      </w:r>
      <w:r w:rsidRPr="00287A54">
        <w:rPr>
          <w:lang w:val="en-US"/>
        </w:rPr>
        <w:t>bad cluster</w:t>
      </w:r>
    </w:p>
    <w:p w:rsidR="00405A5C" w:rsidRPr="00287A54" w:rsidRDefault="00405A5C" w:rsidP="00510670">
      <w:pPr>
        <w:pStyle w:val="Liste1"/>
        <w:numPr>
          <w:ilvl w:val="0"/>
          <w:numId w:val="19"/>
        </w:numPr>
        <w:rPr>
          <w:lang w:val="en-US"/>
        </w:rPr>
      </w:pPr>
      <w:r w:rsidRPr="00287A54">
        <w:rPr>
          <w:lang w:val="en-US"/>
        </w:rPr>
        <w:t xml:space="preserve">ff8, fff8 or </w:t>
      </w:r>
      <w:proofErr w:type="spellStart"/>
      <w:r w:rsidRPr="00287A54">
        <w:rPr>
          <w:lang w:val="en-US"/>
        </w:rPr>
        <w:t>fff</w:t>
      </w:r>
      <w:proofErr w:type="spellEnd"/>
      <w:r w:rsidRPr="00287A54">
        <w:rPr>
          <w:lang w:val="en-US"/>
        </w:rPr>
        <w:t>, fff8</w:t>
      </w:r>
      <w:r w:rsidR="00287A54" w:rsidRPr="00287A54">
        <w:rPr>
          <w:lang w:val="en-US"/>
        </w:rPr>
        <w:t>:</w:t>
      </w:r>
      <w:r w:rsidRPr="00287A54">
        <w:rPr>
          <w:lang w:val="en-US"/>
        </w:rPr>
        <w:t xml:space="preserve"> end of file</w:t>
      </w:r>
    </w:p>
    <w:p w:rsidR="00481049" w:rsidRDefault="00510670" w:rsidP="00481049">
      <w:pPr>
        <w:pStyle w:val="Liste1"/>
        <w:numPr>
          <w:ilvl w:val="0"/>
          <w:numId w:val="19"/>
        </w:numPr>
      </w:pPr>
      <w:r w:rsidRPr="00287A54">
        <w:t>Toutes les autres valeurs</w:t>
      </w:r>
      <w:r w:rsidRPr="00510670">
        <w:t xml:space="preserve"> indique</w:t>
      </w:r>
      <w:r>
        <w:t>nt</w:t>
      </w:r>
      <w:r w:rsidRPr="00510670">
        <w:t xml:space="preserve"> que le cl</w:t>
      </w:r>
      <w:r>
        <w:t>uster est alloué</w:t>
      </w:r>
    </w:p>
    <w:p w:rsidR="00405A5C" w:rsidRDefault="00405A5C" w:rsidP="00481049">
      <w:pPr>
        <w:pStyle w:val="Liste1"/>
      </w:pPr>
      <w:r>
        <w:t>Si le cluster vaut 0x000000, le cluster correspondant est libre</w:t>
      </w:r>
      <w:r w:rsidR="00481049">
        <w:t>.</w:t>
      </w:r>
    </w:p>
    <w:p w:rsidR="00405A5C" w:rsidRDefault="00405A5C" w:rsidP="00481049">
      <w:r>
        <w:t xml:space="preserve">Si le cluster vaut 0xFFFFFF7, le cluster correspondant est déclaré </w:t>
      </w:r>
      <w:r w:rsidR="00775FA4">
        <w:t>« </w:t>
      </w:r>
      <w:proofErr w:type="spellStart"/>
      <w:r>
        <w:t>bad</w:t>
      </w:r>
      <w:proofErr w:type="spellEnd"/>
      <w:r>
        <w:t xml:space="preserve"> cluster</w:t>
      </w:r>
      <w:r w:rsidR="00775FA4">
        <w:t> ».</w:t>
      </w:r>
    </w:p>
    <w:p w:rsidR="00405A5C" w:rsidRDefault="00405A5C" w:rsidP="00481049">
      <w:r>
        <w:t>Si le cluster vaut un nombre supérieur ou égal à 0x0FFFFFF8, le cluster est le dernier de la chaîne.</w:t>
      </w:r>
      <w:r w:rsidR="00481049">
        <w:t xml:space="preserve"> </w:t>
      </w:r>
      <w:r>
        <w:t>On dit qu’il porte une marque EOC (End Of Cluster Chain)</w:t>
      </w:r>
      <w:r w:rsidR="00775FA4">
        <w:t>.</w:t>
      </w:r>
    </w:p>
    <w:p w:rsidR="00405A5C" w:rsidRDefault="00405A5C" w:rsidP="00481049">
      <w:r>
        <w:lastRenderedPageBreak/>
        <w:t>Dans tous les autres cas, le cluster indique le numéro du cluster suivant dans la chaîne</w:t>
      </w:r>
      <w:r w:rsidR="00775FA4">
        <w:t>.</w:t>
      </w:r>
    </w:p>
    <w:p w:rsidR="00405A5C" w:rsidRPr="00486AA5" w:rsidRDefault="00AC2552" w:rsidP="00AC2552">
      <w:pPr>
        <w:pStyle w:val="Titre2"/>
      </w:pPr>
      <w:bookmarkStart w:id="18" w:name="_Toc513145798"/>
      <w:bookmarkStart w:id="19" w:name="_Toc513146305"/>
      <w:r w:rsidRPr="00486AA5">
        <w:t>Les deux premières entrées FAT</w:t>
      </w:r>
      <w:bookmarkEnd w:id="18"/>
      <w:bookmarkEnd w:id="19"/>
    </w:p>
    <w:p w:rsidR="00407569" w:rsidRDefault="00AC2552" w:rsidP="00405A5C">
      <w:pPr>
        <w:pStyle w:val="Corpsdetexte"/>
      </w:pPr>
      <w:r w:rsidRPr="00AC2552">
        <w:t xml:space="preserve">Le 1er cluster de </w:t>
      </w:r>
      <w:r>
        <w:t>la zone de données est le cluster #2 ceci laisse libre les deux premières entrées de FAT inutilisé.</w:t>
      </w:r>
    </w:p>
    <w:p w:rsidR="00407569" w:rsidRPr="00AC2552" w:rsidRDefault="00AC2552" w:rsidP="00405A5C">
      <w:pPr>
        <w:pStyle w:val="Corpsdetexte"/>
      </w:pPr>
      <w:r w:rsidRPr="00AC2552">
        <w:t>Dans le 1er byte de la 1ère entrée, une c</w:t>
      </w:r>
      <w:r>
        <w:t xml:space="preserve">opie du « media </w:t>
      </w:r>
      <w:proofErr w:type="spellStart"/>
      <w:r>
        <w:t>descriptor</w:t>
      </w:r>
      <w:proofErr w:type="spellEnd"/>
      <w:r>
        <w:t> » est stocké.</w:t>
      </w:r>
      <w:r w:rsidR="00407569">
        <w:t xml:space="preserve"> Les bits restants sont fixés à 1. Dans la seconde entrée le marquer « end-of-life » est stocké.</w:t>
      </w:r>
    </w:p>
    <w:p w:rsidR="00405A5C" w:rsidRPr="00405A5C" w:rsidRDefault="00405A5C" w:rsidP="00405A5C">
      <w:pPr>
        <w:pStyle w:val="Corpsdetexte"/>
        <w:rPr>
          <w:lang w:val="en-US"/>
        </w:rPr>
      </w:pPr>
      <w:r w:rsidRPr="00405A5C">
        <w:rPr>
          <w:lang w:val="en-US"/>
        </w:rPr>
        <w:t xml:space="preserve">The high order two bits of the second entry are sometimes, in the case of FAT16 and FAT32, </w:t>
      </w:r>
    </w:p>
    <w:p w:rsidR="00405A5C" w:rsidRPr="00405A5C" w:rsidRDefault="00405A5C" w:rsidP="00405A5C">
      <w:pPr>
        <w:pStyle w:val="Corpsdetexte"/>
        <w:rPr>
          <w:lang w:val="en-US"/>
        </w:rPr>
      </w:pPr>
      <w:r w:rsidRPr="00405A5C">
        <w:rPr>
          <w:lang w:val="en-US"/>
        </w:rPr>
        <w:t xml:space="preserve">used for dirty volume management: high order bit 1: last shutdown was clean; next highest bit 1: during the previous mount no disk I/O errors were detected. </w:t>
      </w:r>
    </w:p>
    <w:p w:rsidR="00405A5C" w:rsidRDefault="00405A5C" w:rsidP="00405A5C">
      <w:pPr>
        <w:pStyle w:val="Titre2"/>
        <w:rPr>
          <w:lang w:val="en-US"/>
        </w:rPr>
      </w:pPr>
      <w:bookmarkStart w:id="20" w:name="_Toc513145799"/>
      <w:bookmarkStart w:id="21" w:name="_Toc513146306"/>
      <w:r>
        <w:rPr>
          <w:lang w:val="en-US"/>
        </w:rPr>
        <w:t>Sources</w:t>
      </w:r>
      <w:bookmarkEnd w:id="20"/>
      <w:bookmarkEnd w:id="21"/>
    </w:p>
    <w:p w:rsidR="008E38DA" w:rsidRPr="008E38DA" w:rsidRDefault="008E38DA" w:rsidP="008E38DA">
      <w:pPr>
        <w:pStyle w:val="Titre3"/>
        <w:rPr>
          <w:lang w:val="en-US"/>
        </w:rPr>
      </w:pPr>
      <w:bookmarkStart w:id="22" w:name="_Toc513145800"/>
      <w:bookmarkStart w:id="23" w:name="_Toc513146307"/>
      <w:r>
        <w:rPr>
          <w:lang w:val="en-US"/>
        </w:rPr>
        <w:t>Example fragmentation</w:t>
      </w:r>
      <w:bookmarkEnd w:id="22"/>
      <w:bookmarkEnd w:id="23"/>
    </w:p>
    <w:p w:rsidR="008E38DA" w:rsidRPr="008E38DA" w:rsidRDefault="008E38DA" w:rsidP="008E38DA">
      <w:pPr>
        <w:pStyle w:val="Corpsdetexte"/>
        <w:rPr>
          <w:lang w:val="en-US"/>
        </w:rPr>
      </w:pPr>
      <w:r w:rsidRPr="008E38DA">
        <w:rPr>
          <w:lang w:val="en-US"/>
        </w:rPr>
        <w:t>http://assiste.com/Assiste/media/images/Fragmentation_Defragmentation.png</w:t>
      </w:r>
    </w:p>
    <w:p w:rsidR="008E38DA" w:rsidRPr="008E38DA" w:rsidRDefault="008E38DA" w:rsidP="008E38DA">
      <w:pPr>
        <w:pStyle w:val="Titre3"/>
        <w:rPr>
          <w:lang w:val="en-US"/>
        </w:rPr>
      </w:pPr>
      <w:bookmarkStart w:id="24" w:name="_Toc513145801"/>
      <w:bookmarkStart w:id="25" w:name="_Toc513146308"/>
      <w:r>
        <w:rPr>
          <w:lang w:val="en-US"/>
        </w:rPr>
        <w:t>Must have</w:t>
      </w:r>
      <w:bookmarkEnd w:id="24"/>
      <w:bookmarkEnd w:id="25"/>
    </w:p>
    <w:p w:rsidR="00405A5C" w:rsidRDefault="00767D8D" w:rsidP="00A21AB8">
      <w:pPr>
        <w:rPr>
          <w:lang w:val="en-US"/>
        </w:rPr>
      </w:pPr>
      <w:hyperlink r:id="rId9" w:history="1">
        <w:r w:rsidR="008E38DA" w:rsidRPr="0046331F">
          <w:rPr>
            <w:rStyle w:val="Lienhypertexte"/>
            <w:lang w:val="en-US"/>
          </w:rPr>
          <w:t>http://pic18.free.fr/fat32.php</w:t>
        </w:r>
      </w:hyperlink>
    </w:p>
    <w:p w:rsidR="008E38DA" w:rsidRPr="00405A5C" w:rsidRDefault="008E38DA" w:rsidP="008E38DA">
      <w:pPr>
        <w:pStyle w:val="Titre3"/>
        <w:rPr>
          <w:lang w:val="en-US"/>
        </w:rPr>
      </w:pPr>
      <w:bookmarkStart w:id="26" w:name="_Toc513145802"/>
      <w:bookmarkStart w:id="27" w:name="_Toc513146309"/>
      <w:proofErr w:type="spellStart"/>
      <w:r>
        <w:rPr>
          <w:lang w:val="en-US"/>
        </w:rPr>
        <w:t>Autres</w:t>
      </w:r>
      <w:bookmarkEnd w:id="26"/>
      <w:bookmarkEnd w:id="27"/>
      <w:proofErr w:type="spellEnd"/>
    </w:p>
    <w:p w:rsidR="00405A5C" w:rsidRPr="00405A5C" w:rsidRDefault="00405A5C" w:rsidP="00E40D89">
      <w:pPr>
        <w:rPr>
          <w:lang w:val="en-US"/>
        </w:rPr>
      </w:pPr>
      <w:r w:rsidRPr="00405A5C">
        <w:rPr>
          <w:lang w:val="en-US"/>
        </w:rPr>
        <w:t>https://www.youtube.com/watch?v=iGO7N7eoqZU</w:t>
      </w:r>
    </w:p>
    <w:p w:rsidR="00405A5C" w:rsidRPr="00405A5C" w:rsidRDefault="00405A5C" w:rsidP="00E40D89">
      <w:pPr>
        <w:rPr>
          <w:lang w:val="en-US"/>
        </w:rPr>
      </w:pPr>
      <w:r w:rsidRPr="00405A5C">
        <w:rPr>
          <w:lang w:val="en-US"/>
        </w:rPr>
        <w:t>https://www.benjv.fr/blog/systeme-fichier-fat32/</w:t>
      </w:r>
    </w:p>
    <w:p w:rsidR="00405A5C" w:rsidRPr="00405A5C" w:rsidRDefault="00405A5C" w:rsidP="00E40D89">
      <w:pPr>
        <w:rPr>
          <w:lang w:val="en-US"/>
        </w:rPr>
      </w:pPr>
      <w:r w:rsidRPr="00405A5C">
        <w:rPr>
          <w:lang w:val="en-US"/>
        </w:rPr>
        <w:t>https://www.pctechguide.com/hard-disks/file-systems-fat-fat8-fat16-fat32-and-ntfs-explained</w:t>
      </w:r>
    </w:p>
    <w:p w:rsidR="00405A5C" w:rsidRPr="00405A5C" w:rsidRDefault="00405A5C" w:rsidP="00E40D89">
      <w:pPr>
        <w:rPr>
          <w:lang w:val="en-US"/>
        </w:rPr>
      </w:pPr>
      <w:r w:rsidRPr="00405A5C">
        <w:rPr>
          <w:lang w:val="en-US"/>
        </w:rPr>
        <w:t>https://technet.microsoft.com/en-us/library/cc776720%28v=ws.10%29.aspx?f=255&amp;MSPPError=-2147217396</w:t>
      </w:r>
    </w:p>
    <w:p w:rsidR="00405A5C" w:rsidRPr="00405A5C" w:rsidRDefault="00405A5C" w:rsidP="00E40D89">
      <w:pPr>
        <w:rPr>
          <w:lang w:val="en-US"/>
        </w:rPr>
      </w:pPr>
      <w:r w:rsidRPr="00405A5C">
        <w:rPr>
          <w:lang w:val="en-US"/>
        </w:rPr>
        <w:t>https://technet.microsoft.com/en-us/library/cc938438.aspx?f=255&amp;MSPPError=-2147217396</w:t>
      </w:r>
    </w:p>
    <w:p w:rsidR="00405A5C" w:rsidRPr="00405A5C" w:rsidRDefault="00405A5C" w:rsidP="00E40D89">
      <w:pPr>
        <w:rPr>
          <w:lang w:val="en-US"/>
        </w:rPr>
      </w:pPr>
      <w:r w:rsidRPr="00405A5C">
        <w:rPr>
          <w:lang w:val="en-US"/>
        </w:rPr>
        <w:t>https://www.pjrc.com/tech/8051/ide/fat32.html</w:t>
      </w:r>
    </w:p>
    <w:p w:rsidR="00405A5C" w:rsidRPr="00405A5C" w:rsidRDefault="00405A5C" w:rsidP="00E40D89">
      <w:pPr>
        <w:rPr>
          <w:lang w:val="en-US"/>
        </w:rPr>
      </w:pPr>
      <w:r w:rsidRPr="00405A5C">
        <w:rPr>
          <w:lang w:val="en-US"/>
        </w:rPr>
        <w:t>http://www.forensicswiki.org/wiki/FAT</w:t>
      </w:r>
    </w:p>
    <w:p w:rsidR="00405A5C" w:rsidRPr="00405A5C" w:rsidRDefault="00405A5C" w:rsidP="00E40D89">
      <w:pPr>
        <w:rPr>
          <w:lang w:val="en-US"/>
        </w:rPr>
      </w:pPr>
      <w:r w:rsidRPr="00405A5C">
        <w:rPr>
          <w:lang w:val="en-US"/>
        </w:rPr>
        <w:t>https://www.cs.drexel.edu/~jjohnson/2012-13/fall/cs370/resources/File%20Allocation%20Table.pdf</w:t>
      </w:r>
    </w:p>
    <w:p w:rsidR="00405A5C" w:rsidRPr="008D2B6A" w:rsidRDefault="00405A5C" w:rsidP="00E40D89">
      <w:pPr>
        <w:rPr>
          <w:lang w:val="en-US"/>
        </w:rPr>
      </w:pPr>
      <w:r w:rsidRPr="008D2B6A">
        <w:rPr>
          <w:lang w:val="en-US"/>
        </w:rPr>
        <w:t>http://poloastucien.free.fr/mbr_fat_secteurs_boot_h.html</w:t>
      </w:r>
    </w:p>
    <w:p w:rsidR="00405A5C" w:rsidRPr="008D2B6A" w:rsidRDefault="00405A5C" w:rsidP="00E40D89">
      <w:pPr>
        <w:rPr>
          <w:lang w:val="en-US"/>
        </w:rPr>
      </w:pPr>
      <w:r w:rsidRPr="008D2B6A">
        <w:rPr>
          <w:lang w:val="en-US"/>
        </w:rPr>
        <w:t>http://www.c-jump.com/CIS24/Slides/FAT/lecture.html</w:t>
      </w:r>
    </w:p>
    <w:p w:rsidR="00405A5C" w:rsidRPr="008D2B6A" w:rsidRDefault="00405A5C" w:rsidP="00E40D89">
      <w:pPr>
        <w:rPr>
          <w:lang w:val="en-US"/>
        </w:rPr>
      </w:pPr>
      <w:r w:rsidRPr="008D2B6A">
        <w:rPr>
          <w:lang w:val="en-US"/>
        </w:rPr>
        <w:t>http://www.dewassoc.com/kbase/hard_drives/clusters.htm</w:t>
      </w:r>
    </w:p>
    <w:p w:rsidR="00405A5C" w:rsidRPr="008D2B6A" w:rsidRDefault="00405A5C" w:rsidP="00E40D89">
      <w:pPr>
        <w:rPr>
          <w:lang w:val="en-US"/>
        </w:rPr>
      </w:pPr>
      <w:r w:rsidRPr="008D2B6A">
        <w:rPr>
          <w:lang w:val="en-US"/>
        </w:rPr>
        <w:t>https://www.easeus.com/data-recovery-ebook/file-deletion-in-FAT32.htm</w:t>
      </w:r>
    </w:p>
    <w:p w:rsidR="00405A5C" w:rsidRPr="008D2B6A" w:rsidRDefault="00405A5C" w:rsidP="00E40D89">
      <w:pPr>
        <w:rPr>
          <w:lang w:val="en-US"/>
        </w:rPr>
      </w:pPr>
      <w:r w:rsidRPr="008D2B6A">
        <w:rPr>
          <w:lang w:val="en-US"/>
        </w:rPr>
        <w:t>https://sitelec.org/cours/caleca/pc/fat16.html</w:t>
      </w:r>
    </w:p>
    <w:p w:rsidR="00405A5C" w:rsidRDefault="00405A5C" w:rsidP="00E40D89">
      <w:r w:rsidRPr="00E40D89">
        <w:t>http://</w:t>
      </w:r>
      <w:r>
        <w:t>assiste.com/Defragmentation.html (super bien)</w:t>
      </w:r>
    </w:p>
    <w:p w:rsidR="00405A5C" w:rsidRDefault="00405A5C" w:rsidP="00E40D89">
      <w:r>
        <w:t>http://www.courstechinfo.be/OS/FileSys.html</w:t>
      </w:r>
    </w:p>
    <w:p w:rsidR="00405A5C" w:rsidRDefault="00405A5C" w:rsidP="00E40D89">
      <w:r>
        <w:t>http://proquest.tech.safaribooksonline.de/0321268172/ch10#X2ludGVybmFsX0h0bWxWaWV3P3htbGlkPTAzMjEyNjgxNzIlMkZjaDEwbGV2MXNlYzQmcXVlcnk9KChGaWxlJTIwU3lzdGVtJTIwRm9yZW5zaWMlMjBBbmFseXNpcykp</w:t>
      </w:r>
    </w:p>
    <w:p w:rsidR="00BA6799" w:rsidRDefault="00767D8D" w:rsidP="00A21AB8">
      <w:hyperlink r:id="rId10" w:anchor="v=onepage&amp;q=fat32%20file%20system&amp;f=false" w:history="1">
        <w:r w:rsidR="00BA6799" w:rsidRPr="0046331F">
          <w:rPr>
            <w:rStyle w:val="Lienhypertexte"/>
          </w:rPr>
          <w:t>https://books.google.ch/books?hl=fr&amp;lr=&amp;id=Zpm9CgAAQBAJ&amp;oi=fnd&amp;pg=PT13&amp;dq=fat32+file+system&amp;ots=6LCI8igNJC&amp;sig=mdILcrp-0j9FqaMs578e5cmu71o&amp;redir_esc=y#v=onepage&amp;q=fat32%20file%20system&amp;f=false</w:t>
        </w:r>
      </w:hyperlink>
    </w:p>
    <w:p w:rsidR="00863F3C" w:rsidRDefault="00BA6799" w:rsidP="00BA6799">
      <w:pPr>
        <w:pStyle w:val="Titre1"/>
      </w:pPr>
      <w:r>
        <w:br w:type="page"/>
      </w:r>
      <w:bookmarkStart w:id="28" w:name="_Toc513145803"/>
      <w:bookmarkStart w:id="29" w:name="_Toc513146310"/>
      <w:r w:rsidR="00863F3C">
        <w:lastRenderedPageBreak/>
        <w:t>NTFS</w:t>
      </w:r>
      <w:bookmarkEnd w:id="28"/>
      <w:bookmarkEnd w:id="29"/>
    </w:p>
    <w:p w:rsidR="00863F3C" w:rsidRDefault="00863F3C" w:rsidP="00863F3C">
      <w:pPr>
        <w:pStyle w:val="Titre2"/>
      </w:pPr>
      <w:bookmarkStart w:id="30" w:name="_Toc513145804"/>
      <w:bookmarkStart w:id="31" w:name="_Toc513146311"/>
      <w:r>
        <w:t>Introduction</w:t>
      </w:r>
      <w:bookmarkEnd w:id="30"/>
      <w:bookmarkEnd w:id="31"/>
    </w:p>
    <w:p w:rsidR="00B50704" w:rsidRDefault="00B50704" w:rsidP="00B50704">
      <w:pPr>
        <w:pStyle w:val="Corpsdetexte"/>
      </w:pPr>
      <w:r>
        <w:t>Le NTFS de « New Technologie File System » ou de « Windows NT File System » fourni une combinaison de performance, fiabilité et compatibilité supplémentaire aux autres formats de fichier tel que FAT.</w:t>
      </w:r>
    </w:p>
    <w:p w:rsidR="002F4FE4" w:rsidRDefault="00B50704" w:rsidP="002F4FE4">
      <w:pPr>
        <w:pStyle w:val="Corpsdetexte"/>
      </w:pPr>
      <w:r>
        <w:t>Il a été conçu pour répondre de manière rapide à des opération de traitement standard sur de gros disques (maximum environ 2 TB) : écrire, lire et rechercher. NTFS dispose également d’une fonction de récupération de fichier.</w:t>
      </w:r>
    </w:p>
    <w:p w:rsidR="002F4FE4" w:rsidRDefault="002F4FE4" w:rsidP="002F4FE4">
      <w:pPr>
        <w:pStyle w:val="Liste1"/>
      </w:pPr>
      <w:r>
        <w:t>La sécurité est le principal atout du NTFS car il permet de définir des attributs différents pour chaque fichier. La version 5 apporte encore une optimisation de la performance ainsi que des quotas d’espace disque pour chaque utilisateur. La version 5 devrait également apporter</w:t>
      </w:r>
    </w:p>
    <w:p w:rsidR="004C5F4F" w:rsidRPr="00B50704" w:rsidRDefault="004C5F4F" w:rsidP="00B50704">
      <w:pPr>
        <w:pStyle w:val="Corpsdetexte"/>
      </w:pPr>
      <w:r>
        <w:t>Cette partie du document explique globalement comment NTFS se comporte mais des explications plus approfondies sont disponibles aux liens cités dans les sources.</w:t>
      </w:r>
    </w:p>
    <w:p w:rsidR="00863F3C" w:rsidRDefault="00863F3C" w:rsidP="00863F3C">
      <w:pPr>
        <w:pStyle w:val="Titre2"/>
      </w:pPr>
      <w:bookmarkStart w:id="32" w:name="_Toc513145805"/>
      <w:bookmarkStart w:id="33" w:name="_Toc513146312"/>
      <w:r>
        <w:t>Structure globale</w:t>
      </w:r>
      <w:bookmarkEnd w:id="32"/>
      <w:bookmarkEnd w:id="33"/>
    </w:p>
    <w:p w:rsidR="00B50704" w:rsidRDefault="00B50704" w:rsidP="00B50704">
      <w:r>
        <w:t>Pour avoir un aperçu complet des différentes parties d’un disque au format NTFS, voyons comment celui-ci se présente lors d’un formatage</w:t>
      </w:r>
      <w:r w:rsidR="00342F77">
        <w:t>.</w:t>
      </w:r>
    </w:p>
    <w:p w:rsidR="00342F77" w:rsidRDefault="00342F77" w:rsidP="00B50704">
      <w:r>
        <w:t xml:space="preserve">Premièrement le formatage entraine </w:t>
      </w:r>
      <w:r w:rsidR="00B41DB2">
        <w:t>la création de plusieurs espace disques :</w:t>
      </w:r>
    </w:p>
    <w:p w:rsidR="00B41DB2" w:rsidRDefault="00B41DB2" w:rsidP="00B41DB2">
      <w:pPr>
        <w:jc w:val="center"/>
      </w:pPr>
      <w:r>
        <w:fldChar w:fldCharType="begin"/>
      </w:r>
      <w:r>
        <w:instrText xml:space="preserve"> INCLUDEPICTURE "https://i-technet.sec.s-msft.com/dynimg/IC197035.gif" \* MERGEFORMATINET </w:instrText>
      </w:r>
      <w:r>
        <w:fldChar w:fldCharType="separate"/>
      </w:r>
      <w:r w:rsidR="00F20088">
        <w:fldChar w:fldCharType="begin"/>
      </w:r>
      <w:r w:rsidR="00F20088">
        <w:instrText xml:space="preserve"> INCLUDEPICTURE  "https://i-technet.sec.s-msft.com/dynimg/IC197035.gif" \* MERGEFORMATINET </w:instrText>
      </w:r>
      <w:r w:rsidR="00F20088">
        <w:fldChar w:fldCharType="separate"/>
      </w:r>
      <w:r w:rsidR="00765DBE">
        <w:fldChar w:fldCharType="begin"/>
      </w:r>
      <w:r w:rsidR="00765DBE">
        <w:instrText xml:space="preserve"> INCLUDEPICTURE  "https://i-technet.sec.s-msft.com/dynimg/IC197035.gif" \* MERGEFORMATINET </w:instrText>
      </w:r>
      <w:r w:rsidR="00765DBE">
        <w:fldChar w:fldCharType="separate"/>
      </w:r>
      <w:r w:rsidR="00767D8D">
        <w:fldChar w:fldCharType="begin"/>
      </w:r>
      <w:r w:rsidR="00767D8D">
        <w:instrText xml:space="preserve"> </w:instrText>
      </w:r>
      <w:r w:rsidR="00767D8D">
        <w:instrText>INCLUDEPICTURE  "https://i-technet.sec.s-msft.com/dynimg/IC197035.gif" \* MERGEFORMATINET</w:instrText>
      </w:r>
      <w:r w:rsidR="00767D8D">
        <w:instrText xml:space="preserve"> </w:instrText>
      </w:r>
      <w:r w:rsidR="00767D8D">
        <w:fldChar w:fldCharType="separate"/>
      </w:r>
      <w:r w:rsidR="00767D8D">
        <w:pict>
          <v:shape id="737c1f18-1bbc-45c7-9cb7-d61387d78324" o:spid="_x0000_i1025" type="#_x0000_t75" alt="Organização de um volume NTFS" style="width:268.5pt;height:45pt">
            <v:imagedata r:id="rId11" r:href="rId12"/>
          </v:shape>
        </w:pict>
      </w:r>
      <w:r w:rsidR="00767D8D">
        <w:fldChar w:fldCharType="end"/>
      </w:r>
      <w:r w:rsidR="00765DBE">
        <w:fldChar w:fldCharType="end"/>
      </w:r>
      <w:r w:rsidR="00F20088">
        <w:fldChar w:fldCharType="end"/>
      </w:r>
      <w:r>
        <w:fldChar w:fldCharType="end"/>
      </w:r>
    </w:p>
    <w:p w:rsidR="00B41DB2" w:rsidRDefault="00B41DB2" w:rsidP="00B41DB2">
      <w:pPr>
        <w:jc w:val="center"/>
        <w:rPr>
          <w:i/>
        </w:rPr>
      </w:pPr>
      <w:r w:rsidRPr="00B41DB2">
        <w:rPr>
          <w:i/>
        </w:rPr>
        <w:t>Fig. 1</w:t>
      </w:r>
      <w:r w:rsidR="0018228F">
        <w:rPr>
          <w:i/>
        </w:rPr>
        <w:t>.</w:t>
      </w:r>
      <w:r w:rsidRPr="00B41DB2">
        <w:rPr>
          <w:i/>
        </w:rPr>
        <w:t xml:space="preserve"> Structure organisationnelle NTFS</w:t>
      </w:r>
    </w:p>
    <w:p w:rsidR="00B41DB2" w:rsidRPr="00B41DB2" w:rsidRDefault="00B41DB2" w:rsidP="00B7677E"/>
    <w:tbl>
      <w:tblPr>
        <w:tblW w:w="0" w:type="auto"/>
        <w:tblLook w:val="04A0" w:firstRow="1" w:lastRow="0" w:firstColumn="1" w:lastColumn="0" w:noHBand="0" w:noVBand="1"/>
      </w:tblPr>
      <w:tblGrid>
        <w:gridCol w:w="1668"/>
        <w:gridCol w:w="8329"/>
      </w:tblGrid>
      <w:tr w:rsidR="00575DD4" w:rsidRPr="00575DD4" w:rsidTr="00575DD4">
        <w:tc>
          <w:tcPr>
            <w:tcW w:w="1668" w:type="dxa"/>
            <w:tcBorders>
              <w:bottom w:val="single" w:sz="4" w:space="0" w:color="9CC2E5"/>
            </w:tcBorders>
            <w:shd w:val="clear" w:color="auto" w:fill="auto"/>
            <w:hideMark/>
          </w:tcPr>
          <w:p w:rsidR="00B41DB2" w:rsidRPr="00575DD4" w:rsidRDefault="00B41DB2" w:rsidP="00B41DB2">
            <w:pPr>
              <w:rPr>
                <w:b/>
                <w:bCs/>
              </w:rPr>
            </w:pPr>
            <w:r w:rsidRPr="00575DD4">
              <w:rPr>
                <w:b/>
                <w:bCs/>
              </w:rPr>
              <w:t xml:space="preserve">Component </w:t>
            </w:r>
          </w:p>
        </w:tc>
        <w:tc>
          <w:tcPr>
            <w:tcW w:w="8329" w:type="dxa"/>
            <w:tcBorders>
              <w:bottom w:val="single" w:sz="4" w:space="0" w:color="9CC2E5"/>
            </w:tcBorders>
            <w:shd w:val="clear" w:color="auto" w:fill="auto"/>
            <w:hideMark/>
          </w:tcPr>
          <w:p w:rsidR="00B41DB2" w:rsidRPr="00575DD4" w:rsidRDefault="00B41DB2" w:rsidP="00B41DB2">
            <w:pPr>
              <w:rPr>
                <w:b/>
                <w:bCs/>
              </w:rPr>
            </w:pPr>
            <w:r w:rsidRPr="00575DD4">
              <w:rPr>
                <w:b/>
                <w:bCs/>
              </w:rPr>
              <w:t xml:space="preserve">Description </w:t>
            </w:r>
          </w:p>
        </w:tc>
      </w:tr>
      <w:tr w:rsidR="00575DD4" w:rsidRPr="00575DD4" w:rsidTr="00575DD4">
        <w:tc>
          <w:tcPr>
            <w:tcW w:w="1668" w:type="dxa"/>
            <w:shd w:val="clear" w:color="auto" w:fill="DEEAF6"/>
            <w:hideMark/>
          </w:tcPr>
          <w:p w:rsidR="00B41DB2" w:rsidRPr="00575DD4" w:rsidRDefault="00B41DB2" w:rsidP="00B41DB2">
            <w:pPr>
              <w:rPr>
                <w:b/>
                <w:bCs/>
              </w:rPr>
            </w:pPr>
            <w:r w:rsidRPr="00575DD4">
              <w:rPr>
                <w:b/>
                <w:bCs/>
              </w:rPr>
              <w:t xml:space="preserve">NTFS Boot </w:t>
            </w:r>
            <w:proofErr w:type="spellStart"/>
            <w:r w:rsidRPr="00575DD4">
              <w:rPr>
                <w:b/>
                <w:bCs/>
              </w:rPr>
              <w:t>Sector</w:t>
            </w:r>
            <w:proofErr w:type="spellEnd"/>
          </w:p>
        </w:tc>
        <w:tc>
          <w:tcPr>
            <w:tcW w:w="8329" w:type="dxa"/>
            <w:shd w:val="clear" w:color="auto" w:fill="DEEAF6"/>
            <w:hideMark/>
          </w:tcPr>
          <w:p w:rsidR="00B41DB2" w:rsidRDefault="00B41DB2" w:rsidP="00B41DB2">
            <w:r>
              <w:t xml:space="preserve">Contient le block de paramètre BIOS qui </w:t>
            </w:r>
            <w:r w:rsidR="00807F2B">
              <w:t>stocke</w:t>
            </w:r>
            <w:r>
              <w:t xml:space="preserve"> les informations sur la disposition du volume et sa structure de fichier.</w:t>
            </w:r>
          </w:p>
          <w:p w:rsidR="00B41DB2" w:rsidRPr="00B41DB2" w:rsidRDefault="00B41DB2" w:rsidP="00B41DB2">
            <w:r>
              <w:t>Contient également le code de démarrage qui va charger le système d’exploitation</w:t>
            </w:r>
            <w:r w:rsidRPr="00B41DB2">
              <w:t>.</w:t>
            </w:r>
          </w:p>
        </w:tc>
      </w:tr>
      <w:tr w:rsidR="00575DD4" w:rsidRPr="00575DD4" w:rsidTr="00575DD4">
        <w:tc>
          <w:tcPr>
            <w:tcW w:w="1668" w:type="dxa"/>
            <w:shd w:val="clear" w:color="auto" w:fill="auto"/>
            <w:hideMark/>
          </w:tcPr>
          <w:p w:rsidR="00B41DB2" w:rsidRPr="00575DD4" w:rsidRDefault="00B41DB2" w:rsidP="00B41DB2">
            <w:pPr>
              <w:rPr>
                <w:b/>
                <w:bCs/>
              </w:rPr>
            </w:pPr>
            <w:r w:rsidRPr="00575DD4">
              <w:rPr>
                <w:b/>
                <w:bCs/>
              </w:rPr>
              <w:t>Master File Table</w:t>
            </w:r>
          </w:p>
        </w:tc>
        <w:tc>
          <w:tcPr>
            <w:tcW w:w="8329" w:type="dxa"/>
            <w:shd w:val="clear" w:color="auto" w:fill="auto"/>
            <w:hideMark/>
          </w:tcPr>
          <w:p w:rsidR="00B41DB2" w:rsidRPr="00B41DB2" w:rsidRDefault="00B41DB2" w:rsidP="00B41DB2">
            <w:r>
              <w:t>Contient les informations nécessaires pour retrouver des fichiers sur une partition NTFS comme les attributs de fichiers.</w:t>
            </w:r>
          </w:p>
        </w:tc>
      </w:tr>
      <w:tr w:rsidR="00575DD4" w:rsidRPr="00575DD4" w:rsidTr="00575DD4">
        <w:tc>
          <w:tcPr>
            <w:tcW w:w="1668" w:type="dxa"/>
            <w:shd w:val="clear" w:color="auto" w:fill="DEEAF6"/>
            <w:hideMark/>
          </w:tcPr>
          <w:p w:rsidR="00B41DB2" w:rsidRPr="00575DD4" w:rsidRDefault="00B41DB2" w:rsidP="00B41DB2">
            <w:pPr>
              <w:rPr>
                <w:b/>
                <w:bCs/>
              </w:rPr>
            </w:pPr>
            <w:r w:rsidRPr="00575DD4">
              <w:rPr>
                <w:b/>
                <w:bCs/>
              </w:rPr>
              <w:t>File System Data</w:t>
            </w:r>
          </w:p>
        </w:tc>
        <w:tc>
          <w:tcPr>
            <w:tcW w:w="8329" w:type="dxa"/>
            <w:shd w:val="clear" w:color="auto" w:fill="DEEAF6"/>
            <w:hideMark/>
          </w:tcPr>
          <w:p w:rsidR="00B41DB2" w:rsidRPr="00B41DB2" w:rsidRDefault="00807F2B" w:rsidP="00B41DB2">
            <w:r>
              <w:t>Contient les données de fichiers non-enregistré dans la Master File Table.</w:t>
            </w:r>
          </w:p>
        </w:tc>
      </w:tr>
      <w:tr w:rsidR="00575DD4" w:rsidRPr="00575DD4" w:rsidTr="00575DD4">
        <w:tc>
          <w:tcPr>
            <w:tcW w:w="1668" w:type="dxa"/>
            <w:shd w:val="clear" w:color="auto" w:fill="auto"/>
            <w:hideMark/>
          </w:tcPr>
          <w:p w:rsidR="00B41DB2" w:rsidRPr="00575DD4" w:rsidRDefault="00B41DB2" w:rsidP="00B41DB2">
            <w:pPr>
              <w:rPr>
                <w:b/>
                <w:bCs/>
              </w:rPr>
            </w:pPr>
            <w:r w:rsidRPr="00575DD4">
              <w:rPr>
                <w:b/>
                <w:bCs/>
              </w:rPr>
              <w:t>Master File Table Copy</w:t>
            </w:r>
          </w:p>
        </w:tc>
        <w:tc>
          <w:tcPr>
            <w:tcW w:w="8329" w:type="dxa"/>
            <w:shd w:val="clear" w:color="auto" w:fill="auto"/>
            <w:hideMark/>
          </w:tcPr>
          <w:p w:rsidR="00B41DB2" w:rsidRPr="00B41DB2" w:rsidRDefault="00807F2B" w:rsidP="00B41DB2">
            <w:r>
              <w:t xml:space="preserve">Contient des copies des enregistrements essentiellement pour la récupération de fichier si l’enregistrement original est corrompu ou est </w:t>
            </w:r>
            <w:r w:rsidR="00A20D6C">
              <w:t>inatteignable</w:t>
            </w:r>
            <w:r>
              <w:t>.</w:t>
            </w:r>
          </w:p>
        </w:tc>
      </w:tr>
    </w:tbl>
    <w:p w:rsidR="00B41DB2" w:rsidRDefault="00B41DB2" w:rsidP="00B41DB2"/>
    <w:p w:rsidR="00A20D6C" w:rsidRDefault="00A20D6C" w:rsidP="00B41DB2">
      <w:r>
        <w:t>Formatter un volume NTFS entraîne également la création de quelques fichiers système (</w:t>
      </w:r>
      <w:r w:rsidR="009233E9">
        <w:t>M</w:t>
      </w:r>
      <w:r>
        <w:t>etadata) comme le $MFT, $Bitmap, $LogFile et d’autres, comprenant des informations sur tous les fichiers et tous les dossiers contenus sur le volume.</w:t>
      </w:r>
    </w:p>
    <w:p w:rsidR="007A0950" w:rsidRDefault="007A0950" w:rsidP="00B41DB2">
      <w:r>
        <w:t>La liste complète des Metadata est disponible à l’adresse suivante :</w:t>
      </w:r>
    </w:p>
    <w:p w:rsidR="00B7677E" w:rsidRDefault="00767D8D" w:rsidP="00B7677E">
      <w:pPr>
        <w:pStyle w:val="Liste1"/>
      </w:pPr>
      <w:hyperlink r:id="rId13" w:history="1">
        <w:r w:rsidR="00B7677E" w:rsidRPr="00512F14">
          <w:rPr>
            <w:rStyle w:val="Lienhypertexte"/>
          </w:rPr>
          <w:t>http://ntfs.com/ntfs-system-files.htm</w:t>
        </w:r>
      </w:hyperlink>
    </w:p>
    <w:p w:rsidR="00B7677E" w:rsidRDefault="00B7677E" w:rsidP="00B41DB2"/>
    <w:p w:rsidR="00A20D6C" w:rsidRDefault="00A20D6C" w:rsidP="00A20D6C">
      <w:pPr>
        <w:pStyle w:val="Titre2"/>
      </w:pPr>
      <w:r>
        <w:br w:type="page"/>
      </w:r>
      <w:bookmarkStart w:id="34" w:name="_Toc513145806"/>
      <w:bookmarkStart w:id="35" w:name="_Toc513146313"/>
      <w:r>
        <w:lastRenderedPageBreak/>
        <w:t>Démarrage</w:t>
      </w:r>
      <w:bookmarkEnd w:id="34"/>
      <w:bookmarkEnd w:id="35"/>
    </w:p>
    <w:p w:rsidR="009678BC" w:rsidRPr="009678BC" w:rsidRDefault="009678BC" w:rsidP="009678BC">
      <w:r>
        <w:t>Ce chapitre sera uniquement survolé étant donné que le projet se concentre essentiellement sur la répartition des données de fichier sur le disque.</w:t>
      </w:r>
    </w:p>
    <w:p w:rsidR="00A20DC7" w:rsidRPr="00A20DC7" w:rsidRDefault="00A20DC7" w:rsidP="00A20DC7">
      <w:pPr>
        <w:pStyle w:val="Titre3"/>
      </w:pPr>
      <w:bookmarkStart w:id="36" w:name="_Toc513145807"/>
      <w:bookmarkStart w:id="37" w:name="_Toc513146314"/>
      <w:r>
        <w:t>MBR / GUID</w:t>
      </w:r>
      <w:bookmarkEnd w:id="36"/>
      <w:bookmarkEnd w:id="37"/>
    </w:p>
    <w:p w:rsidR="00785250" w:rsidRDefault="00785250" w:rsidP="007524F0">
      <w:r>
        <w:t>Dans les disques MBR, le secteur de boot, qui est localisé au premier secteur logique de chaque partition, est une structure de disque critique pour démarrer votre ordinateur. Il contient le code exécutable et les données requises pour le fonctionnement de ce code, incluant les informations que le système de fichier utilise pour accéder au volume. À la fin du secteur de boot, il y a une structure 2-byte appelé « mot de signature » ou « marqueur de fin de secteur », qui possède toujours la valeur 0x55AA.</w:t>
      </w:r>
    </w:p>
    <w:p w:rsidR="00A20DC7" w:rsidRDefault="00A20DC7" w:rsidP="00A20DC7">
      <w:r>
        <w:t>Les disques avec partitions de table GUID (GPT) sont similaires aux disques avec MBR, excepté qu’ils utilisent des structures de partitions primaires et de backup pour fournir une redondance. Ces structures sont placées au début et à la fin des disques. GPT identifie ces structures et les localise grâce au bloc d’adresse logique (LBA). Les éléments suivants sont présents dans le secteur de boot qu’il soit basique ou dynamique.</w:t>
      </w:r>
    </w:p>
    <w:p w:rsidR="00A20DC7" w:rsidRDefault="00A20DC7" w:rsidP="00A20DC7">
      <w:pPr>
        <w:pStyle w:val="Titre3"/>
      </w:pPr>
      <w:bookmarkStart w:id="38" w:name="_Toc513145808"/>
      <w:bookmarkStart w:id="39" w:name="_Toc513146315"/>
      <w:r>
        <w:t>Processus</w:t>
      </w:r>
      <w:bookmarkEnd w:id="38"/>
      <w:bookmarkEnd w:id="39"/>
    </w:p>
    <w:p w:rsidR="00A20DC7" w:rsidRDefault="00A20DC7" w:rsidP="007524F0">
      <w:r>
        <w:t xml:space="preserve">Le secteur de boot de la partition active se charge dans la mémoire et démarre le programme </w:t>
      </w:r>
      <w:proofErr w:type="spellStart"/>
      <w:r>
        <w:t>Ntldr</w:t>
      </w:r>
      <w:proofErr w:type="spellEnd"/>
      <w:r>
        <w:t xml:space="preserve"> qui va s’occuper de charger le menu de boot utilisateur si plusieurs OS sont installés, ou charger le système directement si c’est le seul installé.</w:t>
      </w:r>
    </w:p>
    <w:p w:rsidR="00A20DC7" w:rsidRPr="007524F0" w:rsidRDefault="00A20DC7" w:rsidP="007524F0"/>
    <w:p w:rsidR="00A20D6C" w:rsidRDefault="007524F0" w:rsidP="007524F0">
      <w:pPr>
        <w:jc w:val="center"/>
      </w:pPr>
      <w:r>
        <w:fldChar w:fldCharType="begin"/>
      </w:r>
      <w:r>
        <w:instrText xml:space="preserve"> INCLUDEPICTURE "https://i-technet.sec.s-msft.com/dynimg/IC197034.gif" \* MERGEFORMATINET </w:instrText>
      </w:r>
      <w:r>
        <w:fldChar w:fldCharType="separate"/>
      </w:r>
      <w:r w:rsidR="00F20088">
        <w:fldChar w:fldCharType="begin"/>
      </w:r>
      <w:r w:rsidR="00F20088">
        <w:instrText xml:space="preserve"> INCLUDEPICTURE  "https://i-technet.sec.s-msft.com/dynimg/IC197034.gif" \* MERGEFORMATINET </w:instrText>
      </w:r>
      <w:r w:rsidR="00F20088">
        <w:fldChar w:fldCharType="separate"/>
      </w:r>
      <w:r w:rsidR="00765DBE">
        <w:fldChar w:fldCharType="begin"/>
      </w:r>
      <w:r w:rsidR="00765DBE">
        <w:instrText xml:space="preserve"> INCLUDEPICTURE  "https://i-technet.sec.s-msft.com/dynimg/IC197034.gif" \* MERGEFORMATINET </w:instrText>
      </w:r>
      <w:r w:rsidR="00765DBE">
        <w:fldChar w:fldCharType="separate"/>
      </w:r>
      <w:r w:rsidR="00767D8D">
        <w:fldChar w:fldCharType="begin"/>
      </w:r>
      <w:r w:rsidR="00767D8D">
        <w:instrText xml:space="preserve"> </w:instrText>
      </w:r>
      <w:r w:rsidR="00767D8D">
        <w:instrText>INCLUDEPICTURE  "https://i-technet.sec.s-msft.com/dynimg/IC197034.gif" \* MERGEFORMATINET</w:instrText>
      </w:r>
      <w:r w:rsidR="00767D8D">
        <w:instrText xml:space="preserve"> </w:instrText>
      </w:r>
      <w:r w:rsidR="00767D8D">
        <w:fldChar w:fldCharType="separate"/>
      </w:r>
      <w:r w:rsidR="008D2B6A">
        <w:pict>
          <v:shape id="91d1303a-c92d-4e1e-a98e-aca7bfa54bf4" o:spid="_x0000_i1026" type="#_x0000_t75" alt="Arquitectura NTFS" style="width:159.75pt;height:193.5pt">
            <v:imagedata r:id="rId14" r:href="rId15"/>
          </v:shape>
        </w:pict>
      </w:r>
      <w:r w:rsidR="00767D8D">
        <w:fldChar w:fldCharType="end"/>
      </w:r>
      <w:r w:rsidR="00765DBE">
        <w:fldChar w:fldCharType="end"/>
      </w:r>
      <w:r w:rsidR="00F20088">
        <w:fldChar w:fldCharType="end"/>
      </w:r>
      <w:r>
        <w:fldChar w:fldCharType="end"/>
      </w:r>
    </w:p>
    <w:p w:rsidR="00820542" w:rsidRDefault="00820542" w:rsidP="00820542">
      <w:pPr>
        <w:jc w:val="center"/>
        <w:rPr>
          <w:i/>
        </w:rPr>
      </w:pPr>
      <w:r w:rsidRPr="00B41DB2">
        <w:rPr>
          <w:i/>
        </w:rPr>
        <w:t>Fig.</w:t>
      </w:r>
      <w:r w:rsidR="0018228F">
        <w:rPr>
          <w:i/>
        </w:rPr>
        <w:t xml:space="preserve"> 2.</w:t>
      </w:r>
      <w:r w:rsidRPr="00B41DB2">
        <w:rPr>
          <w:i/>
        </w:rPr>
        <w:t xml:space="preserve"> Structure </w:t>
      </w:r>
      <w:r>
        <w:rPr>
          <w:i/>
        </w:rPr>
        <w:t>de démarrage</w:t>
      </w:r>
      <w:r w:rsidRPr="00B41DB2">
        <w:rPr>
          <w:i/>
        </w:rPr>
        <w:t xml:space="preserve"> NTFS</w:t>
      </w:r>
    </w:p>
    <w:p w:rsidR="002D7C10" w:rsidRDefault="002D7C10" w:rsidP="00820542">
      <w:pPr>
        <w:jc w:val="center"/>
        <w:rPr>
          <w:i/>
        </w:rPr>
      </w:pPr>
    </w:p>
    <w:p w:rsidR="004164DB" w:rsidRDefault="002D7C10" w:rsidP="002D7C10">
      <w:r>
        <w:t>De plus amples informations sur le processus de démarrage est disponible</w:t>
      </w:r>
      <w:r w:rsidR="00E07555">
        <w:t xml:space="preserve"> à la rubrique « Master Boot Code startup process » et « Boot </w:t>
      </w:r>
      <w:proofErr w:type="spellStart"/>
      <w:r w:rsidR="00E07555">
        <w:t>Sector</w:t>
      </w:r>
      <w:proofErr w:type="spellEnd"/>
      <w:r w:rsidR="00E07555">
        <w:t xml:space="preserve"> startup process » de l’adresse suivante </w:t>
      </w:r>
      <w:r>
        <w:t xml:space="preserve">: </w:t>
      </w:r>
    </w:p>
    <w:p w:rsidR="002D7C10" w:rsidRDefault="00767D8D" w:rsidP="004164DB">
      <w:pPr>
        <w:pStyle w:val="Liste1"/>
      </w:pPr>
      <w:hyperlink r:id="rId16" w:history="1">
        <w:r w:rsidR="004164DB" w:rsidRPr="00512F14">
          <w:rPr>
            <w:rStyle w:val="Lienhypertexte"/>
          </w:rPr>
          <w:t>https://technet.microsoft.com/pt-pt/library/cc781134(v=ws.10).aspx</w:t>
        </w:r>
      </w:hyperlink>
    </w:p>
    <w:p w:rsidR="00820542" w:rsidRPr="00A20D6C" w:rsidRDefault="00820542" w:rsidP="007524F0">
      <w:pPr>
        <w:jc w:val="center"/>
      </w:pPr>
    </w:p>
    <w:p w:rsidR="00863F3C" w:rsidRDefault="007D4234" w:rsidP="00863F3C">
      <w:pPr>
        <w:pStyle w:val="Titre2"/>
      </w:pPr>
      <w:r>
        <w:br w:type="page"/>
      </w:r>
      <w:bookmarkStart w:id="40" w:name="_Toc513145809"/>
      <w:bookmarkStart w:id="41" w:name="_Toc513146316"/>
      <w:r w:rsidR="00863F3C">
        <w:lastRenderedPageBreak/>
        <w:t>Master File Table</w:t>
      </w:r>
      <w:bookmarkEnd w:id="40"/>
      <w:bookmarkEnd w:id="41"/>
    </w:p>
    <w:p w:rsidR="007D4234" w:rsidRDefault="007D4234" w:rsidP="007D4234">
      <w:r>
        <w:t>Chaque fichier NTFS est représenté par un enregistrement dans un fichier spécial appelé le « Master File Table » (MFT). NTFS réserve les 16 premières entrées pour des informations spéciales.</w:t>
      </w:r>
    </w:p>
    <w:p w:rsidR="00820542" w:rsidRDefault="00820542" w:rsidP="00820542">
      <w:pPr>
        <w:pStyle w:val="Liste1"/>
      </w:pPr>
      <w:r>
        <w:t>La 1</w:t>
      </w:r>
      <w:r w:rsidRPr="00820542">
        <w:rPr>
          <w:vertAlign w:val="superscript"/>
        </w:rPr>
        <w:t>ère</w:t>
      </w:r>
      <w:r>
        <w:t xml:space="preserve"> entrée de la table décrit la Master File Table elle-même suivi d’un fichier miroir. Si la 1</w:t>
      </w:r>
      <w:r w:rsidRPr="00820542">
        <w:rPr>
          <w:vertAlign w:val="superscript"/>
        </w:rPr>
        <w:t>ère</w:t>
      </w:r>
      <w:r>
        <w:t xml:space="preserve"> entrée MFT est corrompue, NTFS va lire la seconde entrée pour trouver le fichier miroir possédant une 1</w:t>
      </w:r>
      <w:r w:rsidRPr="00820542">
        <w:rPr>
          <w:vertAlign w:val="superscript"/>
        </w:rPr>
        <w:t>ère</w:t>
      </w:r>
      <w:r>
        <w:t xml:space="preserve"> entrée identique au MFT. Leurs localisations respectives sont définies dans le secteur de Boot.</w:t>
      </w:r>
    </w:p>
    <w:p w:rsidR="00820542" w:rsidRDefault="00820542" w:rsidP="00820542">
      <w:pPr>
        <w:pStyle w:val="Liste1"/>
      </w:pPr>
      <w:r>
        <w:t>La figure suivante résume la structure de MFT de manière simplifiée :</w:t>
      </w:r>
    </w:p>
    <w:p w:rsidR="007D4234" w:rsidRDefault="007D4234" w:rsidP="007D4234">
      <w:pPr>
        <w:jc w:val="center"/>
      </w:pPr>
      <w:r>
        <w:fldChar w:fldCharType="begin"/>
      </w:r>
      <w:r>
        <w:instrText xml:space="preserve"> INCLUDEPICTURE "http://ntfs.com/images/NTFS-MFT-structure.gif" \* MERGEFORMATINET </w:instrText>
      </w:r>
      <w:r>
        <w:fldChar w:fldCharType="separate"/>
      </w:r>
      <w:r w:rsidR="00F20088">
        <w:fldChar w:fldCharType="begin"/>
      </w:r>
      <w:r w:rsidR="00F20088">
        <w:instrText xml:space="preserve"> INCLUDEPICTURE  "http://ntfs.com/images/NTFS-MFT-structure.gif" \* MERGEFORMATINET </w:instrText>
      </w:r>
      <w:r w:rsidR="00F20088">
        <w:fldChar w:fldCharType="separate"/>
      </w:r>
      <w:r w:rsidR="00765DBE">
        <w:fldChar w:fldCharType="begin"/>
      </w:r>
      <w:r w:rsidR="00765DBE">
        <w:instrText xml:space="preserve"> INCLUDEPICTURE  "http://ntfs.com/images/NTFS-MFT-structure.gif" \* MERGEFORMATINET </w:instrText>
      </w:r>
      <w:r w:rsidR="00765DBE">
        <w:fldChar w:fldCharType="separate"/>
      </w:r>
      <w:r w:rsidR="00767D8D">
        <w:fldChar w:fldCharType="begin"/>
      </w:r>
      <w:r w:rsidR="00767D8D">
        <w:instrText xml:space="preserve"> </w:instrText>
      </w:r>
      <w:r w:rsidR="00767D8D">
        <w:instrText>INCLUDEPICTURE  "http://ntfs.com/images/NTFS-MFT-structure.gif" \* MERGEFO</w:instrText>
      </w:r>
      <w:r w:rsidR="00767D8D">
        <w:instrText>RMATINET</w:instrText>
      </w:r>
      <w:r w:rsidR="00767D8D">
        <w:instrText xml:space="preserve"> </w:instrText>
      </w:r>
      <w:r w:rsidR="00767D8D">
        <w:fldChar w:fldCharType="separate"/>
      </w:r>
      <w:r w:rsidR="008D2B6A">
        <w:pict>
          <v:shape id="_x0000_i1027" type="#_x0000_t75" alt="MFT Structure" style="width:344.25pt;height:249pt">
            <v:imagedata r:id="rId17" r:href="rId18"/>
          </v:shape>
        </w:pict>
      </w:r>
      <w:r w:rsidR="00767D8D">
        <w:fldChar w:fldCharType="end"/>
      </w:r>
      <w:r w:rsidR="00765DBE">
        <w:fldChar w:fldCharType="end"/>
      </w:r>
      <w:r w:rsidR="00F20088">
        <w:fldChar w:fldCharType="end"/>
      </w:r>
      <w:r>
        <w:fldChar w:fldCharType="end"/>
      </w:r>
    </w:p>
    <w:p w:rsidR="00043401" w:rsidRDefault="00043401" w:rsidP="00043401">
      <w:pPr>
        <w:jc w:val="center"/>
        <w:rPr>
          <w:i/>
        </w:rPr>
      </w:pPr>
      <w:r w:rsidRPr="00B41DB2">
        <w:rPr>
          <w:i/>
        </w:rPr>
        <w:t xml:space="preserve">Fig. </w:t>
      </w:r>
      <w:r>
        <w:rPr>
          <w:i/>
        </w:rPr>
        <w:t>3.</w:t>
      </w:r>
      <w:r w:rsidRPr="00B41DB2">
        <w:rPr>
          <w:i/>
        </w:rPr>
        <w:t xml:space="preserve"> Structure </w:t>
      </w:r>
      <w:r>
        <w:rPr>
          <w:i/>
        </w:rPr>
        <w:t>MFT</w:t>
      </w:r>
    </w:p>
    <w:p w:rsidR="00B7677E" w:rsidRDefault="00B7677E" w:rsidP="00043401">
      <w:pPr>
        <w:jc w:val="center"/>
        <w:rPr>
          <w:i/>
        </w:rPr>
      </w:pPr>
    </w:p>
    <w:p w:rsidR="00820542" w:rsidRDefault="00B7677E" w:rsidP="00B7677E">
      <w:r>
        <w:t>La MFT alloue une certaine quantité d’espace pour chaque entrée de fichier. Les attributs de fichier sont écrits dans cet espace alloué. Les petits fichiers (typiquement 512 bytes ou plut petit) peuvent être entièrement écrits à l’intérieur de la MFT.</w:t>
      </w:r>
      <w:r w:rsidR="008277AE">
        <w:t xml:space="preserve"> La MFT prend en général 12.5% du volume.</w:t>
      </w:r>
    </w:p>
    <w:p w:rsidR="009233E9" w:rsidRDefault="009233E9" w:rsidP="009233E9">
      <w:pPr>
        <w:pStyle w:val="Titre3"/>
      </w:pPr>
      <w:bookmarkStart w:id="42" w:name="_Toc513145810"/>
      <w:bookmarkStart w:id="43" w:name="_Toc513146317"/>
      <w:r>
        <w:t xml:space="preserve">Enregistrement de </w:t>
      </w:r>
      <w:r w:rsidR="00307422">
        <w:t>fichier / dossier</w:t>
      </w:r>
      <w:bookmarkEnd w:id="42"/>
      <w:bookmarkEnd w:id="43"/>
    </w:p>
    <w:p w:rsidR="009233E9" w:rsidRDefault="00586184" w:rsidP="00765DBE">
      <w:pPr>
        <w:jc w:val="center"/>
      </w:pPr>
      <w:r>
        <w:fldChar w:fldCharType="begin"/>
      </w:r>
      <w:r>
        <w:instrText xml:space="preserve"> INCLUDEPICTURE "https://i-technet.sec.s-msft.com/dynimg/IC197036.gif" \* MERGEFORMATINET </w:instrText>
      </w:r>
      <w:r>
        <w:fldChar w:fldCharType="separate"/>
      </w:r>
      <w:r w:rsidR="00F20088">
        <w:fldChar w:fldCharType="begin"/>
      </w:r>
      <w:r w:rsidR="00F20088">
        <w:instrText xml:space="preserve"> INCLUDEPICTURE  "https://i-technet.sec.s-msft.com/dynimg/IC197036.gif" \* MERGEFORMATINET </w:instrText>
      </w:r>
      <w:r w:rsidR="00F20088">
        <w:fldChar w:fldCharType="separate"/>
      </w:r>
      <w:r w:rsidR="00765DBE">
        <w:fldChar w:fldCharType="begin"/>
      </w:r>
      <w:r w:rsidR="00765DBE">
        <w:instrText xml:space="preserve"> INCLUDEPICTURE  "https://i-technet.sec.s-msft.com/dynimg/IC197036.gif" \* MERGEFORMATINET </w:instrText>
      </w:r>
      <w:r w:rsidR="00765DBE">
        <w:fldChar w:fldCharType="separate"/>
      </w:r>
      <w:bookmarkStart w:id="44" w:name="_Toc513145811"/>
      <w:r w:rsidR="00767D8D">
        <w:fldChar w:fldCharType="begin"/>
      </w:r>
      <w:r w:rsidR="00767D8D">
        <w:instrText xml:space="preserve"> </w:instrText>
      </w:r>
      <w:r w:rsidR="00767D8D">
        <w:instrText>INCLUDEPICTURE  "https://i-technet.sec.s-msft.com/dynimg/IC197036.gif" \* MERGEFORMATINET</w:instrText>
      </w:r>
      <w:r w:rsidR="00767D8D">
        <w:instrText xml:space="preserve"> </w:instrText>
      </w:r>
      <w:r w:rsidR="00767D8D">
        <w:fldChar w:fldCharType="separate"/>
      </w:r>
      <w:r w:rsidR="00767D8D">
        <w:pict>
          <v:shape id="86787c15-cf0a-4cb9-8ba1-ff1afd37aaf5" o:spid="_x0000_i1028" type="#_x0000_t75" alt="Entrada MFT com registo residente" style="width:227.25pt;height:35.25pt">
            <v:imagedata r:id="rId19" r:href="rId20"/>
          </v:shape>
        </w:pict>
      </w:r>
      <w:r w:rsidR="00767D8D">
        <w:fldChar w:fldCharType="end"/>
      </w:r>
      <w:bookmarkEnd w:id="44"/>
      <w:r w:rsidR="00765DBE">
        <w:fldChar w:fldCharType="end"/>
      </w:r>
      <w:r w:rsidR="00F20088">
        <w:fldChar w:fldCharType="end"/>
      </w:r>
      <w:r>
        <w:fldChar w:fldCharType="end"/>
      </w:r>
    </w:p>
    <w:p w:rsidR="00307422" w:rsidRDefault="009678BC" w:rsidP="00307422">
      <w:pPr>
        <w:jc w:val="center"/>
        <w:rPr>
          <w:i/>
        </w:rPr>
      </w:pPr>
      <w:r w:rsidRPr="00B41DB2">
        <w:rPr>
          <w:i/>
        </w:rPr>
        <w:t xml:space="preserve">Fig. </w:t>
      </w:r>
      <w:r>
        <w:rPr>
          <w:i/>
        </w:rPr>
        <w:t>4.</w:t>
      </w:r>
      <w:r w:rsidRPr="00B41DB2">
        <w:rPr>
          <w:i/>
        </w:rPr>
        <w:t xml:space="preserve"> </w:t>
      </w:r>
      <w:r>
        <w:rPr>
          <w:i/>
        </w:rPr>
        <w:t>Petit enregistrement MFT</w:t>
      </w:r>
    </w:p>
    <w:p w:rsidR="009678BC" w:rsidRDefault="00307422" w:rsidP="009678BC">
      <w:r>
        <w:t>Cette conception permet un accès très rapide aux fichiers. Prenons par exemple un système de fichier FAT. Il utilise une table d’allocation de fichier pour lister le nom et l’adresse de chaque fichier. Les enregistrements de dossier FAT contiennent un index de la table d’allocation de fichier.</w:t>
      </w:r>
    </w:p>
    <w:p w:rsidR="00A34F19" w:rsidRDefault="00307422" w:rsidP="00A34F19">
      <w:r>
        <w:t xml:space="preserve">Quand vous voulez retrouver un fichier, FAT va d’abord s’assurer de l’existence du fichier en lisant la table d’allocation de fichier. Ensuite FAT va retrouver le fichier en cherchant dans la chaîne d’unité d’allocation assigné au fichier. Avec NFTS, aussitôt qu’on retrouve le fichier, il est disponible à l’utilisation. </w:t>
      </w:r>
    </w:p>
    <w:p w:rsidR="00A34F19" w:rsidRDefault="0080758F" w:rsidP="00A34F19">
      <w:r>
        <w:t>Les dossiers</w:t>
      </w:r>
      <w:r w:rsidR="00A34F19">
        <w:t xml:space="preserve"> sont aussi </w:t>
      </w:r>
      <w:r>
        <w:t>hébergés</w:t>
      </w:r>
      <w:r w:rsidR="00A34F19">
        <w:t xml:space="preserve"> dans la MFT mais au lieu de contenir des données, ils vont contenir des index. </w:t>
      </w:r>
      <w:r>
        <w:t xml:space="preserve">Contrairement </w:t>
      </w:r>
      <w:r w:rsidR="002D7C10">
        <w:t>aux petits dossiers</w:t>
      </w:r>
      <w:r>
        <w:t>, les gros dossiers sont organisés en B-</w:t>
      </w:r>
      <w:proofErr w:type="spellStart"/>
      <w:r>
        <w:t>Tree</w:t>
      </w:r>
      <w:proofErr w:type="spellEnd"/>
      <w:r>
        <w:t>, ayant des entrées avec des pointeurs sur des clusters externes.</w:t>
      </w:r>
    </w:p>
    <w:p w:rsidR="00863F3C" w:rsidRDefault="009678BC" w:rsidP="00863F3C">
      <w:pPr>
        <w:pStyle w:val="Titre2"/>
      </w:pPr>
      <w:r>
        <w:br w:type="page"/>
      </w:r>
      <w:bookmarkStart w:id="45" w:name="_Toc513145812"/>
      <w:bookmarkStart w:id="46" w:name="_Toc513146318"/>
      <w:r w:rsidR="00863F3C">
        <w:lastRenderedPageBreak/>
        <w:t>Type</w:t>
      </w:r>
      <w:r w:rsidR="00C400C3">
        <w:t xml:space="preserve">s </w:t>
      </w:r>
      <w:r w:rsidR="00863F3C">
        <w:t>de fichier</w:t>
      </w:r>
      <w:bookmarkEnd w:id="45"/>
      <w:bookmarkEnd w:id="46"/>
    </w:p>
    <w:p w:rsidR="00843A27" w:rsidRDefault="00257BCC" w:rsidP="00843A27">
      <w:r>
        <w:t>Tout les fichier (et les dossier)</w:t>
      </w:r>
      <w:r w:rsidR="007C3E6E">
        <w:t xml:space="preserve"> sont vues comme des ensembles attributs de fichier. Les éléments tels que le nom du fichier, les informations de sécurité et même les données sont des attributs de fichier. Chaque attribut est défini par un type, un code, et éventuellement un nom.</w:t>
      </w:r>
    </w:p>
    <w:p w:rsidR="007C3E6E" w:rsidRDefault="007C3E6E" w:rsidP="00843A27">
      <w:r>
        <w:t>Quand un attribut de fichier peut être contenu dans la MFT, il est appelé « Attributs résidents ». Par exemple les informations tels que le nom du fichier et le timestamp sont toujours inclus dans l’entrée MFT relative.</w:t>
      </w:r>
    </w:p>
    <w:p w:rsidR="007C3E6E" w:rsidRDefault="007C3E6E" w:rsidP="00843A27">
      <w:r>
        <w:t xml:space="preserve">Quand toutes les informations pour un fichier sont trop volumineuses pour être contenu dans une entrée MFT, certains attributs ne seront pas résident de la MFT. Les attributs non-résident sont alloué ailleurs sur le disque (Partition Data) dans un ou plusieurs clusters. </w:t>
      </w:r>
      <w:r w:rsidR="008233E4">
        <w:t xml:space="preserve">Si tous les attributs ne peuvent être contenu dans une entrée MFT, NTFS crée </w:t>
      </w:r>
      <w:r w:rsidR="00B506E1">
        <w:t>une entrée additionnelle</w:t>
      </w:r>
      <w:r w:rsidR="008233E4">
        <w:t xml:space="preserve"> MFST et écrit la liste des attributs dans la 1</w:t>
      </w:r>
      <w:r w:rsidR="008233E4" w:rsidRPr="008233E4">
        <w:rPr>
          <w:vertAlign w:val="superscript"/>
        </w:rPr>
        <w:t>ère</w:t>
      </w:r>
      <w:r w:rsidR="008233E4">
        <w:t xml:space="preserve"> entrée de fichier MFT pour décrire leurs emplacements.</w:t>
      </w:r>
    </w:p>
    <w:p w:rsidR="00B506E1" w:rsidRDefault="00B506E1" w:rsidP="00843A27">
      <w:r>
        <w:t>La liste complète des attributs est disponible à l’adresse suivante :</w:t>
      </w:r>
    </w:p>
    <w:p w:rsidR="00B506E1" w:rsidRDefault="00767D8D" w:rsidP="00843A27">
      <w:pPr>
        <w:pStyle w:val="Liste1"/>
      </w:pPr>
      <w:hyperlink r:id="rId21" w:history="1">
        <w:r w:rsidR="00B506E1" w:rsidRPr="00512F14">
          <w:rPr>
            <w:rStyle w:val="Lienhypertexte"/>
          </w:rPr>
          <w:t>http://ntfs.com/ntfs-files-types.htm</w:t>
        </w:r>
      </w:hyperlink>
    </w:p>
    <w:p w:rsidR="00586184" w:rsidRDefault="00586184" w:rsidP="00586184">
      <w:pPr>
        <w:pStyle w:val="Titre2"/>
      </w:pPr>
      <w:bookmarkStart w:id="47" w:name="_Toc513145813"/>
      <w:bookmarkStart w:id="48" w:name="_Toc513146319"/>
      <w:r>
        <w:t>Système didactique</w:t>
      </w:r>
      <w:bookmarkEnd w:id="47"/>
      <w:bookmarkEnd w:id="48"/>
    </w:p>
    <w:p w:rsidR="00586184" w:rsidRDefault="00586184" w:rsidP="00586184">
      <w:r>
        <w:t>Pour le système didactique, les actions vont être simplifiées de la façon suivante</w:t>
      </w:r>
      <w:r w:rsidR="008277AE">
        <w:t> :</w:t>
      </w:r>
    </w:p>
    <w:p w:rsidR="00097905" w:rsidRDefault="00D410B9" w:rsidP="003A30AE">
      <w:pPr>
        <w:pStyle w:val="Liste1"/>
      </w:pPr>
      <w:r>
        <w:t>Les partitions « </w:t>
      </w:r>
      <w:r w:rsidR="00097905">
        <w:t>secteur de boot</w:t>
      </w:r>
      <w:r>
        <w:t> » et « </w:t>
      </w:r>
      <w:r w:rsidR="00097905">
        <w:t>copie de la MFT</w:t>
      </w:r>
      <w:r>
        <w:t> »</w:t>
      </w:r>
      <w:r w:rsidR="000042A5">
        <w:t xml:space="preserve"> sont omis</w:t>
      </w:r>
      <w:r w:rsidR="00643D20">
        <w:t>.</w:t>
      </w:r>
    </w:p>
    <w:p w:rsidR="004B250B" w:rsidRDefault="00643D20" w:rsidP="00AF653F">
      <w:pPr>
        <w:pStyle w:val="Liste1"/>
      </w:pPr>
      <w:r>
        <w:t>La récupération de fichier</w:t>
      </w:r>
      <w:r w:rsidR="00D2502C">
        <w:t xml:space="preserve"> et l’utilisation </w:t>
      </w:r>
      <w:r w:rsidR="003A3D96">
        <w:t>des dossiers</w:t>
      </w:r>
      <w:r>
        <w:t xml:space="preserve"> n’est pas abordée.</w:t>
      </w:r>
    </w:p>
    <w:p w:rsidR="008277AE" w:rsidRDefault="008277AE" w:rsidP="008277AE">
      <w:pPr>
        <w:pStyle w:val="Liste1"/>
      </w:pPr>
      <w:r>
        <w:t xml:space="preserve">Les petits fichier (&lt; </w:t>
      </w:r>
      <w:r w:rsidR="00152670">
        <w:t>1</w:t>
      </w:r>
      <w:r>
        <w:t xml:space="preserve"> </w:t>
      </w:r>
      <w:r w:rsidR="004B250B">
        <w:t>K</w:t>
      </w:r>
      <w:r w:rsidR="00152670">
        <w:t>B</w:t>
      </w:r>
      <w:r>
        <w:t>)</w:t>
      </w:r>
      <w:r w:rsidR="00097905">
        <w:t xml:space="preserve"> vont être enregistré dans la Master File Table</w:t>
      </w:r>
      <w:r w:rsidR="00643D20">
        <w:t>.</w:t>
      </w:r>
    </w:p>
    <w:p w:rsidR="00097905" w:rsidRPr="00586184" w:rsidRDefault="004B250B" w:rsidP="008277AE">
      <w:pPr>
        <w:pStyle w:val="Liste1"/>
      </w:pPr>
      <w:r>
        <w:t xml:space="preserve">Les données de gros fichiers (&gt; </w:t>
      </w:r>
      <w:r w:rsidR="00152670">
        <w:t xml:space="preserve">1 </w:t>
      </w:r>
      <w:r>
        <w:t>K</w:t>
      </w:r>
      <w:r w:rsidR="00152670">
        <w:t>B</w:t>
      </w:r>
      <w:bookmarkStart w:id="49" w:name="_GoBack"/>
      <w:bookmarkEnd w:id="49"/>
      <w:r>
        <w:t>) seront externalisées sur la partie « Data » du disque</w:t>
      </w:r>
      <w:r w:rsidR="00B37B41">
        <w:t>. L’adresse de leur localisation remplace la partie « Données » dans l’entrée MFT.</w:t>
      </w:r>
    </w:p>
    <w:p w:rsidR="00863F3C" w:rsidRDefault="00863F3C" w:rsidP="008233E4">
      <w:pPr>
        <w:pStyle w:val="Titre2"/>
        <w:numPr>
          <w:ilvl w:val="0"/>
          <w:numId w:val="0"/>
        </w:numPr>
      </w:pPr>
      <w:bookmarkStart w:id="50" w:name="_Toc513145814"/>
      <w:bookmarkStart w:id="51" w:name="_Toc513146320"/>
      <w:r>
        <w:t>Sources</w:t>
      </w:r>
      <w:bookmarkEnd w:id="50"/>
      <w:bookmarkEnd w:id="51"/>
    </w:p>
    <w:p w:rsidR="00863F3C" w:rsidRDefault="00767D8D" w:rsidP="00863F3C">
      <w:hyperlink r:id="rId22" w:history="1">
        <w:r w:rsidR="00863F3C" w:rsidRPr="00512F14">
          <w:rPr>
            <w:rStyle w:val="Lienhypertexte"/>
          </w:rPr>
          <w:t>http://www.ntfs.com/ntfs_basics.htm</w:t>
        </w:r>
      </w:hyperlink>
    </w:p>
    <w:p w:rsidR="00863F3C" w:rsidRDefault="00767D8D" w:rsidP="00863F3C">
      <w:hyperlink r:id="rId23" w:history="1">
        <w:r w:rsidR="00863F3C" w:rsidRPr="00512F14">
          <w:rPr>
            <w:rStyle w:val="Lienhypertexte"/>
          </w:rPr>
          <w:t>https://technet.microsoft.com/pt-pt/library/cc781134(v=ws.10).aspx</w:t>
        </w:r>
      </w:hyperlink>
    </w:p>
    <w:p w:rsidR="00342F77" w:rsidRDefault="00767D8D" w:rsidP="00863F3C">
      <w:hyperlink r:id="rId24" w:history="1">
        <w:r w:rsidR="00342F77" w:rsidRPr="00512F14">
          <w:rPr>
            <w:rStyle w:val="Lienhypertexte"/>
          </w:rPr>
          <w:t>https://blogs.technet.microsoft.com/askcore/2010/02/18/understanding-the-2-tb-limit-in-windows-storage/</w:t>
        </w:r>
      </w:hyperlink>
    </w:p>
    <w:p w:rsidR="00E40D89" w:rsidRDefault="00767D8D" w:rsidP="00E40D89">
      <w:pPr>
        <w:pStyle w:val="Corpsdetexte"/>
      </w:pPr>
      <w:hyperlink r:id="rId25" w:history="1">
        <w:r w:rsidR="00E40D89" w:rsidRPr="0046331F">
          <w:rPr>
            <w:rStyle w:val="Lienhypertexte"/>
          </w:rPr>
          <w:t>http://lemouillour.eric.free.fr/systemes/nt/ntfs.htm</w:t>
        </w:r>
      </w:hyperlink>
    </w:p>
    <w:p w:rsidR="00E40D89" w:rsidRPr="00405A5C" w:rsidRDefault="00E40D89" w:rsidP="00E40D89">
      <w:pPr>
        <w:pStyle w:val="Corpsdetexte"/>
      </w:pPr>
    </w:p>
    <w:p w:rsidR="00BA2A49" w:rsidRDefault="00BA2A49" w:rsidP="00BA2A49">
      <w:pPr>
        <w:pStyle w:val="Titre1"/>
      </w:pPr>
      <w:r>
        <w:br w:type="page"/>
      </w:r>
      <w:bookmarkStart w:id="52" w:name="_Toc513145815"/>
      <w:bookmarkStart w:id="53" w:name="_Toc513146321"/>
      <w:r>
        <w:lastRenderedPageBreak/>
        <w:t>FUSE</w:t>
      </w:r>
      <w:bookmarkEnd w:id="52"/>
      <w:bookmarkEnd w:id="53"/>
    </w:p>
    <w:p w:rsidR="002319E8" w:rsidRPr="002319E8" w:rsidRDefault="002319E8" w:rsidP="002319E8">
      <w:pPr>
        <w:rPr>
          <w:rFonts w:ascii="Times New Roman" w:hAnsi="Times New Roman"/>
          <w:sz w:val="24"/>
          <w:szCs w:val="24"/>
        </w:rPr>
      </w:pPr>
      <w:r w:rsidRPr="002319E8">
        <w:t xml:space="preserve">FUSE pour </w:t>
      </w:r>
      <w:r w:rsidRPr="002319E8">
        <w:rPr>
          <w:b/>
          <w:bCs/>
        </w:rPr>
        <w:t>F</w:t>
      </w:r>
      <w:r w:rsidRPr="002319E8">
        <w:t xml:space="preserve">ilesystem in </w:t>
      </w:r>
      <w:proofErr w:type="spellStart"/>
      <w:r w:rsidRPr="002319E8">
        <w:rPr>
          <w:b/>
          <w:bCs/>
        </w:rPr>
        <w:t>Use</w:t>
      </w:r>
      <w:r w:rsidRPr="002319E8">
        <w:t>rspace</w:t>
      </w:r>
      <w:proofErr w:type="spellEnd"/>
      <w:r w:rsidRPr="002319E8">
        <w:t>, soit système de fichier en espace utilisateur, est un logiciel libre permettant à un utilisateur sans privilège particulier d’accéder à un système de fichiers sans qu’il soit nécessaire de modifier les sources du noyau (</w:t>
      </w:r>
      <w:proofErr w:type="spellStart"/>
      <w:r w:rsidRPr="002319E8">
        <w:t>wikipedia</w:t>
      </w:r>
      <w:proofErr w:type="spellEnd"/>
      <w:r w:rsidRPr="002319E8">
        <w:t>).</w:t>
      </w:r>
    </w:p>
    <w:p w:rsidR="00FA26EF" w:rsidRDefault="002319E8" w:rsidP="00FA26EF">
      <w:r w:rsidRPr="002319E8">
        <w:t xml:space="preserve">FUSE nous permet d’implémenter nos propres systèmes de fichiers pour linux dans l’espace utilisateur. En effet, une implémentation côté kernel est bien plus complexe et nécessite des connaissances profondes. </w:t>
      </w:r>
    </w:p>
    <w:p w:rsidR="00FA26EF" w:rsidRDefault="00FA26EF" w:rsidP="00FA26EF"/>
    <w:p w:rsidR="00BA2A49" w:rsidRPr="00FA26EF" w:rsidRDefault="002319E8" w:rsidP="00FA26EF">
      <w:pPr>
        <w:jc w:val="center"/>
        <w:rPr>
          <w:rFonts w:ascii="Times New Roman" w:hAnsi="Times New Roman"/>
          <w:sz w:val="24"/>
          <w:szCs w:val="24"/>
        </w:rPr>
      </w:pPr>
      <w:r w:rsidRPr="002319E8">
        <w:rPr>
          <w:rFonts w:ascii="Times New Roman" w:hAnsi="Times New Roman"/>
          <w:kern w:val="0"/>
          <w:sz w:val="24"/>
          <w:szCs w:val="24"/>
        </w:rPr>
        <w:fldChar w:fldCharType="begin"/>
      </w:r>
      <w:r w:rsidRPr="002319E8">
        <w:rPr>
          <w:rFonts w:ascii="Times New Roman" w:hAnsi="Times New Roman"/>
          <w:kern w:val="0"/>
          <w:sz w:val="24"/>
          <w:szCs w:val="24"/>
        </w:rPr>
        <w:instrText xml:space="preserve"> INCLUDEPICTURE "https://lh5.googleusercontent.com/RRc47g3YxlZvg3ho4N6hEUOr2-OB-P2_6BZbYUI2hDs0tmpDRMe3_yJbxKiVKfimoJ9xR-xk2uQN5D_IK_Y1_Iwmw5XoPYqdyYkmSmkZXXGPfN2y0kBWxowYoqn96Do-saKDqORA" \* MERGEFORMATINET </w:instrText>
      </w:r>
      <w:r w:rsidRPr="002319E8">
        <w:rPr>
          <w:rFonts w:ascii="Times New Roman" w:hAnsi="Times New Roman"/>
          <w:kern w:val="0"/>
          <w:sz w:val="24"/>
          <w:szCs w:val="24"/>
        </w:rPr>
        <w:fldChar w:fldCharType="separate"/>
      </w:r>
      <w:r w:rsidR="00767D8D">
        <w:rPr>
          <w:rFonts w:ascii="Times New Roman" w:hAnsi="Times New Roman"/>
          <w:kern w:val="0"/>
          <w:sz w:val="24"/>
          <w:szCs w:val="24"/>
        </w:rPr>
        <w:fldChar w:fldCharType="begin"/>
      </w:r>
      <w:r w:rsidR="00767D8D">
        <w:rPr>
          <w:rFonts w:ascii="Times New Roman" w:hAnsi="Times New Roman"/>
          <w:kern w:val="0"/>
          <w:sz w:val="24"/>
          <w:szCs w:val="24"/>
        </w:rPr>
        <w:instrText xml:space="preserve"> </w:instrText>
      </w:r>
      <w:r w:rsidR="00767D8D">
        <w:rPr>
          <w:rFonts w:ascii="Times New Roman" w:hAnsi="Times New Roman"/>
          <w:kern w:val="0"/>
          <w:sz w:val="24"/>
          <w:szCs w:val="24"/>
        </w:rPr>
        <w:instrText>INCLUDEPICTURE  "https://lh5.googleusercontent.com/RRc47g3YxlZvg3ho4N6hEUOr2-OB-P2_6BZbYUI2hDs0tmpDRMe3_yJbxKiVKfimoJ9xR-xk2uQN5D_IK_Y1_Iwmw5XoPYqdyYkmSmkZXXGPfN2y0kBWxowY</w:instrText>
      </w:r>
      <w:r w:rsidR="00767D8D">
        <w:rPr>
          <w:rFonts w:ascii="Times New Roman" w:hAnsi="Times New Roman"/>
          <w:kern w:val="0"/>
          <w:sz w:val="24"/>
          <w:szCs w:val="24"/>
        </w:rPr>
        <w:instrText>oqn96Do-saKDqORA" \* MERGEFORMATINET</w:instrText>
      </w:r>
      <w:r w:rsidR="00767D8D">
        <w:rPr>
          <w:rFonts w:ascii="Times New Roman" w:hAnsi="Times New Roman"/>
          <w:kern w:val="0"/>
          <w:sz w:val="24"/>
          <w:szCs w:val="24"/>
        </w:rPr>
        <w:instrText xml:space="preserve"> </w:instrText>
      </w:r>
      <w:r w:rsidR="00767D8D">
        <w:rPr>
          <w:rFonts w:ascii="Times New Roman" w:hAnsi="Times New Roman"/>
          <w:kern w:val="0"/>
          <w:sz w:val="24"/>
          <w:szCs w:val="24"/>
        </w:rPr>
        <w:fldChar w:fldCharType="separate"/>
      </w:r>
      <w:r w:rsidR="008D2B6A">
        <w:rPr>
          <w:rFonts w:ascii="Times New Roman" w:hAnsi="Times New Roman"/>
          <w:kern w:val="0"/>
          <w:sz w:val="24"/>
          <w:szCs w:val="24"/>
        </w:rPr>
        <w:pict>
          <v:shape id="_x0000_i1029" type="#_x0000_t75" alt="" style="width:319.5pt;height:242.25pt">
            <v:imagedata r:id="rId26" r:href="rId27"/>
          </v:shape>
        </w:pict>
      </w:r>
      <w:r w:rsidR="00767D8D">
        <w:rPr>
          <w:rFonts w:ascii="Times New Roman" w:hAnsi="Times New Roman"/>
          <w:kern w:val="0"/>
          <w:sz w:val="24"/>
          <w:szCs w:val="24"/>
        </w:rPr>
        <w:fldChar w:fldCharType="end"/>
      </w:r>
      <w:r w:rsidRPr="002319E8">
        <w:rPr>
          <w:rFonts w:ascii="Times New Roman" w:hAnsi="Times New Roman"/>
          <w:kern w:val="0"/>
          <w:sz w:val="24"/>
          <w:szCs w:val="24"/>
        </w:rPr>
        <w:fldChar w:fldCharType="end"/>
      </w:r>
    </w:p>
    <w:sectPr w:rsidR="00BA2A49" w:rsidRPr="00FA26EF" w:rsidSect="007E6A73">
      <w:headerReference w:type="even" r:id="rId28"/>
      <w:headerReference w:type="default" r:id="rId29"/>
      <w:footerReference w:type="even" r:id="rId30"/>
      <w:footerReference w:type="default" r:id="rId31"/>
      <w:headerReference w:type="first" r:id="rId32"/>
      <w:footerReference w:type="first" r:id="rId33"/>
      <w:pgSz w:w="11906" w:h="16838"/>
      <w:pgMar w:top="493" w:right="991" w:bottom="1134" w:left="1134" w:header="294" w:footer="40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D8D" w:rsidRDefault="00767D8D" w:rsidP="007E6A73">
      <w:pPr>
        <w:pBdr>
          <w:bottom w:val="none" w:sz="0" w:space="17" w:color="000000"/>
        </w:pBdr>
        <w:spacing w:after="0"/>
      </w:pPr>
      <w:r>
        <w:separator/>
      </w:r>
    </w:p>
  </w:endnote>
  <w:endnote w:type="continuationSeparator" w:id="0">
    <w:p w:rsidR="00767D8D" w:rsidRDefault="00767D8D" w:rsidP="007E6A73">
      <w:pPr>
        <w:pBdr>
          <w:bottom w:val="none" w:sz="0" w:space="17" w:color="000000"/>
        </w:pBd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Helvetica">
    <w:panose1 w:val="020B0604020202020204"/>
    <w:charset w:val="00"/>
    <w:family w:val="swiss"/>
    <w:pitch w:val="variable"/>
    <w:sig w:usb0="E0002EFF" w:usb1="C0007843" w:usb2="00000009" w:usb3="00000000" w:csb0="000001FF" w:csb1="00000000"/>
  </w:font>
  <w:font w:name="DejaVu Sans">
    <w:altName w:val="Verdana"/>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DBE" w:rsidRDefault="00765DBE" w:rsidP="007E6A73">
    <w:pPr>
      <w:pStyle w:val="Pieddepage"/>
      <w:pBdr>
        <w:bottom w:val="none" w:sz="0" w:space="17" w:color="000000"/>
      </w:pBdr>
    </w:pPr>
  </w:p>
  <w:p w:rsidR="00765DBE" w:rsidRDefault="00765DBE" w:rsidP="007E6A73">
    <w:pPr>
      <w:pBdr>
        <w:bottom w:val="none" w:sz="0" w:space="17" w:color="000000"/>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DBE" w:rsidRPr="00620B52" w:rsidRDefault="00767D8D" w:rsidP="007E6A73">
    <w:pPr>
      <w:pBdr>
        <w:bottom w:val="none" w:sz="0" w:space="17" w:color="000000"/>
      </w:pBdr>
      <w:tabs>
        <w:tab w:val="center" w:pos="4536"/>
        <w:tab w:val="right" w:pos="9356"/>
      </w:tabs>
      <w:rPr>
        <w:i/>
      </w:rPr>
    </w:pPr>
    <w:r>
      <w:rPr>
        <w:i/>
      </w:rPr>
      <w:pict>
        <v:shape id="_x0000_s2050" style="position:absolute;margin-left:-50.65pt;margin-top:-574.55pt;width:14.45pt;height:14.45pt;z-index:-1;mso-wrap-style:none;mso-position-horizontal:absolute;mso-position-horizontal-relative:text;mso-position-vertical:absolute;mso-position-vertical-relative:text;v-text-anchor:middle" coordsize="21600,21600" o:spt="100" adj="0,,0" path="m3,9at66,67,68,69,3,9,63,65wa70,71,72,73,3,9,63,65at109,110,111,112,63,65,106,108wa113,114,115,116,63,65,106,108at152,153,154,155,106,108,149,151wa156,157,158,159,106,108,149,151at195,196,197,198,149,151,192,194wa199,200,201,202,149,151,192,194xe" filled="f" stroked="f" strokecolor="#3465a4">
          <v:stroke color2="#cb9a5b" joinstyle="round"/>
          <v:formulas>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 eqn="val 1"/>
          </v:formulas>
          <v:path limo="21600,21600" o:connecttype="segments" o:connectlocs="23,25;23,26;24,26;24,25" textboxrect="23,25,24,26"/>
        </v:shape>
      </w:pict>
    </w:r>
    <w:r w:rsidR="00765DBE">
      <w:rPr>
        <w:i/>
      </w:rPr>
      <w:t>Système d’exploitation</w:t>
    </w:r>
    <w:r w:rsidR="00765DBE" w:rsidRPr="00620B52">
      <w:rPr>
        <w:i/>
      </w:rPr>
      <w:tab/>
    </w:r>
    <w:r w:rsidR="00765DBE">
      <w:rPr>
        <w:i/>
      </w:rPr>
      <w:t xml:space="preserve">Page </w:t>
    </w:r>
    <w:r w:rsidR="00765DBE" w:rsidRPr="00B108A0">
      <w:rPr>
        <w:b/>
        <w:i/>
      </w:rPr>
      <w:fldChar w:fldCharType="begin"/>
    </w:r>
    <w:r w:rsidR="00765DBE" w:rsidRPr="00B108A0">
      <w:rPr>
        <w:b/>
        <w:i/>
      </w:rPr>
      <w:instrText xml:space="preserve"> PAGE  \* Arabic  \* MERGEFORMAT </w:instrText>
    </w:r>
    <w:r w:rsidR="00765DBE" w:rsidRPr="00B108A0">
      <w:rPr>
        <w:b/>
        <w:i/>
      </w:rPr>
      <w:fldChar w:fldCharType="separate"/>
    </w:r>
    <w:r w:rsidR="00765DBE">
      <w:rPr>
        <w:b/>
        <w:i/>
        <w:noProof/>
      </w:rPr>
      <w:t>3</w:t>
    </w:r>
    <w:r w:rsidR="00765DBE" w:rsidRPr="00B108A0">
      <w:rPr>
        <w:b/>
        <w:i/>
      </w:rPr>
      <w:fldChar w:fldCharType="end"/>
    </w:r>
    <w:r w:rsidR="00765DBE" w:rsidRPr="00B108A0">
      <w:rPr>
        <w:b/>
        <w:i/>
      </w:rPr>
      <w:t xml:space="preserve"> / </w:t>
    </w:r>
    <w:r w:rsidR="00765DBE" w:rsidRPr="00B108A0">
      <w:rPr>
        <w:b/>
        <w:i/>
      </w:rPr>
      <w:fldChar w:fldCharType="begin"/>
    </w:r>
    <w:r w:rsidR="00765DBE" w:rsidRPr="00B108A0">
      <w:rPr>
        <w:b/>
        <w:i/>
      </w:rPr>
      <w:instrText xml:space="preserve"> NUMPAGES  \* Arabic  \* MERGEFORMAT </w:instrText>
    </w:r>
    <w:r w:rsidR="00765DBE" w:rsidRPr="00B108A0">
      <w:rPr>
        <w:b/>
        <w:i/>
      </w:rPr>
      <w:fldChar w:fldCharType="separate"/>
    </w:r>
    <w:r w:rsidR="00765DBE">
      <w:rPr>
        <w:b/>
        <w:i/>
        <w:noProof/>
      </w:rPr>
      <w:t>3</w:t>
    </w:r>
    <w:r w:rsidR="00765DBE" w:rsidRPr="00B108A0">
      <w:rPr>
        <w:b/>
        <w:i/>
      </w:rPr>
      <w:fldChar w:fldCharType="end"/>
    </w:r>
    <w:r w:rsidR="00765DBE" w:rsidRPr="00620B52">
      <w:rPr>
        <w:i/>
      </w:rPr>
      <w:tab/>
    </w:r>
    <w:r w:rsidR="00765DBE">
      <w:rPr>
        <w:i/>
      </w:rPr>
      <w:t xml:space="preserve">Lovis, Ombang Ndo, </w:t>
    </w:r>
    <w:r w:rsidR="00765DBE" w:rsidRPr="00620B52">
      <w:rPr>
        <w:i/>
      </w:rPr>
      <w:t>Vulliemin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DBE" w:rsidRDefault="00767D8D" w:rsidP="007E6A73">
    <w:pPr>
      <w:pStyle w:val="Pieddepage"/>
      <w:pBdr>
        <w:bottom w:val="none" w:sz="0" w:space="17" w:color="000000"/>
      </w:pBd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internal-guid-4f1a741f-276e-c19a-d0ad-6b419ae9fcad" o:spid="_x0000_s2056" type="#_x0000_t75" alt="" style="position:absolute;left:0;text-align:left;margin-left:204.3pt;margin-top:.15pt;width:80.25pt;height:40.5pt;z-index:4;mso-position-horizontal:absolute;mso-position-horizontal-relative:text;mso-position-vertical:absolute;mso-position-vertical-relative:text;mso-width-relative:page;mso-height-relative:page">
          <v:imagedata r:id="rId1" o:title="2Qu2BrtCxmfM65gZiKvuRR2Kmu6KjClO1bn1ISWzpb7gG0T7x7FyeW5T5lIkkaWNpWoEsp2id6VYYR8EGgSKNoksM_zhe_PQBasJa4DvF-zI7YZ8DUK-QZCWypxYBujB6xsI721t"/>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D8D" w:rsidRDefault="00767D8D" w:rsidP="007E6A73">
      <w:pPr>
        <w:pBdr>
          <w:bottom w:val="none" w:sz="0" w:space="17" w:color="000000"/>
        </w:pBdr>
        <w:spacing w:after="0"/>
      </w:pPr>
      <w:r>
        <w:separator/>
      </w:r>
    </w:p>
  </w:footnote>
  <w:footnote w:type="continuationSeparator" w:id="0">
    <w:p w:rsidR="00767D8D" w:rsidRDefault="00767D8D" w:rsidP="007E6A73">
      <w:pPr>
        <w:pBdr>
          <w:bottom w:val="none" w:sz="0" w:space="17" w:color="000000"/>
        </w:pBd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DBE" w:rsidRDefault="00765DBE" w:rsidP="007E6A73">
    <w:pPr>
      <w:pStyle w:val="En-tte"/>
      <w:pBdr>
        <w:bottom w:val="none" w:sz="0" w:space="17"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DBE" w:rsidRDefault="00767D8D" w:rsidP="007E6A73">
    <w:pPr>
      <w:pStyle w:val="LO-Normal"/>
      <w:pBdr>
        <w:bottom w:val="none" w:sz="0" w:space="17" w:color="000000"/>
      </w:pBdr>
      <w:tabs>
        <w:tab w:val="right" w:pos="9356"/>
      </w:tabs>
      <w:jc w:val="right"/>
      <w:rPr>
        <w:rStyle w:val="Policepardfaut1"/>
        <w:lang w:eastAsia="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internal-guid-4f1a741f-2770-dbd2-c098-4e087ad0cac0" o:spid="_x0000_s2055" type="#_x0000_t75" alt="" style="position:absolute;left:0;text-align:left;margin-left:.3pt;margin-top:7.1pt;width:80.25pt;height:40.5pt;z-index:3;mso-position-horizontal-relative:text;mso-position-vertical-relative:text;mso-width-relative:page;mso-height-relative:page">
          <v:imagedata r:id="rId1" o:title="2Qu2BrtCxmfM65gZiKvuRR2Kmu6KjClO1bn1ISWzpb7gG0T7x7FyeW5T5lIkkaWNpWoEsp2id6VYYR8EGgSKNoksM_zhe_PQBasJa4DvF-zI7YZ8DUK-QZCWypxYBujB6xsI721t"/>
        </v:shape>
      </w:pict>
    </w:r>
  </w:p>
  <w:p w:rsidR="00765DBE" w:rsidRDefault="00767D8D" w:rsidP="007E6A73">
    <w:pPr>
      <w:pStyle w:val="LO-Normal"/>
      <w:pBdr>
        <w:bottom w:val="none" w:sz="0" w:space="17" w:color="000000"/>
      </w:pBdr>
      <w:tabs>
        <w:tab w:val="right" w:pos="9356"/>
      </w:tabs>
    </w:pPr>
    <w:r>
      <w:rPr>
        <w:noProof/>
      </w:rPr>
      <w:pict>
        <v:shape id="_x0000_s2054" type="#_x0000_t75" style="position:absolute;margin-left:286.05pt;margin-top:1pt;width:203.25pt;height:28.5pt;z-index:2;mso-position-horizontal-relative:text;mso-position-vertical-relative:text;mso-width-relative:page;mso-height-relative:page" filled="t">
          <v:fill opacity="0" color2="black"/>
          <v:imagedata r:id="rId2" o:title=""/>
        </v:shape>
      </w:pict>
    </w:r>
    <w:r w:rsidR="00765DBE">
      <w:tab/>
    </w:r>
  </w:p>
  <w:p w:rsidR="00765DBE" w:rsidRDefault="00767D8D" w:rsidP="007E6A73">
    <w:pPr>
      <w:pStyle w:val="LO-Normal"/>
      <w:pBdr>
        <w:bottom w:val="none" w:sz="0" w:space="17" w:color="000000"/>
      </w:pBdr>
    </w:pPr>
    <w:r>
      <w:pict>
        <v:shapetype id="_x0000_t202" coordsize="21600,21600" o:spt="202" path="m,l,21600r21600,l21600,xe">
          <v:stroke joinstyle="miter"/>
          <v:path gradientshapeok="t" o:connecttype="rect"/>
        </v:shapetype>
        <v:shape id="_x0000_s2049" type="#_x0000_t202" style="position:absolute;margin-left:79.4pt;margin-top:64.4pt;width:1.1pt;height:10.2pt;z-index:1;mso-wrap-distance-left:79.4pt;mso-wrap-distance-top:4.25pt;mso-wrap-distance-right:79.4pt;mso-wrap-distance-bottom:4.25pt;mso-position-horizontal-relative:page;mso-position-vertical-relative:page" stroked="f">
          <v:fill opacity="0" color2="black"/>
          <v:textbox style="mso-next-textbox:#_x0000_s2049" inset="0,0,0,0">
            <w:txbxContent>
              <w:p w:rsidR="00765DBE" w:rsidRDefault="00765DBE">
                <w:pPr>
                  <w:pStyle w:val="En-tte1"/>
                </w:pPr>
              </w:p>
            </w:txbxContent>
          </v:textbox>
          <w10:wrap type="topAndBottom"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DBE" w:rsidRDefault="00765DBE" w:rsidP="007E6A73">
    <w:pPr>
      <w:pStyle w:val="En-tte"/>
      <w:pBdr>
        <w:bottom w:val="none" w:sz="0" w:space="17" w:color="000000"/>
      </w:pBdr>
      <w:jc w:val="center"/>
    </w:pPr>
    <w:r>
      <w:fldChar w:fldCharType="begin"/>
    </w:r>
    <w:r>
      <w:instrText xml:space="preserve"> INCLUDEPICTURE "https://lh5.googleusercontent.com/4Y6u9e-QIucxDmFMMjFjfedclcq_RHiB_Dhx6zIBsy1mHs54tBFqjpr23eh3NjfnLnNpO2-wLFFoCVIFPCHfHY2maUXz_bNp792X3cCdBbOMzn5B-8PloekwYAdiDuIVV9DcBBAw" \* MERGEFORMATINET </w:instrText>
    </w:r>
    <w:r>
      <w:fldChar w:fldCharType="separate"/>
    </w:r>
    <w:r w:rsidR="00767D8D">
      <w:fldChar w:fldCharType="begin"/>
    </w:r>
    <w:r w:rsidR="00767D8D">
      <w:instrText xml:space="preserve"> </w:instrText>
    </w:r>
    <w:r w:rsidR="00767D8D">
      <w:instrText>INCLUDEPICTURE  "https://lh5.googleusercontent.</w:instrText>
    </w:r>
    <w:r w:rsidR="00767D8D">
      <w:instrText>com/4Y6u9e-QIucxDmFMMjFjfedclcq_RHiB_Dhx6zIBsy1mHs54tBFqjpr23eh3NjfnLnNpO2-wLFFoCVIFPCHfHY2maUXz_bNp792X3cCdBbOMzn5B-8PloekwYAdiDuIVV9DcBBAw" \* MERGEFORMATINET</w:instrText>
    </w:r>
    <w:r w:rsidR="00767D8D">
      <w:instrText xml:space="preserve"> </w:instrText>
    </w:r>
    <w:r w:rsidR="00767D8D">
      <w:fldChar w:fldCharType="separate"/>
    </w:r>
    <w:r w:rsidR="00767D8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internal-guid-4f1a741f-276f-10a6-a3ef-c318c7f38faf" o:spid="_x0000_i1030" type="#_x0000_t75" alt="" style="width:231pt;height:33pt">
          <v:imagedata r:id="rId1" r:href="rId2"/>
        </v:shape>
      </w:pict>
    </w:r>
    <w:r w:rsidR="00767D8D">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282C7EE"/>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decimal"/>
      <w:lvlText w:val="%3."/>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none"/>
      <w:pStyle w:val="Titre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ymbol"/>
        <w:sz w:val="24"/>
        <w:szCs w:val="24"/>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sz w:val="24"/>
        <w:szCs w:val="24"/>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sz w:val="24"/>
        <w:szCs w:val="24"/>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3" w15:restartNumberingAfterBreak="0">
    <w:nsid w:val="00000004"/>
    <w:multiLevelType w:val="multilevel"/>
    <w:tmpl w:val="F8CC5472"/>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6F3550F"/>
    <w:multiLevelType w:val="hybridMultilevel"/>
    <w:tmpl w:val="CCEC33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792156D"/>
    <w:multiLevelType w:val="hybridMultilevel"/>
    <w:tmpl w:val="A3B62CD0"/>
    <w:lvl w:ilvl="0" w:tplc="100C000F">
      <w:start w:val="1"/>
      <w:numFmt w:val="decimal"/>
      <w:lvlText w:val="%1."/>
      <w:lvlJc w:val="left"/>
      <w:pPr>
        <w:ind w:left="720" w:hanging="360"/>
      </w:pPr>
      <w:rPr>
        <w:rFonts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8B35DC5"/>
    <w:multiLevelType w:val="hybridMultilevel"/>
    <w:tmpl w:val="257ED4BE"/>
    <w:lvl w:ilvl="0" w:tplc="73109504">
      <w:numFmt w:val="bullet"/>
      <w:lvlText w:val="-"/>
      <w:lvlJc w:val="left"/>
      <w:pPr>
        <w:ind w:left="720" w:hanging="360"/>
      </w:pPr>
      <w:rPr>
        <w:rFonts w:ascii="Helvetica" w:eastAsia="DejaVu Sans" w:hAnsi="Helvetica" w:cs="Helvetic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D5394D"/>
    <w:multiLevelType w:val="hybridMultilevel"/>
    <w:tmpl w:val="D6BEEA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3FF329C"/>
    <w:multiLevelType w:val="hybridMultilevel"/>
    <w:tmpl w:val="9162F51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15:restartNumberingAfterBreak="0">
    <w:nsid w:val="2B7A2345"/>
    <w:multiLevelType w:val="hybridMultilevel"/>
    <w:tmpl w:val="A9769B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9CF677C"/>
    <w:multiLevelType w:val="hybridMultilevel"/>
    <w:tmpl w:val="BBE608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B805C70"/>
    <w:multiLevelType w:val="hybridMultilevel"/>
    <w:tmpl w:val="07E2B5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F4B5EE7"/>
    <w:multiLevelType w:val="hybridMultilevel"/>
    <w:tmpl w:val="BF500A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155197B"/>
    <w:multiLevelType w:val="hybridMultilevel"/>
    <w:tmpl w:val="6ECE4D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DCE2139"/>
    <w:multiLevelType w:val="hybridMultilevel"/>
    <w:tmpl w:val="699019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73D7B97"/>
    <w:multiLevelType w:val="hybridMultilevel"/>
    <w:tmpl w:val="6BECC7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C7D7E36"/>
    <w:multiLevelType w:val="hybridMultilevel"/>
    <w:tmpl w:val="7D021D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134516A"/>
    <w:multiLevelType w:val="hybridMultilevel"/>
    <w:tmpl w:val="2098F3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2AE0034"/>
    <w:multiLevelType w:val="hybridMultilevel"/>
    <w:tmpl w:val="06B818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B0E4F5A"/>
    <w:multiLevelType w:val="hybridMultilevel"/>
    <w:tmpl w:val="D7BCFC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6"/>
  </w:num>
  <w:num w:numId="7">
    <w:abstractNumId w:val="5"/>
  </w:num>
  <w:num w:numId="8">
    <w:abstractNumId w:val="13"/>
  </w:num>
  <w:num w:numId="9">
    <w:abstractNumId w:val="9"/>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5"/>
  </w:num>
  <w:num w:numId="14">
    <w:abstractNumId w:val="14"/>
  </w:num>
  <w:num w:numId="15">
    <w:abstractNumId w:val="11"/>
  </w:num>
  <w:num w:numId="16">
    <w:abstractNumId w:val="18"/>
  </w:num>
  <w:num w:numId="17">
    <w:abstractNumId w:val="19"/>
  </w:num>
  <w:num w:numId="18">
    <w:abstractNumId w:val="8"/>
  </w:num>
  <w:num w:numId="19">
    <w:abstractNumId w:val="16"/>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1EC"/>
    <w:rsid w:val="000042A5"/>
    <w:rsid w:val="00007BE0"/>
    <w:rsid w:val="00015FA4"/>
    <w:rsid w:val="00025EBC"/>
    <w:rsid w:val="000349A4"/>
    <w:rsid w:val="000356B8"/>
    <w:rsid w:val="00036864"/>
    <w:rsid w:val="00041895"/>
    <w:rsid w:val="000424A7"/>
    <w:rsid w:val="00043401"/>
    <w:rsid w:val="00044065"/>
    <w:rsid w:val="00046752"/>
    <w:rsid w:val="000606CF"/>
    <w:rsid w:val="00060AD2"/>
    <w:rsid w:val="00063B52"/>
    <w:rsid w:val="0006650F"/>
    <w:rsid w:val="00071625"/>
    <w:rsid w:val="000852DF"/>
    <w:rsid w:val="00085496"/>
    <w:rsid w:val="00085606"/>
    <w:rsid w:val="00097905"/>
    <w:rsid w:val="000A425B"/>
    <w:rsid w:val="000B47F6"/>
    <w:rsid w:val="000B4EF8"/>
    <w:rsid w:val="000B75C8"/>
    <w:rsid w:val="000C0CED"/>
    <w:rsid w:val="000C23E6"/>
    <w:rsid w:val="000C768E"/>
    <w:rsid w:val="000C791F"/>
    <w:rsid w:val="000D2E46"/>
    <w:rsid w:val="000D7B0C"/>
    <w:rsid w:val="000E30CB"/>
    <w:rsid w:val="000F3914"/>
    <w:rsid w:val="000F45EA"/>
    <w:rsid w:val="000F5F3B"/>
    <w:rsid w:val="000F67FF"/>
    <w:rsid w:val="00100B20"/>
    <w:rsid w:val="00102861"/>
    <w:rsid w:val="00103985"/>
    <w:rsid w:val="00104F47"/>
    <w:rsid w:val="00105FBC"/>
    <w:rsid w:val="001132DA"/>
    <w:rsid w:val="00121A3E"/>
    <w:rsid w:val="0012313F"/>
    <w:rsid w:val="00125138"/>
    <w:rsid w:val="001267CE"/>
    <w:rsid w:val="00126C3C"/>
    <w:rsid w:val="00131F85"/>
    <w:rsid w:val="00136B7F"/>
    <w:rsid w:val="0014320A"/>
    <w:rsid w:val="001463EF"/>
    <w:rsid w:val="001523E2"/>
    <w:rsid w:val="00152670"/>
    <w:rsid w:val="00152ADE"/>
    <w:rsid w:val="00155298"/>
    <w:rsid w:val="00160408"/>
    <w:rsid w:val="00163128"/>
    <w:rsid w:val="0016379F"/>
    <w:rsid w:val="00167270"/>
    <w:rsid w:val="0018228F"/>
    <w:rsid w:val="00186036"/>
    <w:rsid w:val="001865C7"/>
    <w:rsid w:val="00190EB6"/>
    <w:rsid w:val="00192354"/>
    <w:rsid w:val="001975ED"/>
    <w:rsid w:val="001A032D"/>
    <w:rsid w:val="001A0ABB"/>
    <w:rsid w:val="001A199E"/>
    <w:rsid w:val="001B2632"/>
    <w:rsid w:val="001B57D3"/>
    <w:rsid w:val="001C402D"/>
    <w:rsid w:val="001C6178"/>
    <w:rsid w:val="001C6C49"/>
    <w:rsid w:val="001C7A65"/>
    <w:rsid w:val="001D25E9"/>
    <w:rsid w:val="001D4F81"/>
    <w:rsid w:val="001D7894"/>
    <w:rsid w:val="001E0AC1"/>
    <w:rsid w:val="001E49DA"/>
    <w:rsid w:val="001F4CD1"/>
    <w:rsid w:val="001F5790"/>
    <w:rsid w:val="001F5B9C"/>
    <w:rsid w:val="001F607C"/>
    <w:rsid w:val="001F74B4"/>
    <w:rsid w:val="00201772"/>
    <w:rsid w:val="002118D7"/>
    <w:rsid w:val="002151EB"/>
    <w:rsid w:val="00216C97"/>
    <w:rsid w:val="002278CA"/>
    <w:rsid w:val="0022799B"/>
    <w:rsid w:val="0023074B"/>
    <w:rsid w:val="00230BC6"/>
    <w:rsid w:val="002319E8"/>
    <w:rsid w:val="00231C78"/>
    <w:rsid w:val="00235BC0"/>
    <w:rsid w:val="002431F8"/>
    <w:rsid w:val="00245436"/>
    <w:rsid w:val="00246B16"/>
    <w:rsid w:val="00247612"/>
    <w:rsid w:val="00247F12"/>
    <w:rsid w:val="0025012C"/>
    <w:rsid w:val="00251963"/>
    <w:rsid w:val="00256432"/>
    <w:rsid w:val="00256A37"/>
    <w:rsid w:val="00257BCC"/>
    <w:rsid w:val="00262D32"/>
    <w:rsid w:val="002658FD"/>
    <w:rsid w:val="00272F44"/>
    <w:rsid w:val="002835BC"/>
    <w:rsid w:val="0028461B"/>
    <w:rsid w:val="00285397"/>
    <w:rsid w:val="00287A54"/>
    <w:rsid w:val="00287A5F"/>
    <w:rsid w:val="00290B3A"/>
    <w:rsid w:val="0029312F"/>
    <w:rsid w:val="00293941"/>
    <w:rsid w:val="00295429"/>
    <w:rsid w:val="00296BA8"/>
    <w:rsid w:val="002A000D"/>
    <w:rsid w:val="002A3743"/>
    <w:rsid w:val="002C433A"/>
    <w:rsid w:val="002C726C"/>
    <w:rsid w:val="002D2E23"/>
    <w:rsid w:val="002D7C10"/>
    <w:rsid w:val="002E1D9E"/>
    <w:rsid w:val="002E222E"/>
    <w:rsid w:val="002E2FA9"/>
    <w:rsid w:val="002E6DBB"/>
    <w:rsid w:val="002E7823"/>
    <w:rsid w:val="002F4FA1"/>
    <w:rsid w:val="002F4FE4"/>
    <w:rsid w:val="002F64EC"/>
    <w:rsid w:val="00303690"/>
    <w:rsid w:val="00307422"/>
    <w:rsid w:val="00307A2F"/>
    <w:rsid w:val="003112F4"/>
    <w:rsid w:val="00316DA3"/>
    <w:rsid w:val="00321E92"/>
    <w:rsid w:val="00323392"/>
    <w:rsid w:val="00323D9D"/>
    <w:rsid w:val="0032505E"/>
    <w:rsid w:val="00330BBE"/>
    <w:rsid w:val="00331076"/>
    <w:rsid w:val="00331323"/>
    <w:rsid w:val="00333135"/>
    <w:rsid w:val="00333284"/>
    <w:rsid w:val="00336C15"/>
    <w:rsid w:val="0034086D"/>
    <w:rsid w:val="00341237"/>
    <w:rsid w:val="00342261"/>
    <w:rsid w:val="00342F77"/>
    <w:rsid w:val="00344796"/>
    <w:rsid w:val="003463E0"/>
    <w:rsid w:val="00357504"/>
    <w:rsid w:val="00360DD3"/>
    <w:rsid w:val="003634F9"/>
    <w:rsid w:val="00370698"/>
    <w:rsid w:val="00380A07"/>
    <w:rsid w:val="00382C21"/>
    <w:rsid w:val="00387A1D"/>
    <w:rsid w:val="003925A1"/>
    <w:rsid w:val="003A2CE8"/>
    <w:rsid w:val="003A30AE"/>
    <w:rsid w:val="003A3D96"/>
    <w:rsid w:val="003A6241"/>
    <w:rsid w:val="003A664F"/>
    <w:rsid w:val="003B0733"/>
    <w:rsid w:val="003B3B98"/>
    <w:rsid w:val="003B7856"/>
    <w:rsid w:val="003C38CB"/>
    <w:rsid w:val="003C54A0"/>
    <w:rsid w:val="003C78D2"/>
    <w:rsid w:val="003D2C50"/>
    <w:rsid w:val="003D53C9"/>
    <w:rsid w:val="003F29B9"/>
    <w:rsid w:val="003F76FA"/>
    <w:rsid w:val="00405A5C"/>
    <w:rsid w:val="00406FA5"/>
    <w:rsid w:val="00407569"/>
    <w:rsid w:val="004164DB"/>
    <w:rsid w:val="00416A7C"/>
    <w:rsid w:val="0042065C"/>
    <w:rsid w:val="00425C1D"/>
    <w:rsid w:val="00426E44"/>
    <w:rsid w:val="004302DE"/>
    <w:rsid w:val="004465B6"/>
    <w:rsid w:val="004479E5"/>
    <w:rsid w:val="004511AD"/>
    <w:rsid w:val="0045265A"/>
    <w:rsid w:val="0045443C"/>
    <w:rsid w:val="00455994"/>
    <w:rsid w:val="0046017B"/>
    <w:rsid w:val="00466A9F"/>
    <w:rsid w:val="00466F15"/>
    <w:rsid w:val="00480DD7"/>
    <w:rsid w:val="00481049"/>
    <w:rsid w:val="0048110A"/>
    <w:rsid w:val="00482313"/>
    <w:rsid w:val="00485B7A"/>
    <w:rsid w:val="00486AA5"/>
    <w:rsid w:val="00491EB7"/>
    <w:rsid w:val="00493C51"/>
    <w:rsid w:val="004966C5"/>
    <w:rsid w:val="00497E3F"/>
    <w:rsid w:val="004A039B"/>
    <w:rsid w:val="004A4A41"/>
    <w:rsid w:val="004A6EE4"/>
    <w:rsid w:val="004A7652"/>
    <w:rsid w:val="004B1BEF"/>
    <w:rsid w:val="004B250B"/>
    <w:rsid w:val="004B65F7"/>
    <w:rsid w:val="004B7DF6"/>
    <w:rsid w:val="004C2FD0"/>
    <w:rsid w:val="004C5F4F"/>
    <w:rsid w:val="004C7287"/>
    <w:rsid w:val="004D46AB"/>
    <w:rsid w:val="004D5882"/>
    <w:rsid w:val="004D67EB"/>
    <w:rsid w:val="004E20C7"/>
    <w:rsid w:val="004E4355"/>
    <w:rsid w:val="004F047C"/>
    <w:rsid w:val="004F65FA"/>
    <w:rsid w:val="00501C9D"/>
    <w:rsid w:val="0050311D"/>
    <w:rsid w:val="0050470C"/>
    <w:rsid w:val="005064B8"/>
    <w:rsid w:val="00507122"/>
    <w:rsid w:val="00507713"/>
    <w:rsid w:val="00510670"/>
    <w:rsid w:val="005108F0"/>
    <w:rsid w:val="00517752"/>
    <w:rsid w:val="005200B4"/>
    <w:rsid w:val="005219C3"/>
    <w:rsid w:val="00523517"/>
    <w:rsid w:val="0052422F"/>
    <w:rsid w:val="0053307E"/>
    <w:rsid w:val="00543338"/>
    <w:rsid w:val="005442F3"/>
    <w:rsid w:val="005475CA"/>
    <w:rsid w:val="00551476"/>
    <w:rsid w:val="005521A0"/>
    <w:rsid w:val="0055653F"/>
    <w:rsid w:val="00563E63"/>
    <w:rsid w:val="00575DD4"/>
    <w:rsid w:val="00576DD0"/>
    <w:rsid w:val="0058006D"/>
    <w:rsid w:val="00586184"/>
    <w:rsid w:val="005A6670"/>
    <w:rsid w:val="005A7F00"/>
    <w:rsid w:val="005B1D4E"/>
    <w:rsid w:val="005B6B10"/>
    <w:rsid w:val="005C099D"/>
    <w:rsid w:val="005C0BE2"/>
    <w:rsid w:val="005C237D"/>
    <w:rsid w:val="005C36E9"/>
    <w:rsid w:val="005C3F07"/>
    <w:rsid w:val="005D02AE"/>
    <w:rsid w:val="005D11D8"/>
    <w:rsid w:val="005E38ED"/>
    <w:rsid w:val="005E6EA5"/>
    <w:rsid w:val="005F0B5B"/>
    <w:rsid w:val="005F45A0"/>
    <w:rsid w:val="005F7062"/>
    <w:rsid w:val="00602C2A"/>
    <w:rsid w:val="00604E99"/>
    <w:rsid w:val="00610FA2"/>
    <w:rsid w:val="00616824"/>
    <w:rsid w:val="00620B52"/>
    <w:rsid w:val="00630918"/>
    <w:rsid w:val="0063160D"/>
    <w:rsid w:val="00631DD4"/>
    <w:rsid w:val="006337E8"/>
    <w:rsid w:val="00635036"/>
    <w:rsid w:val="00643D20"/>
    <w:rsid w:val="006444E0"/>
    <w:rsid w:val="00650EAE"/>
    <w:rsid w:val="006563FF"/>
    <w:rsid w:val="00666D05"/>
    <w:rsid w:val="00671851"/>
    <w:rsid w:val="006727BD"/>
    <w:rsid w:val="0067412B"/>
    <w:rsid w:val="006802FA"/>
    <w:rsid w:val="00682912"/>
    <w:rsid w:val="00683074"/>
    <w:rsid w:val="006832E4"/>
    <w:rsid w:val="00686AAF"/>
    <w:rsid w:val="00691808"/>
    <w:rsid w:val="00695661"/>
    <w:rsid w:val="006966FB"/>
    <w:rsid w:val="0069776F"/>
    <w:rsid w:val="006A2994"/>
    <w:rsid w:val="006A5BAA"/>
    <w:rsid w:val="006A643B"/>
    <w:rsid w:val="006B50E5"/>
    <w:rsid w:val="006B720D"/>
    <w:rsid w:val="006C1E8D"/>
    <w:rsid w:val="006C264D"/>
    <w:rsid w:val="006D5286"/>
    <w:rsid w:val="006E051E"/>
    <w:rsid w:val="006E1B85"/>
    <w:rsid w:val="006E215C"/>
    <w:rsid w:val="006E228B"/>
    <w:rsid w:val="006E2391"/>
    <w:rsid w:val="006E63EF"/>
    <w:rsid w:val="006E6EC7"/>
    <w:rsid w:val="006F3B9B"/>
    <w:rsid w:val="006F4809"/>
    <w:rsid w:val="006F6F38"/>
    <w:rsid w:val="00705554"/>
    <w:rsid w:val="00710F1A"/>
    <w:rsid w:val="00712515"/>
    <w:rsid w:val="007136EF"/>
    <w:rsid w:val="00713FED"/>
    <w:rsid w:val="0071719B"/>
    <w:rsid w:val="007214A3"/>
    <w:rsid w:val="00732A73"/>
    <w:rsid w:val="00732E62"/>
    <w:rsid w:val="007375B3"/>
    <w:rsid w:val="00740EDC"/>
    <w:rsid w:val="00741277"/>
    <w:rsid w:val="007478B6"/>
    <w:rsid w:val="007524F0"/>
    <w:rsid w:val="007532AA"/>
    <w:rsid w:val="00753CA9"/>
    <w:rsid w:val="007556DB"/>
    <w:rsid w:val="007565F7"/>
    <w:rsid w:val="00763096"/>
    <w:rsid w:val="00765DBE"/>
    <w:rsid w:val="00767D8D"/>
    <w:rsid w:val="00767DC8"/>
    <w:rsid w:val="00775FA4"/>
    <w:rsid w:val="00776EF4"/>
    <w:rsid w:val="00785250"/>
    <w:rsid w:val="00787A4F"/>
    <w:rsid w:val="007A0950"/>
    <w:rsid w:val="007A1A37"/>
    <w:rsid w:val="007A6402"/>
    <w:rsid w:val="007C04B0"/>
    <w:rsid w:val="007C155D"/>
    <w:rsid w:val="007C1DB7"/>
    <w:rsid w:val="007C3E6E"/>
    <w:rsid w:val="007D33F4"/>
    <w:rsid w:val="007D4234"/>
    <w:rsid w:val="007D5CCE"/>
    <w:rsid w:val="007D6F52"/>
    <w:rsid w:val="007E16CC"/>
    <w:rsid w:val="007E37B0"/>
    <w:rsid w:val="007E38E6"/>
    <w:rsid w:val="007E5543"/>
    <w:rsid w:val="007E6A73"/>
    <w:rsid w:val="007F0D70"/>
    <w:rsid w:val="007F5B19"/>
    <w:rsid w:val="007F763D"/>
    <w:rsid w:val="007F77D8"/>
    <w:rsid w:val="008056D7"/>
    <w:rsid w:val="00806E6B"/>
    <w:rsid w:val="0080758F"/>
    <w:rsid w:val="00807F2B"/>
    <w:rsid w:val="00811A59"/>
    <w:rsid w:val="00816D65"/>
    <w:rsid w:val="00820542"/>
    <w:rsid w:val="008233E4"/>
    <w:rsid w:val="0082497C"/>
    <w:rsid w:val="00825FA7"/>
    <w:rsid w:val="008277AE"/>
    <w:rsid w:val="00832986"/>
    <w:rsid w:val="0083341E"/>
    <w:rsid w:val="00843A27"/>
    <w:rsid w:val="00850483"/>
    <w:rsid w:val="00852C0B"/>
    <w:rsid w:val="00863F3C"/>
    <w:rsid w:val="00864574"/>
    <w:rsid w:val="008659B2"/>
    <w:rsid w:val="00866361"/>
    <w:rsid w:val="00870C93"/>
    <w:rsid w:val="008764B1"/>
    <w:rsid w:val="0087733C"/>
    <w:rsid w:val="00880B51"/>
    <w:rsid w:val="00880B9C"/>
    <w:rsid w:val="00881BE0"/>
    <w:rsid w:val="00891FE7"/>
    <w:rsid w:val="00893AA3"/>
    <w:rsid w:val="00895DB0"/>
    <w:rsid w:val="008A3C31"/>
    <w:rsid w:val="008A5AD4"/>
    <w:rsid w:val="008B6859"/>
    <w:rsid w:val="008B6B21"/>
    <w:rsid w:val="008C1B71"/>
    <w:rsid w:val="008C1EBB"/>
    <w:rsid w:val="008C53C3"/>
    <w:rsid w:val="008C6273"/>
    <w:rsid w:val="008D1288"/>
    <w:rsid w:val="008D2785"/>
    <w:rsid w:val="008D2B6A"/>
    <w:rsid w:val="008E20E0"/>
    <w:rsid w:val="008E38DA"/>
    <w:rsid w:val="008E736A"/>
    <w:rsid w:val="008E7F55"/>
    <w:rsid w:val="008F05E6"/>
    <w:rsid w:val="00900D7B"/>
    <w:rsid w:val="00913FAE"/>
    <w:rsid w:val="00914D62"/>
    <w:rsid w:val="00921319"/>
    <w:rsid w:val="00921E9C"/>
    <w:rsid w:val="009232AE"/>
    <w:rsid w:val="009233E9"/>
    <w:rsid w:val="0092427D"/>
    <w:rsid w:val="0093385B"/>
    <w:rsid w:val="00937B81"/>
    <w:rsid w:val="0094302B"/>
    <w:rsid w:val="009431C9"/>
    <w:rsid w:val="00945996"/>
    <w:rsid w:val="00950033"/>
    <w:rsid w:val="0095377C"/>
    <w:rsid w:val="00955F43"/>
    <w:rsid w:val="0095621F"/>
    <w:rsid w:val="009678BC"/>
    <w:rsid w:val="009712CB"/>
    <w:rsid w:val="00971FE4"/>
    <w:rsid w:val="009807B0"/>
    <w:rsid w:val="00980FD4"/>
    <w:rsid w:val="00983925"/>
    <w:rsid w:val="00990E8E"/>
    <w:rsid w:val="00991196"/>
    <w:rsid w:val="009921EC"/>
    <w:rsid w:val="009A1958"/>
    <w:rsid w:val="009A76CE"/>
    <w:rsid w:val="009A7FA2"/>
    <w:rsid w:val="009B24F9"/>
    <w:rsid w:val="009B4362"/>
    <w:rsid w:val="009B763D"/>
    <w:rsid w:val="009B7EBF"/>
    <w:rsid w:val="009C1760"/>
    <w:rsid w:val="009C2702"/>
    <w:rsid w:val="009C4260"/>
    <w:rsid w:val="009D31C5"/>
    <w:rsid w:val="009E5808"/>
    <w:rsid w:val="009E6969"/>
    <w:rsid w:val="009F077F"/>
    <w:rsid w:val="009F2E6C"/>
    <w:rsid w:val="009F51B7"/>
    <w:rsid w:val="009F73E2"/>
    <w:rsid w:val="00A02778"/>
    <w:rsid w:val="00A13430"/>
    <w:rsid w:val="00A16A88"/>
    <w:rsid w:val="00A20305"/>
    <w:rsid w:val="00A20CA8"/>
    <w:rsid w:val="00A20D6C"/>
    <w:rsid w:val="00A20DC7"/>
    <w:rsid w:val="00A21AB8"/>
    <w:rsid w:val="00A22DF2"/>
    <w:rsid w:val="00A262A0"/>
    <w:rsid w:val="00A26D8F"/>
    <w:rsid w:val="00A32C84"/>
    <w:rsid w:val="00A34F19"/>
    <w:rsid w:val="00A428C7"/>
    <w:rsid w:val="00A4455B"/>
    <w:rsid w:val="00A5194A"/>
    <w:rsid w:val="00A60C8D"/>
    <w:rsid w:val="00A65020"/>
    <w:rsid w:val="00A6530D"/>
    <w:rsid w:val="00A72BA3"/>
    <w:rsid w:val="00A75DD5"/>
    <w:rsid w:val="00A7774E"/>
    <w:rsid w:val="00A839F5"/>
    <w:rsid w:val="00A83BF6"/>
    <w:rsid w:val="00A84067"/>
    <w:rsid w:val="00A8754C"/>
    <w:rsid w:val="00A92740"/>
    <w:rsid w:val="00A94E7F"/>
    <w:rsid w:val="00AA64EA"/>
    <w:rsid w:val="00AA6EBF"/>
    <w:rsid w:val="00AB1DAE"/>
    <w:rsid w:val="00AB2320"/>
    <w:rsid w:val="00AB28AB"/>
    <w:rsid w:val="00AB7BF3"/>
    <w:rsid w:val="00AC08ED"/>
    <w:rsid w:val="00AC2552"/>
    <w:rsid w:val="00AD1BD4"/>
    <w:rsid w:val="00AD3774"/>
    <w:rsid w:val="00AD5E42"/>
    <w:rsid w:val="00AD622D"/>
    <w:rsid w:val="00AD62CB"/>
    <w:rsid w:val="00AE1BC0"/>
    <w:rsid w:val="00AF2BDD"/>
    <w:rsid w:val="00AF2DE6"/>
    <w:rsid w:val="00AF58B7"/>
    <w:rsid w:val="00AF653F"/>
    <w:rsid w:val="00B003AF"/>
    <w:rsid w:val="00B062A2"/>
    <w:rsid w:val="00B108A0"/>
    <w:rsid w:val="00B11BA2"/>
    <w:rsid w:val="00B15B9E"/>
    <w:rsid w:val="00B16BAC"/>
    <w:rsid w:val="00B25474"/>
    <w:rsid w:val="00B30EA5"/>
    <w:rsid w:val="00B3323B"/>
    <w:rsid w:val="00B349B3"/>
    <w:rsid w:val="00B37B41"/>
    <w:rsid w:val="00B40F57"/>
    <w:rsid w:val="00B41DB2"/>
    <w:rsid w:val="00B4561A"/>
    <w:rsid w:val="00B506E1"/>
    <w:rsid w:val="00B50704"/>
    <w:rsid w:val="00B6112F"/>
    <w:rsid w:val="00B642A4"/>
    <w:rsid w:val="00B65D54"/>
    <w:rsid w:val="00B7351A"/>
    <w:rsid w:val="00B743E2"/>
    <w:rsid w:val="00B7677E"/>
    <w:rsid w:val="00B864E5"/>
    <w:rsid w:val="00B876B0"/>
    <w:rsid w:val="00B90D27"/>
    <w:rsid w:val="00B91968"/>
    <w:rsid w:val="00B92EE6"/>
    <w:rsid w:val="00B9392E"/>
    <w:rsid w:val="00B93C08"/>
    <w:rsid w:val="00B95E6A"/>
    <w:rsid w:val="00B97830"/>
    <w:rsid w:val="00BA2A49"/>
    <w:rsid w:val="00BA2A58"/>
    <w:rsid w:val="00BA561B"/>
    <w:rsid w:val="00BA6799"/>
    <w:rsid w:val="00BA7E2E"/>
    <w:rsid w:val="00BB2A8E"/>
    <w:rsid w:val="00BB4811"/>
    <w:rsid w:val="00BB5767"/>
    <w:rsid w:val="00BC479A"/>
    <w:rsid w:val="00BD059C"/>
    <w:rsid w:val="00BD1C2E"/>
    <w:rsid w:val="00BD23AB"/>
    <w:rsid w:val="00BE57BD"/>
    <w:rsid w:val="00BF198E"/>
    <w:rsid w:val="00C0025A"/>
    <w:rsid w:val="00C020F3"/>
    <w:rsid w:val="00C03F58"/>
    <w:rsid w:val="00C051B5"/>
    <w:rsid w:val="00C06481"/>
    <w:rsid w:val="00C068D6"/>
    <w:rsid w:val="00C103C9"/>
    <w:rsid w:val="00C12A00"/>
    <w:rsid w:val="00C16C08"/>
    <w:rsid w:val="00C20EC8"/>
    <w:rsid w:val="00C307F9"/>
    <w:rsid w:val="00C34665"/>
    <w:rsid w:val="00C35606"/>
    <w:rsid w:val="00C35916"/>
    <w:rsid w:val="00C36341"/>
    <w:rsid w:val="00C379E4"/>
    <w:rsid w:val="00C37F63"/>
    <w:rsid w:val="00C400C3"/>
    <w:rsid w:val="00C4423A"/>
    <w:rsid w:val="00C45C3C"/>
    <w:rsid w:val="00C47D76"/>
    <w:rsid w:val="00C540D4"/>
    <w:rsid w:val="00C5642B"/>
    <w:rsid w:val="00C56D14"/>
    <w:rsid w:val="00C57F42"/>
    <w:rsid w:val="00C60C6E"/>
    <w:rsid w:val="00C61951"/>
    <w:rsid w:val="00C63FD8"/>
    <w:rsid w:val="00C64340"/>
    <w:rsid w:val="00C64917"/>
    <w:rsid w:val="00C6793D"/>
    <w:rsid w:val="00C7256C"/>
    <w:rsid w:val="00C76CA7"/>
    <w:rsid w:val="00C77273"/>
    <w:rsid w:val="00C82893"/>
    <w:rsid w:val="00C84CB5"/>
    <w:rsid w:val="00C86911"/>
    <w:rsid w:val="00C937EF"/>
    <w:rsid w:val="00C95CAD"/>
    <w:rsid w:val="00CA6FAE"/>
    <w:rsid w:val="00CA7156"/>
    <w:rsid w:val="00CB0834"/>
    <w:rsid w:val="00CB5217"/>
    <w:rsid w:val="00CB62C9"/>
    <w:rsid w:val="00CB63B6"/>
    <w:rsid w:val="00CB6956"/>
    <w:rsid w:val="00CC1153"/>
    <w:rsid w:val="00CC7A5C"/>
    <w:rsid w:val="00CD207B"/>
    <w:rsid w:val="00CD412E"/>
    <w:rsid w:val="00CE6251"/>
    <w:rsid w:val="00CF29AA"/>
    <w:rsid w:val="00CF569A"/>
    <w:rsid w:val="00CF7DF0"/>
    <w:rsid w:val="00D03D31"/>
    <w:rsid w:val="00D05FF3"/>
    <w:rsid w:val="00D15072"/>
    <w:rsid w:val="00D15C8D"/>
    <w:rsid w:val="00D20FFF"/>
    <w:rsid w:val="00D215D8"/>
    <w:rsid w:val="00D219A8"/>
    <w:rsid w:val="00D243A2"/>
    <w:rsid w:val="00D2502C"/>
    <w:rsid w:val="00D404A2"/>
    <w:rsid w:val="00D410B9"/>
    <w:rsid w:val="00D45105"/>
    <w:rsid w:val="00D46EE4"/>
    <w:rsid w:val="00D52213"/>
    <w:rsid w:val="00D54B3E"/>
    <w:rsid w:val="00D625B2"/>
    <w:rsid w:val="00D62FDF"/>
    <w:rsid w:val="00D66297"/>
    <w:rsid w:val="00D677BF"/>
    <w:rsid w:val="00D71B6C"/>
    <w:rsid w:val="00D77603"/>
    <w:rsid w:val="00D77ADF"/>
    <w:rsid w:val="00D803F8"/>
    <w:rsid w:val="00D807AC"/>
    <w:rsid w:val="00D85354"/>
    <w:rsid w:val="00D87C7D"/>
    <w:rsid w:val="00D96AC6"/>
    <w:rsid w:val="00DA4A37"/>
    <w:rsid w:val="00DA68B5"/>
    <w:rsid w:val="00DB1B21"/>
    <w:rsid w:val="00DB2BD8"/>
    <w:rsid w:val="00DB5B84"/>
    <w:rsid w:val="00DB61A9"/>
    <w:rsid w:val="00DB67B0"/>
    <w:rsid w:val="00DC1487"/>
    <w:rsid w:val="00DC75AB"/>
    <w:rsid w:val="00DC7925"/>
    <w:rsid w:val="00DD0DEB"/>
    <w:rsid w:val="00DD22AB"/>
    <w:rsid w:val="00DD35B4"/>
    <w:rsid w:val="00DE24C7"/>
    <w:rsid w:val="00DE6204"/>
    <w:rsid w:val="00DF20F5"/>
    <w:rsid w:val="00DF483E"/>
    <w:rsid w:val="00E00E00"/>
    <w:rsid w:val="00E027A9"/>
    <w:rsid w:val="00E04269"/>
    <w:rsid w:val="00E04A34"/>
    <w:rsid w:val="00E07555"/>
    <w:rsid w:val="00E07958"/>
    <w:rsid w:val="00E108A0"/>
    <w:rsid w:val="00E10B1F"/>
    <w:rsid w:val="00E25194"/>
    <w:rsid w:val="00E306CA"/>
    <w:rsid w:val="00E33429"/>
    <w:rsid w:val="00E34F3C"/>
    <w:rsid w:val="00E37CF0"/>
    <w:rsid w:val="00E40D89"/>
    <w:rsid w:val="00E41DBD"/>
    <w:rsid w:val="00E46CF4"/>
    <w:rsid w:val="00E51213"/>
    <w:rsid w:val="00E51600"/>
    <w:rsid w:val="00E57DEC"/>
    <w:rsid w:val="00E62FF4"/>
    <w:rsid w:val="00E669D1"/>
    <w:rsid w:val="00E67685"/>
    <w:rsid w:val="00E718BC"/>
    <w:rsid w:val="00E72772"/>
    <w:rsid w:val="00E85452"/>
    <w:rsid w:val="00E86BC2"/>
    <w:rsid w:val="00E901CF"/>
    <w:rsid w:val="00E9327B"/>
    <w:rsid w:val="00EA32FB"/>
    <w:rsid w:val="00EB2349"/>
    <w:rsid w:val="00EB62AA"/>
    <w:rsid w:val="00EB6367"/>
    <w:rsid w:val="00EB6EAC"/>
    <w:rsid w:val="00EC601C"/>
    <w:rsid w:val="00EC6715"/>
    <w:rsid w:val="00EC6863"/>
    <w:rsid w:val="00EC6A81"/>
    <w:rsid w:val="00ED22DA"/>
    <w:rsid w:val="00ED3D1E"/>
    <w:rsid w:val="00EE04DC"/>
    <w:rsid w:val="00EF3F78"/>
    <w:rsid w:val="00EF62FF"/>
    <w:rsid w:val="00F00916"/>
    <w:rsid w:val="00F015F8"/>
    <w:rsid w:val="00F02BA1"/>
    <w:rsid w:val="00F033F1"/>
    <w:rsid w:val="00F04C55"/>
    <w:rsid w:val="00F05472"/>
    <w:rsid w:val="00F0551D"/>
    <w:rsid w:val="00F07C40"/>
    <w:rsid w:val="00F14E07"/>
    <w:rsid w:val="00F1654F"/>
    <w:rsid w:val="00F20088"/>
    <w:rsid w:val="00F21E86"/>
    <w:rsid w:val="00F25D05"/>
    <w:rsid w:val="00F265D8"/>
    <w:rsid w:val="00F33BD0"/>
    <w:rsid w:val="00F36B9B"/>
    <w:rsid w:val="00F423B6"/>
    <w:rsid w:val="00F4456A"/>
    <w:rsid w:val="00F45285"/>
    <w:rsid w:val="00F46BCD"/>
    <w:rsid w:val="00F47B03"/>
    <w:rsid w:val="00F5678A"/>
    <w:rsid w:val="00F62048"/>
    <w:rsid w:val="00F62214"/>
    <w:rsid w:val="00F70C25"/>
    <w:rsid w:val="00F712C4"/>
    <w:rsid w:val="00F72847"/>
    <w:rsid w:val="00F806CC"/>
    <w:rsid w:val="00F81558"/>
    <w:rsid w:val="00F82058"/>
    <w:rsid w:val="00F840AB"/>
    <w:rsid w:val="00F85291"/>
    <w:rsid w:val="00F92099"/>
    <w:rsid w:val="00F979AF"/>
    <w:rsid w:val="00FA26EF"/>
    <w:rsid w:val="00FB4D95"/>
    <w:rsid w:val="00FC160D"/>
    <w:rsid w:val="00FC5418"/>
    <w:rsid w:val="00FD0A14"/>
    <w:rsid w:val="00FD3518"/>
    <w:rsid w:val="00FF3E70"/>
    <w:rsid w:val="00FF4BF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oNotEmbedSmartTags/>
  <w:decimalSymbol w:val="."/>
  <w:listSeparator w:val=";"/>
  <w14:docId w14:val="48E53E06"/>
  <w15:chartTrackingRefBased/>
  <w15:docId w15:val="{411BF21E-0507-4898-AC1F-4CD1E344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DBE"/>
    <w:pPr>
      <w:pBdr>
        <w:top w:val="none" w:sz="0" w:space="0" w:color="000000"/>
        <w:left w:val="none" w:sz="0" w:space="0" w:color="000000"/>
        <w:bottom w:val="none" w:sz="0" w:space="0" w:color="000000"/>
        <w:right w:val="none" w:sz="0" w:space="0" w:color="000000"/>
      </w:pBdr>
      <w:spacing w:after="120"/>
    </w:pPr>
    <w:rPr>
      <w:rFonts w:ascii="Helvetica" w:hAnsi="Helvetica"/>
      <w:kern w:val="1"/>
      <w:sz w:val="22"/>
    </w:rPr>
  </w:style>
  <w:style w:type="paragraph" w:styleId="Titre1">
    <w:name w:val="heading 1"/>
    <w:basedOn w:val="Heading"/>
    <w:next w:val="Corpsdetexte"/>
    <w:link w:val="Titre1Car"/>
    <w:uiPriority w:val="9"/>
    <w:qFormat/>
    <w:rsid w:val="002A000D"/>
    <w:pPr>
      <w:numPr>
        <w:numId w:val="1"/>
      </w:numPr>
      <w:spacing w:before="220"/>
      <w:ind w:left="431" w:hanging="431"/>
      <w:outlineLvl w:val="0"/>
    </w:pPr>
    <w:rPr>
      <w:b/>
      <w:bCs/>
      <w:sz w:val="32"/>
      <w:szCs w:val="32"/>
    </w:rPr>
  </w:style>
  <w:style w:type="paragraph" w:styleId="Titre2">
    <w:name w:val="heading 2"/>
    <w:basedOn w:val="Heading"/>
    <w:next w:val="Normal"/>
    <w:link w:val="Titre2Car"/>
    <w:qFormat/>
    <w:rsid w:val="00307A2F"/>
    <w:pPr>
      <w:numPr>
        <w:ilvl w:val="1"/>
        <w:numId w:val="1"/>
      </w:numPr>
      <w:spacing w:before="80"/>
      <w:ind w:left="578" w:hanging="578"/>
      <w:outlineLvl w:val="1"/>
    </w:pPr>
    <w:rPr>
      <w:b/>
      <w:bCs/>
      <w:sz w:val="24"/>
      <w:szCs w:val="32"/>
    </w:rPr>
  </w:style>
  <w:style w:type="paragraph" w:styleId="Titre3">
    <w:name w:val="heading 3"/>
    <w:basedOn w:val="Titre2"/>
    <w:next w:val="Titre2"/>
    <w:link w:val="Titre3Car"/>
    <w:qFormat/>
    <w:rsid w:val="00342261"/>
    <w:pPr>
      <w:numPr>
        <w:ilvl w:val="0"/>
        <w:numId w:val="0"/>
      </w:numPr>
      <w:outlineLvl w:val="2"/>
    </w:pPr>
    <w:rPr>
      <w:rFonts w:ascii="Helvetica" w:hAnsi="Helvetica"/>
      <w:bCs w:val="0"/>
      <w:i/>
      <w:sz w:val="2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 w:val="24"/>
      <w:szCs w:val="24"/>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Policepardfaut1">
    <w:name w:val="Police par défaut1"/>
  </w:style>
  <w:style w:type="character" w:customStyle="1" w:styleId="TextedebullesCar">
    <w:name w:val="Texte de bulles Car"/>
    <w:rPr>
      <w:rFonts w:ascii="Tahoma" w:hAnsi="Tahoma" w:cs="Tahoma"/>
      <w:sz w:val="16"/>
      <w:szCs w:val="16"/>
      <w:lang w:eastAsia="fr-FR"/>
    </w:rPr>
  </w:style>
  <w:style w:type="character" w:customStyle="1" w:styleId="WWCharLFO1LVL1">
    <w:name w:val="WW_CharLFO1LVL1"/>
    <w:rPr>
      <w:rFonts w:ascii="Symbol" w:hAnsi="Symbol" w:cs="Symbol"/>
    </w:rPr>
  </w:style>
  <w:style w:type="character" w:customStyle="1" w:styleId="WWCharLFO2LVL1">
    <w:name w:val="WW_CharLFO2LVL1"/>
    <w:rPr>
      <w:rFonts w:ascii="Symbol" w:hAnsi="Symbol" w:cs="Symbol"/>
    </w:rPr>
  </w:style>
  <w:style w:type="character" w:customStyle="1" w:styleId="WWCharLFO3LVL1">
    <w:name w:val="WW_CharLFO3LVL1"/>
    <w:rPr>
      <w:rFonts w:ascii="Symbol" w:hAnsi="Symbol" w:cs="Symbol"/>
    </w:rPr>
  </w:style>
  <w:style w:type="character" w:customStyle="1" w:styleId="WWCharLFO4LVL1">
    <w:name w:val="WW_CharLFO4LVL1"/>
    <w:rPr>
      <w:rFonts w:ascii="Symbol" w:hAnsi="Symbol" w:cs="Symbol"/>
    </w:rPr>
  </w:style>
  <w:style w:type="character" w:customStyle="1" w:styleId="WWCharLFO5LVL1">
    <w:name w:val="WW_CharLFO5LVL1"/>
    <w:rPr>
      <w:rFonts w:ascii="Symbol" w:hAnsi="Symbol" w:cs="Symbol"/>
    </w:rPr>
  </w:style>
  <w:style w:type="character" w:customStyle="1" w:styleId="WWCharLFO6LVL1">
    <w:name w:val="WW_CharLFO6LVL1"/>
    <w:rPr>
      <w:rFonts w:ascii="Symbol" w:hAnsi="Symbol" w:cs="Symbol"/>
    </w:rPr>
  </w:style>
  <w:style w:type="character" w:customStyle="1" w:styleId="WWCharLFO7LVL1">
    <w:name w:val="WW_CharLFO7LVL1"/>
    <w:rPr>
      <w:rFonts w:ascii="Wingdings" w:hAnsi="Wingdings" w:cs="Wingdings"/>
    </w:rPr>
  </w:style>
  <w:style w:type="character" w:customStyle="1" w:styleId="WWCharLFO8LVL1">
    <w:name w:val="WW_CharLFO8LVL1"/>
    <w:rPr>
      <w:rFonts w:ascii="Wingdings" w:hAnsi="Wingdings" w:cs="Wingdings"/>
    </w:rPr>
  </w:style>
  <w:style w:type="character" w:customStyle="1" w:styleId="WWCharLFO9LVL1">
    <w:name w:val="WW_CharLFO9LVL1"/>
    <w:rPr>
      <w:rFonts w:ascii="Wingdings" w:hAnsi="Wingdings" w:cs="Wingdings"/>
    </w:rPr>
  </w:style>
  <w:style w:type="character" w:customStyle="1" w:styleId="WWCharLFO10LVL1">
    <w:name w:val="WW_CharLFO10LVL1"/>
    <w:rPr>
      <w:rFonts w:ascii="Wingdings" w:hAnsi="Wingdings" w:cs="Wingdings"/>
    </w:rPr>
  </w:style>
  <w:style w:type="character" w:customStyle="1" w:styleId="WWCharLFO10LVL2">
    <w:name w:val="WW_CharLFO10LVL2"/>
    <w:rPr>
      <w:rFonts w:ascii="Courier New" w:hAnsi="Courier New" w:cs="Courier New"/>
    </w:rPr>
  </w:style>
  <w:style w:type="character" w:customStyle="1" w:styleId="WWCharLFO10LVL3">
    <w:name w:val="WW_CharLFO10LVL3"/>
    <w:rPr>
      <w:rFonts w:ascii="Wingdings" w:hAnsi="Wingdings" w:cs="Wingdings"/>
    </w:rPr>
  </w:style>
  <w:style w:type="character" w:customStyle="1" w:styleId="WWCharLFO10LVL4">
    <w:name w:val="WW_CharLFO10LVL4"/>
    <w:rPr>
      <w:rFonts w:ascii="Symbol" w:hAnsi="Symbol" w:cs="Symbol"/>
    </w:rPr>
  </w:style>
  <w:style w:type="character" w:customStyle="1" w:styleId="WWCharLFO10LVL5">
    <w:name w:val="WW_CharLFO10LVL5"/>
    <w:rPr>
      <w:rFonts w:ascii="Courier New" w:hAnsi="Courier New" w:cs="Courier New"/>
    </w:rPr>
  </w:style>
  <w:style w:type="character" w:customStyle="1" w:styleId="WWCharLFO10LVL6">
    <w:name w:val="WW_CharLFO10LVL6"/>
    <w:rPr>
      <w:rFonts w:ascii="Wingdings" w:hAnsi="Wingdings" w:cs="Wingdings"/>
    </w:rPr>
  </w:style>
  <w:style w:type="character" w:customStyle="1" w:styleId="WWCharLFO10LVL7">
    <w:name w:val="WW_CharLFO10LVL7"/>
    <w:rPr>
      <w:rFonts w:ascii="Symbol" w:hAnsi="Symbol" w:cs="Symbol"/>
    </w:rPr>
  </w:style>
  <w:style w:type="character" w:customStyle="1" w:styleId="WWCharLFO10LVL8">
    <w:name w:val="WW_CharLFO10LVL8"/>
    <w:rPr>
      <w:rFonts w:ascii="Courier New" w:hAnsi="Courier New" w:cs="Courier New"/>
    </w:rPr>
  </w:style>
  <w:style w:type="character" w:customStyle="1" w:styleId="WWCharLFO10LVL9">
    <w:name w:val="WW_CharLFO10LVL9"/>
    <w:rPr>
      <w:rFonts w:ascii="Wingdings" w:hAnsi="Wingdings" w:cs="Wingdings"/>
    </w:rPr>
  </w:style>
  <w:style w:type="character" w:customStyle="1" w:styleId="WWCharLFO11LVL1">
    <w:name w:val="WW_CharLFO11LVL1"/>
    <w:rPr>
      <w:rFonts w:ascii="Courier New" w:hAnsi="Courier New" w:cs="Courier New"/>
    </w:rPr>
  </w:style>
  <w:style w:type="character" w:customStyle="1" w:styleId="WWCharLFO11LVL2">
    <w:name w:val="WW_CharLFO11LVL2"/>
    <w:rPr>
      <w:rFonts w:ascii="Courier New" w:hAnsi="Courier New" w:cs="Courier New"/>
    </w:rPr>
  </w:style>
  <w:style w:type="character" w:customStyle="1" w:styleId="WWCharLFO11LVL3">
    <w:name w:val="WW_CharLFO11LVL3"/>
    <w:rPr>
      <w:rFonts w:ascii="Wingdings" w:hAnsi="Wingdings" w:cs="Wingdings"/>
    </w:rPr>
  </w:style>
  <w:style w:type="character" w:customStyle="1" w:styleId="WWCharLFO11LVL4">
    <w:name w:val="WW_CharLFO11LVL4"/>
    <w:rPr>
      <w:rFonts w:ascii="Symbol" w:hAnsi="Symbol" w:cs="Symbol"/>
    </w:rPr>
  </w:style>
  <w:style w:type="character" w:customStyle="1" w:styleId="WWCharLFO11LVL5">
    <w:name w:val="WW_CharLFO11LVL5"/>
    <w:rPr>
      <w:rFonts w:ascii="Courier New" w:hAnsi="Courier New" w:cs="Courier New"/>
    </w:rPr>
  </w:style>
  <w:style w:type="character" w:customStyle="1" w:styleId="WWCharLFO11LVL6">
    <w:name w:val="WW_CharLFO11LVL6"/>
    <w:rPr>
      <w:rFonts w:ascii="Wingdings" w:hAnsi="Wingdings" w:cs="Wingdings"/>
    </w:rPr>
  </w:style>
  <w:style w:type="character" w:customStyle="1" w:styleId="WWCharLFO11LVL7">
    <w:name w:val="WW_CharLFO11LVL7"/>
    <w:rPr>
      <w:rFonts w:ascii="Symbol" w:hAnsi="Symbol" w:cs="Symbol"/>
    </w:rPr>
  </w:style>
  <w:style w:type="character" w:customStyle="1" w:styleId="WWCharLFO11LVL8">
    <w:name w:val="WW_CharLFO11LVL8"/>
    <w:rPr>
      <w:rFonts w:ascii="Courier New" w:hAnsi="Courier New" w:cs="Courier New"/>
    </w:rPr>
  </w:style>
  <w:style w:type="character" w:customStyle="1" w:styleId="WWCharLFO11LVL9">
    <w:name w:val="WW_CharLFO11LVL9"/>
    <w:rPr>
      <w:rFonts w:ascii="Wingdings" w:hAnsi="Wingdings" w:cs="Wingdings"/>
    </w:rPr>
  </w:style>
  <w:style w:type="character" w:customStyle="1" w:styleId="WWCharLFO12LVL1">
    <w:name w:val="WW_CharLFO12LVL1"/>
    <w:rPr>
      <w:rFonts w:ascii="Courier New" w:hAnsi="Courier New" w:cs="Courier New"/>
    </w:rPr>
  </w:style>
  <w:style w:type="character" w:customStyle="1" w:styleId="WWCharLFO12LVL2">
    <w:name w:val="WW_CharLFO12LVL2"/>
    <w:rPr>
      <w:rFonts w:ascii="Courier New" w:hAnsi="Courier New" w:cs="Courier New"/>
    </w:rPr>
  </w:style>
  <w:style w:type="character" w:customStyle="1" w:styleId="WWCharLFO12LVL3">
    <w:name w:val="WW_CharLFO12LVL3"/>
    <w:rPr>
      <w:rFonts w:ascii="Wingdings" w:hAnsi="Wingdings" w:cs="Wingdings"/>
    </w:rPr>
  </w:style>
  <w:style w:type="character" w:customStyle="1" w:styleId="WWCharLFO12LVL4">
    <w:name w:val="WW_CharLFO12LVL4"/>
    <w:rPr>
      <w:rFonts w:ascii="Symbol" w:hAnsi="Symbol" w:cs="Symbol"/>
    </w:rPr>
  </w:style>
  <w:style w:type="character" w:customStyle="1" w:styleId="WWCharLFO12LVL5">
    <w:name w:val="WW_CharLFO12LVL5"/>
    <w:rPr>
      <w:rFonts w:ascii="Courier New" w:hAnsi="Courier New" w:cs="Courier New"/>
    </w:rPr>
  </w:style>
  <w:style w:type="character" w:customStyle="1" w:styleId="WWCharLFO12LVL6">
    <w:name w:val="WW_CharLFO12LVL6"/>
    <w:rPr>
      <w:rFonts w:ascii="Wingdings" w:hAnsi="Wingdings" w:cs="Wingdings"/>
    </w:rPr>
  </w:style>
  <w:style w:type="character" w:customStyle="1" w:styleId="WWCharLFO12LVL7">
    <w:name w:val="WW_CharLFO12LVL7"/>
    <w:rPr>
      <w:rFonts w:ascii="Symbol" w:hAnsi="Symbol" w:cs="Symbol"/>
    </w:rPr>
  </w:style>
  <w:style w:type="character" w:customStyle="1" w:styleId="WWCharLFO12LVL8">
    <w:name w:val="WW_CharLFO12LVL8"/>
    <w:rPr>
      <w:rFonts w:ascii="Courier New" w:hAnsi="Courier New" w:cs="Courier New"/>
    </w:rPr>
  </w:style>
  <w:style w:type="character" w:customStyle="1" w:styleId="WWCharLFO12LVL9">
    <w:name w:val="WW_CharLFO12LVL9"/>
    <w:rPr>
      <w:rFonts w:ascii="Wingdings" w:hAnsi="Wingdings" w:cs="Wingdings"/>
    </w:rPr>
  </w:style>
  <w:style w:type="character" w:customStyle="1" w:styleId="WWCharLFO13LVL1">
    <w:name w:val="WW_CharLFO13LVL1"/>
    <w:rPr>
      <w:rFonts w:ascii="Symbol" w:hAnsi="Symbol" w:cs="Symbol"/>
    </w:rPr>
  </w:style>
  <w:style w:type="character" w:customStyle="1" w:styleId="WWCharLFO13LVL2">
    <w:name w:val="WW_CharLFO13LVL2"/>
    <w:rPr>
      <w:rFonts w:ascii="Courier New" w:hAnsi="Courier New" w:cs="Courier New"/>
    </w:rPr>
  </w:style>
  <w:style w:type="character" w:customStyle="1" w:styleId="WWCharLFO13LVL3">
    <w:name w:val="WW_CharLFO13LVL3"/>
    <w:rPr>
      <w:rFonts w:ascii="Wingdings" w:hAnsi="Wingdings" w:cs="Wingdings"/>
    </w:rPr>
  </w:style>
  <w:style w:type="character" w:customStyle="1" w:styleId="WWCharLFO13LVL4">
    <w:name w:val="WW_CharLFO13LVL4"/>
    <w:rPr>
      <w:rFonts w:ascii="Symbol" w:hAnsi="Symbol" w:cs="Symbol"/>
    </w:rPr>
  </w:style>
  <w:style w:type="character" w:customStyle="1" w:styleId="WWCharLFO13LVL5">
    <w:name w:val="WW_CharLFO13LVL5"/>
    <w:rPr>
      <w:rFonts w:ascii="Courier New" w:hAnsi="Courier New" w:cs="Courier New"/>
    </w:rPr>
  </w:style>
  <w:style w:type="character" w:customStyle="1" w:styleId="WWCharLFO13LVL6">
    <w:name w:val="WW_CharLFO13LVL6"/>
    <w:rPr>
      <w:rFonts w:ascii="Wingdings" w:hAnsi="Wingdings" w:cs="Wingdings"/>
    </w:rPr>
  </w:style>
  <w:style w:type="character" w:customStyle="1" w:styleId="WWCharLFO13LVL7">
    <w:name w:val="WW_CharLFO13LVL7"/>
    <w:rPr>
      <w:rFonts w:ascii="Symbol" w:hAnsi="Symbol" w:cs="Symbol"/>
    </w:rPr>
  </w:style>
  <w:style w:type="character" w:customStyle="1" w:styleId="WWCharLFO13LVL8">
    <w:name w:val="WW_CharLFO13LVL8"/>
    <w:rPr>
      <w:rFonts w:ascii="Courier New" w:hAnsi="Courier New" w:cs="Courier New"/>
    </w:rPr>
  </w:style>
  <w:style w:type="character" w:customStyle="1" w:styleId="WWCharLFO13LVL9">
    <w:name w:val="WW_CharLFO13LVL9"/>
    <w:rPr>
      <w:rFonts w:ascii="Wingdings" w:hAnsi="Wingdings" w:cs="Wingdings"/>
    </w:rPr>
  </w:style>
  <w:style w:type="character" w:customStyle="1" w:styleId="Bullets">
    <w:name w:val="Bullets"/>
    <w:rPr>
      <w:rFonts w:ascii="OpenSymbol" w:eastAsia="OpenSymbol" w:hAnsi="OpenSymbol" w:cs="OpenSymbol"/>
    </w:rPr>
  </w:style>
  <w:style w:type="character" w:styleId="Lienhypertexte">
    <w:name w:val="Hyperlink"/>
    <w:uiPriority w:val="99"/>
    <w:rPr>
      <w:color w:val="000080"/>
      <w:u w:val="single"/>
    </w:rPr>
  </w:style>
  <w:style w:type="character" w:customStyle="1" w:styleId="FootnoteCharacters">
    <w:name w:val="Footnote Characters"/>
  </w:style>
  <w:style w:type="character" w:styleId="Appelnotedebasdep">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Appeldenotedefin">
    <w:name w:val="endnote reference"/>
    <w:rPr>
      <w:vertAlign w:val="superscript"/>
    </w:rPr>
  </w:style>
  <w:style w:type="paragraph" w:customStyle="1" w:styleId="Heading">
    <w:name w:val="Heading"/>
    <w:basedOn w:val="Normal"/>
    <w:next w:val="Corpsdetexte"/>
    <w:link w:val="HeadingCar"/>
    <w:pPr>
      <w:keepNext/>
      <w:spacing w:before="240"/>
    </w:pPr>
    <w:rPr>
      <w:rFonts w:ascii="Liberation Sans" w:eastAsia="DejaVu Sans" w:hAnsi="Liberation Sans" w:cs="DejaVu Sans"/>
      <w:sz w:val="28"/>
      <w:szCs w:val="28"/>
    </w:rPr>
  </w:style>
  <w:style w:type="paragraph" w:styleId="Corpsdetexte">
    <w:name w:val="Body Text"/>
    <w:basedOn w:val="Normal"/>
    <w:link w:val="CorpsdetexteCar"/>
  </w:style>
  <w:style w:type="paragraph" w:styleId="Liste">
    <w:name w:val="List"/>
    <w:basedOn w:val="Corpsdetexte"/>
    <w:rPr>
      <w:rFonts w:cs="FreeSans"/>
    </w:rPr>
  </w:style>
  <w:style w:type="paragraph" w:styleId="Lgende">
    <w:name w:val="caption"/>
    <w:basedOn w:val="Normal"/>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customStyle="1" w:styleId="LO-Normal">
    <w:name w:val="LO-Normal"/>
    <w:pPr>
      <w:pBdr>
        <w:top w:val="none" w:sz="0" w:space="0" w:color="000000"/>
        <w:left w:val="none" w:sz="0" w:space="0" w:color="000000"/>
        <w:bottom w:val="none" w:sz="0" w:space="0" w:color="000000"/>
        <w:right w:val="none" w:sz="0" w:space="0" w:color="000000"/>
      </w:pBdr>
      <w:spacing w:line="284" w:lineRule="atLeast"/>
    </w:pPr>
    <w:rPr>
      <w:rFonts w:ascii="Arial" w:hAnsi="Arial"/>
      <w:kern w:val="1"/>
      <w:lang w:eastAsia="fr-FR"/>
    </w:rPr>
  </w:style>
  <w:style w:type="paragraph" w:customStyle="1" w:styleId="Titre11">
    <w:name w:val="Titre 11"/>
    <w:basedOn w:val="LO-Normal"/>
    <w:next w:val="LO-Normal"/>
    <w:pPr>
      <w:keepNext/>
      <w:numPr>
        <w:numId w:val="2"/>
      </w:numPr>
    </w:pPr>
    <w:rPr>
      <w:sz w:val="24"/>
    </w:rPr>
  </w:style>
  <w:style w:type="paragraph" w:customStyle="1" w:styleId="Titre21">
    <w:name w:val="Titre 21"/>
    <w:basedOn w:val="LO-Normal"/>
    <w:next w:val="LO-Normal"/>
    <w:pPr>
      <w:keepNext/>
      <w:tabs>
        <w:tab w:val="num" w:pos="0"/>
      </w:tabs>
      <w:jc w:val="center"/>
    </w:pPr>
    <w:rPr>
      <w:b/>
      <w:sz w:val="32"/>
      <w:u w:val="single"/>
    </w:rPr>
  </w:style>
  <w:style w:type="paragraph" w:customStyle="1" w:styleId="Titre31">
    <w:name w:val="Titre 31"/>
    <w:basedOn w:val="LO-Normal"/>
    <w:next w:val="LO-Normal"/>
    <w:pPr>
      <w:keepNext/>
      <w:tabs>
        <w:tab w:val="num" w:pos="0"/>
      </w:tabs>
      <w:jc w:val="both"/>
    </w:pPr>
    <w:rPr>
      <w:rFonts w:ascii="Times New Roman" w:hAnsi="Times New Roman"/>
      <w:sz w:val="24"/>
      <w:u w:val="single"/>
    </w:rPr>
  </w:style>
  <w:style w:type="paragraph" w:customStyle="1" w:styleId="Titre41">
    <w:name w:val="Titre 41"/>
    <w:basedOn w:val="LO-Normal"/>
    <w:next w:val="LO-Normal"/>
    <w:pPr>
      <w:keepNext/>
      <w:tabs>
        <w:tab w:val="num" w:pos="0"/>
      </w:tabs>
      <w:jc w:val="both"/>
    </w:pPr>
    <w:rPr>
      <w:rFonts w:ascii="Times New Roman" w:hAnsi="Times New Roman"/>
      <w:b/>
      <w:bCs/>
      <w:sz w:val="24"/>
      <w:u w:val="single"/>
    </w:rPr>
  </w:style>
  <w:style w:type="paragraph" w:customStyle="1" w:styleId="Travail">
    <w:name w:val="Travail"/>
    <w:basedOn w:val="LO-Normal"/>
    <w:pPr>
      <w:tabs>
        <w:tab w:val="center" w:pos="4820"/>
        <w:tab w:val="right" w:pos="9640"/>
      </w:tabs>
      <w:spacing w:line="240" w:lineRule="auto"/>
      <w:jc w:val="both"/>
    </w:pPr>
    <w:rPr>
      <w:rFonts w:ascii="Times New Roman" w:hAnsi="Times New Roman"/>
      <w:sz w:val="24"/>
    </w:rPr>
  </w:style>
  <w:style w:type="paragraph" w:customStyle="1" w:styleId="En-tte1">
    <w:name w:val="En-tête1"/>
    <w:pPr>
      <w:pBdr>
        <w:top w:val="none" w:sz="0" w:space="0" w:color="000000"/>
        <w:left w:val="none" w:sz="0" w:space="0" w:color="000000"/>
        <w:bottom w:val="none" w:sz="0" w:space="0" w:color="000000"/>
        <w:right w:val="none" w:sz="0" w:space="0" w:color="000000"/>
      </w:pBdr>
      <w:tabs>
        <w:tab w:val="center" w:pos="4703"/>
        <w:tab w:val="right" w:pos="9406"/>
      </w:tabs>
    </w:pPr>
    <w:rPr>
      <w:rFonts w:ascii="Arial" w:hAnsi="Arial"/>
      <w:kern w:val="1"/>
      <w:sz w:val="18"/>
      <w:lang w:val="fr-FR" w:eastAsia="fr-FR"/>
    </w:rPr>
  </w:style>
  <w:style w:type="paragraph" w:customStyle="1" w:styleId="HES">
    <w:name w:val="HES"/>
    <w:next w:val="Ecole"/>
    <w:pPr>
      <w:pBdr>
        <w:top w:val="none" w:sz="0" w:space="0" w:color="000000"/>
        <w:left w:val="none" w:sz="0" w:space="0" w:color="000000"/>
        <w:bottom w:val="none" w:sz="0" w:space="0" w:color="000000"/>
        <w:right w:val="none" w:sz="0" w:space="0" w:color="000000"/>
      </w:pBdr>
      <w:spacing w:after="460"/>
    </w:pPr>
    <w:rPr>
      <w:rFonts w:ascii="Arial" w:hAnsi="Arial"/>
      <w:b/>
      <w:kern w:val="1"/>
      <w:sz w:val="18"/>
      <w:lang w:val="fr-FR" w:eastAsia="fr-FR"/>
    </w:rPr>
  </w:style>
  <w:style w:type="paragraph" w:customStyle="1" w:styleId="Ecole">
    <w:name w:val="Ecole"/>
    <w:pPr>
      <w:pBdr>
        <w:top w:val="none" w:sz="0" w:space="0" w:color="000000"/>
        <w:left w:val="none" w:sz="0" w:space="0" w:color="000000"/>
        <w:bottom w:val="none" w:sz="0" w:space="0" w:color="000000"/>
        <w:right w:val="none" w:sz="0" w:space="0" w:color="000000"/>
      </w:pBdr>
      <w:spacing w:after="360"/>
    </w:pPr>
    <w:rPr>
      <w:rFonts w:ascii="Arial" w:hAnsi="Arial"/>
      <w:kern w:val="1"/>
      <w:sz w:val="18"/>
      <w:lang w:val="fr-FR" w:eastAsia="fr-FR"/>
    </w:rPr>
  </w:style>
  <w:style w:type="paragraph" w:customStyle="1" w:styleId="Description">
    <w:name w:val="Description"/>
    <w:basedOn w:val="LO-Normal"/>
    <w:pPr>
      <w:spacing w:line="240" w:lineRule="auto"/>
      <w:jc w:val="both"/>
    </w:pPr>
    <w:rPr>
      <w:rFonts w:ascii="Times New Roman" w:hAnsi="Times New Roman"/>
      <w:sz w:val="24"/>
    </w:rPr>
  </w:style>
  <w:style w:type="paragraph" w:customStyle="1" w:styleId="Pieddepage1">
    <w:name w:val="Pied de page1"/>
    <w:basedOn w:val="LO-Normal"/>
    <w:pPr>
      <w:tabs>
        <w:tab w:val="center" w:pos="4703"/>
        <w:tab w:val="right" w:pos="9406"/>
      </w:tabs>
    </w:pPr>
    <w:rPr>
      <w:sz w:val="18"/>
    </w:rPr>
  </w:style>
  <w:style w:type="paragraph" w:customStyle="1" w:styleId="LogoP">
    <w:name w:val="LogoP"/>
    <w:pPr>
      <w:pBdr>
        <w:top w:val="none" w:sz="0" w:space="0" w:color="000000"/>
        <w:left w:val="none" w:sz="0" w:space="0" w:color="000000"/>
        <w:bottom w:val="none" w:sz="0" w:space="0" w:color="000000"/>
        <w:right w:val="none" w:sz="0" w:space="0" w:color="000000"/>
      </w:pBdr>
    </w:pPr>
    <w:rPr>
      <w:rFonts w:ascii="Arial" w:hAnsi="Arial"/>
      <w:kern w:val="1"/>
      <w:sz w:val="18"/>
      <w:lang w:val="fr-FR" w:eastAsia="fr-FR"/>
    </w:rPr>
  </w:style>
  <w:style w:type="paragraph" w:customStyle="1" w:styleId="Logo2P">
    <w:name w:val="Logo2P"/>
    <w:pPr>
      <w:pBdr>
        <w:top w:val="none" w:sz="0" w:space="0" w:color="000000"/>
        <w:left w:val="none" w:sz="0" w:space="0" w:color="000000"/>
        <w:bottom w:val="none" w:sz="0" w:space="0" w:color="000000"/>
        <w:right w:val="none" w:sz="0" w:space="0" w:color="000000"/>
      </w:pBdr>
      <w:spacing w:before="160"/>
    </w:pPr>
    <w:rPr>
      <w:rFonts w:ascii="Arial" w:hAnsi="Arial"/>
      <w:kern w:val="1"/>
      <w:sz w:val="18"/>
      <w:lang w:val="fr-FR" w:eastAsia="fr-FR"/>
    </w:rPr>
  </w:style>
  <w:style w:type="paragraph" w:customStyle="1" w:styleId="AdresseExpditeur">
    <w:name w:val="AdresseExpéditeur"/>
    <w:pPr>
      <w:pBdr>
        <w:top w:val="none" w:sz="0" w:space="0" w:color="000000"/>
        <w:left w:val="none" w:sz="0" w:space="0" w:color="000000"/>
        <w:bottom w:val="none" w:sz="0" w:space="0" w:color="000000"/>
        <w:right w:val="none" w:sz="0" w:space="0" w:color="000000"/>
      </w:pBdr>
      <w:spacing w:line="227" w:lineRule="exact"/>
    </w:pPr>
    <w:rPr>
      <w:rFonts w:ascii="Arial" w:hAnsi="Arial"/>
      <w:kern w:val="1"/>
      <w:sz w:val="18"/>
      <w:lang w:val="fr-FR" w:eastAsia="fr-FR"/>
    </w:rPr>
  </w:style>
  <w:style w:type="paragraph" w:customStyle="1" w:styleId="Distribution">
    <w:name w:val="Distribution"/>
    <w:basedOn w:val="Description"/>
    <w:pPr>
      <w:ind w:left="1985" w:hanging="1985"/>
    </w:pPr>
  </w:style>
  <w:style w:type="paragraph" w:customStyle="1" w:styleId="Corpsdetexte1">
    <w:name w:val="Corps de texte1"/>
    <w:basedOn w:val="LO-Normal"/>
    <w:pPr>
      <w:spacing w:line="240" w:lineRule="auto"/>
      <w:jc w:val="both"/>
    </w:pPr>
    <w:rPr>
      <w:rFonts w:ascii="Times New Roman" w:hAnsi="Times New Roman"/>
      <w:sz w:val="24"/>
    </w:rPr>
  </w:style>
  <w:style w:type="paragraph" w:customStyle="1" w:styleId="Corpsdetexte21">
    <w:name w:val="Corps de texte 21"/>
    <w:basedOn w:val="LO-Normal"/>
    <w:pPr>
      <w:spacing w:line="240" w:lineRule="auto"/>
    </w:pPr>
    <w:rPr>
      <w:rFonts w:ascii="Times New Roman" w:hAnsi="Times New Roman"/>
      <w:sz w:val="24"/>
    </w:rPr>
  </w:style>
  <w:style w:type="paragraph" w:customStyle="1" w:styleId="Retraitcorpsdetexte1">
    <w:name w:val="Retrait corps de texte1"/>
    <w:basedOn w:val="LO-Normal"/>
    <w:pPr>
      <w:ind w:left="720"/>
    </w:pPr>
    <w:rPr>
      <w:rFonts w:ascii="Times New Roman" w:hAnsi="Times New Roman"/>
      <w:sz w:val="24"/>
    </w:rPr>
  </w:style>
  <w:style w:type="paragraph" w:styleId="Textedebulles">
    <w:name w:val="Balloon Text"/>
    <w:basedOn w:val="LO-Normal"/>
    <w:pPr>
      <w:spacing w:line="240" w:lineRule="auto"/>
    </w:pPr>
    <w:rPr>
      <w:rFonts w:ascii="Tahoma" w:hAnsi="Tahoma" w:cs="Tahoma"/>
      <w:sz w:val="16"/>
      <w:szCs w:val="16"/>
    </w:rPr>
  </w:style>
  <w:style w:type="paragraph" w:styleId="En-tte">
    <w:name w:val="header"/>
    <w:basedOn w:val="Normal"/>
    <w:pPr>
      <w:suppressLineNumbers/>
      <w:tabs>
        <w:tab w:val="center" w:pos="4819"/>
        <w:tab w:val="right" w:pos="9638"/>
      </w:tabs>
    </w:pPr>
  </w:style>
  <w:style w:type="paragraph" w:customStyle="1" w:styleId="TableContents">
    <w:name w:val="Table Contents"/>
    <w:basedOn w:val="Normal"/>
    <w:pPr>
      <w:suppressLineNumbers/>
    </w:pPr>
  </w:style>
  <w:style w:type="paragraph" w:customStyle="1" w:styleId="FrameContents">
    <w:name w:val="Frame Contents"/>
    <w:basedOn w:val="Corpsdetexte"/>
  </w:style>
  <w:style w:type="paragraph" w:styleId="Pieddepage">
    <w:name w:val="footer"/>
    <w:basedOn w:val="Normal"/>
    <w:pPr>
      <w:suppressLineNumbers/>
      <w:tabs>
        <w:tab w:val="center" w:pos="4819"/>
        <w:tab w:val="right" w:pos="9638"/>
      </w:tabs>
    </w:pPr>
  </w:style>
  <w:style w:type="paragraph" w:customStyle="1" w:styleId="HangingIndent">
    <w:name w:val="Hanging Indent"/>
    <w:basedOn w:val="Corpsdetexte"/>
    <w:pPr>
      <w:tabs>
        <w:tab w:val="left" w:pos="567"/>
      </w:tabs>
      <w:spacing w:after="0"/>
      <w:ind w:left="567" w:hanging="283"/>
    </w:pPr>
  </w:style>
  <w:style w:type="paragraph" w:customStyle="1" w:styleId="Quotations">
    <w:name w:val="Quotations"/>
    <w:basedOn w:val="Normal"/>
    <w:pPr>
      <w:spacing w:after="283"/>
      <w:ind w:left="567" w:right="567"/>
    </w:pPr>
  </w:style>
  <w:style w:type="paragraph" w:styleId="Titre">
    <w:name w:val="Title"/>
    <w:basedOn w:val="Heading"/>
    <w:next w:val="Corpsdetexte"/>
    <w:qFormat/>
    <w:rsid w:val="009921EC"/>
    <w:pPr>
      <w:jc w:val="center"/>
    </w:pPr>
    <w:rPr>
      <w:b/>
      <w:bCs/>
      <w:sz w:val="32"/>
      <w:szCs w:val="56"/>
    </w:rPr>
  </w:style>
  <w:style w:type="paragraph" w:styleId="Sous-titre">
    <w:name w:val="Subtitle"/>
    <w:basedOn w:val="Heading"/>
    <w:next w:val="Corpsdetexte"/>
    <w:qFormat/>
    <w:rsid w:val="0071719B"/>
    <w:pPr>
      <w:spacing w:before="0"/>
      <w:jc w:val="center"/>
    </w:pPr>
    <w:rPr>
      <w:rFonts w:ascii="Helvetica" w:hAnsi="Helvetica"/>
      <w:szCs w:val="36"/>
    </w:rPr>
  </w:style>
  <w:style w:type="paragraph" w:styleId="Notedebasdepage">
    <w:name w:val="footnote text"/>
    <w:basedOn w:val="Normal"/>
    <w:pPr>
      <w:suppressLineNumbers/>
      <w:ind w:left="339" w:hanging="339"/>
    </w:pPr>
    <w:rPr>
      <w:sz w:val="20"/>
    </w:rPr>
  </w:style>
  <w:style w:type="paragraph" w:customStyle="1" w:styleId="Arial">
    <w:name w:val="Arial"/>
    <w:basedOn w:val="Travail"/>
    <w:rPr>
      <w:szCs w:val="24"/>
    </w:rPr>
  </w:style>
  <w:style w:type="paragraph" w:customStyle="1" w:styleId="TableHeading">
    <w:name w:val="Table Heading"/>
    <w:basedOn w:val="TableContents"/>
    <w:pPr>
      <w:jc w:val="center"/>
    </w:pPr>
    <w:rPr>
      <w:b/>
      <w:bCs/>
    </w:rPr>
  </w:style>
  <w:style w:type="paragraph" w:customStyle="1" w:styleId="Liste1">
    <w:name w:val="Liste1"/>
    <w:basedOn w:val="Normal"/>
    <w:qFormat/>
    <w:rsid w:val="009B763D"/>
    <w:rPr>
      <w:rFonts w:cs="Arial"/>
      <w:szCs w:val="24"/>
    </w:rPr>
  </w:style>
  <w:style w:type="table" w:styleId="Grilledutableau">
    <w:name w:val="Table Grid"/>
    <w:basedOn w:val="TableauNormal"/>
    <w:uiPriority w:val="39"/>
    <w:rsid w:val="001A0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14320A"/>
    <w:pPr>
      <w:pBdr>
        <w:top w:val="none" w:sz="0" w:space="0" w:color="000000"/>
        <w:left w:val="none" w:sz="0" w:space="0" w:color="000000"/>
        <w:bottom w:val="none" w:sz="0" w:space="0" w:color="000000"/>
        <w:right w:val="none" w:sz="0" w:space="0" w:color="000000"/>
      </w:pBdr>
      <w:spacing w:after="120"/>
      <w:contextualSpacing/>
    </w:pPr>
    <w:rPr>
      <w:rFonts w:ascii="Helvetica" w:hAnsi="Helvetica"/>
      <w:kern w:val="1"/>
      <w:sz w:val="24"/>
    </w:rPr>
  </w:style>
  <w:style w:type="character" w:styleId="Mentionnonrsolue">
    <w:name w:val="Unresolved Mention"/>
    <w:uiPriority w:val="99"/>
    <w:semiHidden/>
    <w:unhideWhenUsed/>
    <w:rsid w:val="00BB5767"/>
    <w:rPr>
      <w:color w:val="808080"/>
      <w:shd w:val="clear" w:color="auto" w:fill="E6E6E6"/>
    </w:rPr>
  </w:style>
  <w:style w:type="character" w:customStyle="1" w:styleId="HeadingCar">
    <w:name w:val="Heading Car"/>
    <w:link w:val="Heading"/>
    <w:rsid w:val="00307A2F"/>
    <w:rPr>
      <w:rFonts w:ascii="Liberation Sans" w:eastAsia="DejaVu Sans" w:hAnsi="Liberation Sans" w:cs="DejaVu Sans"/>
      <w:kern w:val="1"/>
      <w:sz w:val="28"/>
      <w:szCs w:val="28"/>
    </w:rPr>
  </w:style>
  <w:style w:type="character" w:customStyle="1" w:styleId="Titre2Car">
    <w:name w:val="Titre 2 Car"/>
    <w:link w:val="Titre2"/>
    <w:rsid w:val="00307A2F"/>
    <w:rPr>
      <w:rFonts w:ascii="Liberation Sans" w:eastAsia="DejaVu Sans" w:hAnsi="Liberation Sans" w:cs="DejaVu Sans"/>
      <w:b/>
      <w:bCs/>
      <w:kern w:val="1"/>
      <w:sz w:val="24"/>
      <w:szCs w:val="32"/>
    </w:rPr>
  </w:style>
  <w:style w:type="character" w:customStyle="1" w:styleId="Titre3Car">
    <w:name w:val="Titre 3 Car"/>
    <w:link w:val="Titre3"/>
    <w:rsid w:val="0095621F"/>
    <w:rPr>
      <w:rFonts w:ascii="Helvetica" w:eastAsia="DejaVu Sans" w:hAnsi="Helvetica" w:cs="DejaVu Sans"/>
      <w:b/>
      <w:i/>
      <w:kern w:val="1"/>
      <w:sz w:val="22"/>
      <w:szCs w:val="28"/>
    </w:rPr>
  </w:style>
  <w:style w:type="paragraph" w:customStyle="1" w:styleId="Code">
    <w:name w:val="Code"/>
    <w:basedOn w:val="Corpsdetexte"/>
    <w:next w:val="Normal"/>
    <w:qFormat/>
    <w:rsid w:val="00A16A88"/>
    <w:pPr>
      <w:pBdr>
        <w:top w:val="single" w:sz="4" w:space="0" w:color="000000"/>
        <w:left w:val="single" w:sz="4" w:space="0" w:color="000000"/>
        <w:bottom w:val="single" w:sz="4" w:space="0" w:color="000000"/>
        <w:right w:val="single" w:sz="4" w:space="0" w:color="000000"/>
      </w:pBdr>
      <w:shd w:val="pct12" w:color="auto" w:fill="auto"/>
      <w:contextualSpacing/>
    </w:pPr>
    <w:rPr>
      <w:rFonts w:ascii="Consolas" w:hAnsi="Consolas"/>
      <w:lang w:val="en-US"/>
    </w:rPr>
  </w:style>
  <w:style w:type="character" w:customStyle="1" w:styleId="CorpsdetexteCar">
    <w:name w:val="Corps de texte Car"/>
    <w:link w:val="Corpsdetexte"/>
    <w:rsid w:val="00303690"/>
    <w:rPr>
      <w:rFonts w:ascii="Helvetica" w:hAnsi="Helvetica"/>
      <w:kern w:val="1"/>
      <w:sz w:val="24"/>
    </w:rPr>
  </w:style>
  <w:style w:type="table" w:styleId="TableauListe1Clair">
    <w:name w:val="List Table 1 Light"/>
    <w:basedOn w:val="TableauNormal"/>
    <w:uiPriority w:val="46"/>
    <w:rsid w:val="00B41DB2"/>
    <w:rPr>
      <w:rFonts w:ascii="Calibri" w:eastAsia="Calibri" w:hAnsi="Calibri"/>
      <w:sz w:val="22"/>
      <w:szCs w:val="22"/>
      <w:lang w:eastAsia="en-US"/>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NormalWeb">
    <w:name w:val="Normal (Web)"/>
    <w:basedOn w:val="Normal"/>
    <w:uiPriority w:val="99"/>
    <w:semiHidden/>
    <w:unhideWhenUsed/>
    <w:rsid w:val="00B41DB2"/>
    <w:pPr>
      <w:pBdr>
        <w:top w:val="none" w:sz="0" w:space="0" w:color="auto"/>
        <w:left w:val="none" w:sz="0" w:space="0" w:color="auto"/>
        <w:bottom w:val="none" w:sz="0" w:space="0" w:color="auto"/>
        <w:right w:val="none" w:sz="0" w:space="0" w:color="auto"/>
      </w:pBdr>
      <w:spacing w:before="100" w:beforeAutospacing="1" w:after="100" w:afterAutospacing="1"/>
    </w:pPr>
    <w:rPr>
      <w:rFonts w:ascii="Times New Roman" w:hAnsi="Times New Roman"/>
      <w:kern w:val="0"/>
      <w:szCs w:val="24"/>
    </w:rPr>
  </w:style>
  <w:style w:type="table" w:styleId="TableauListe1Clair-Accentuation5">
    <w:name w:val="List Table 1 Light Accent 5"/>
    <w:basedOn w:val="TableauNormal"/>
    <w:uiPriority w:val="46"/>
    <w:rsid w:val="00B41DB2"/>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simple2">
    <w:name w:val="Plain Table 2"/>
    <w:basedOn w:val="TableauNormal"/>
    <w:uiPriority w:val="42"/>
    <w:rsid w:val="001D25E9"/>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Grille2-Accentuation1">
    <w:name w:val="Grid Table 2 Accent 1"/>
    <w:basedOn w:val="TableauNormal"/>
    <w:uiPriority w:val="47"/>
    <w:rsid w:val="00357504"/>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Titre1Car">
    <w:name w:val="Titre 1 Car"/>
    <w:link w:val="Titre1"/>
    <w:uiPriority w:val="9"/>
    <w:rsid w:val="001C6C49"/>
    <w:rPr>
      <w:rFonts w:ascii="Liberation Sans" w:eastAsia="DejaVu Sans" w:hAnsi="Liberation Sans" w:cs="DejaVu Sans"/>
      <w:b/>
      <w:bCs/>
      <w:kern w:val="1"/>
      <w:sz w:val="32"/>
      <w:szCs w:val="32"/>
    </w:rPr>
  </w:style>
  <w:style w:type="character" w:customStyle="1" w:styleId="SansinterligneCar">
    <w:name w:val="Sans interligne Car"/>
    <w:link w:val="Sansinterligne"/>
    <w:uiPriority w:val="1"/>
    <w:rsid w:val="001C6C49"/>
    <w:rPr>
      <w:rFonts w:ascii="Helvetica" w:hAnsi="Helvetica"/>
      <w:kern w:val="1"/>
      <w:sz w:val="24"/>
    </w:rPr>
  </w:style>
  <w:style w:type="paragraph" w:styleId="En-ttedetabledesmatires">
    <w:name w:val="TOC Heading"/>
    <w:basedOn w:val="Titre1"/>
    <w:next w:val="Normal"/>
    <w:uiPriority w:val="39"/>
    <w:unhideWhenUsed/>
    <w:qFormat/>
    <w:rsid w:val="00765DBE"/>
    <w:pPr>
      <w:keepLines/>
      <w:numPr>
        <w:numId w:val="0"/>
      </w:numPr>
      <w:pBdr>
        <w:top w:val="none" w:sz="0" w:space="0" w:color="auto"/>
        <w:left w:val="none" w:sz="0" w:space="0" w:color="auto"/>
        <w:bottom w:val="none" w:sz="0" w:space="0" w:color="auto"/>
        <w:right w:val="none" w:sz="0" w:space="0" w:color="auto"/>
      </w:pBdr>
      <w:spacing w:before="240" w:after="0" w:line="259" w:lineRule="auto"/>
      <w:outlineLvl w:val="9"/>
    </w:pPr>
    <w:rPr>
      <w:rFonts w:ascii="Calibri Light" w:eastAsia="Times New Roman" w:hAnsi="Calibri Light" w:cs="Times New Roman"/>
      <w:b w:val="0"/>
      <w:bCs w:val="0"/>
      <w:color w:val="2F5496"/>
      <w:kern w:val="0"/>
    </w:rPr>
  </w:style>
  <w:style w:type="paragraph" w:styleId="TM1">
    <w:name w:val="toc 1"/>
    <w:basedOn w:val="TM2"/>
    <w:next w:val="Normal"/>
    <w:autoRedefine/>
    <w:uiPriority w:val="39"/>
    <w:rsid w:val="00765DBE"/>
    <w:pPr>
      <w:ind w:left="0"/>
    </w:pPr>
    <w:rPr>
      <w:b/>
    </w:rPr>
  </w:style>
  <w:style w:type="paragraph" w:styleId="TM2">
    <w:name w:val="toc 2"/>
    <w:basedOn w:val="Normal"/>
    <w:next w:val="Normal"/>
    <w:autoRedefine/>
    <w:uiPriority w:val="39"/>
    <w:rsid w:val="00765DBE"/>
    <w:pPr>
      <w:ind w:left="220"/>
    </w:pPr>
  </w:style>
  <w:style w:type="paragraph" w:styleId="TM3">
    <w:name w:val="toc 3"/>
    <w:basedOn w:val="Normal"/>
    <w:next w:val="Normal"/>
    <w:autoRedefine/>
    <w:uiPriority w:val="39"/>
    <w:rsid w:val="00765DBE"/>
    <w:pPr>
      <w:tabs>
        <w:tab w:val="right" w:leader="dot" w:pos="9771"/>
      </w:tabs>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32383">
      <w:bodyDiv w:val="1"/>
      <w:marLeft w:val="0"/>
      <w:marRight w:val="0"/>
      <w:marTop w:val="0"/>
      <w:marBottom w:val="0"/>
      <w:divBdr>
        <w:top w:val="none" w:sz="0" w:space="0" w:color="auto"/>
        <w:left w:val="none" w:sz="0" w:space="0" w:color="auto"/>
        <w:bottom w:val="none" w:sz="0" w:space="0" w:color="auto"/>
        <w:right w:val="none" w:sz="0" w:space="0" w:color="auto"/>
      </w:divBdr>
    </w:div>
    <w:div w:id="1344435182">
      <w:bodyDiv w:val="1"/>
      <w:marLeft w:val="0"/>
      <w:marRight w:val="0"/>
      <w:marTop w:val="0"/>
      <w:marBottom w:val="0"/>
      <w:divBdr>
        <w:top w:val="none" w:sz="0" w:space="0" w:color="auto"/>
        <w:left w:val="none" w:sz="0" w:space="0" w:color="auto"/>
        <w:bottom w:val="none" w:sz="0" w:space="0" w:color="auto"/>
        <w:right w:val="none" w:sz="0" w:space="0" w:color="auto"/>
      </w:divBdr>
      <w:divsChild>
        <w:div w:id="888763659">
          <w:marLeft w:val="0"/>
          <w:marRight w:val="0"/>
          <w:marTop w:val="0"/>
          <w:marBottom w:val="0"/>
          <w:divBdr>
            <w:top w:val="none" w:sz="0" w:space="0" w:color="auto"/>
            <w:left w:val="none" w:sz="0" w:space="0" w:color="auto"/>
            <w:bottom w:val="none" w:sz="0" w:space="0" w:color="auto"/>
            <w:right w:val="none" w:sz="0" w:space="0" w:color="auto"/>
          </w:divBdr>
        </w:div>
      </w:divsChild>
    </w:div>
    <w:div w:id="186412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tfs.com/ntfs-system-files.htm" TargetMode="External"/><Relationship Id="rId18" Type="http://schemas.openxmlformats.org/officeDocument/2006/relationships/image" Target="http://ntfs.com/images/NTFS-MFT-structure.gif"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ntfs.com/ntfs-files-types.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https://i-technet.sec.s-msft.com/dynimg/IC197035.gif" TargetMode="External"/><Relationship Id="rId17" Type="http://schemas.openxmlformats.org/officeDocument/2006/relationships/image" Target="media/image4.gif"/><Relationship Id="rId25" Type="http://schemas.openxmlformats.org/officeDocument/2006/relationships/hyperlink" Target="http://lemouillour.eric.free.fr/systemes/nt/ntfs.htm"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technet.microsoft.com/pt-pt/library/cc781134(v=ws.10).aspx" TargetMode="External"/><Relationship Id="rId20" Type="http://schemas.openxmlformats.org/officeDocument/2006/relationships/image" Target="https://i-technet.sec.s-msft.com/dynimg/IC197036.gif"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s://blogs.technet.microsoft.com/askcore/2010/02/18/understanding-the-2-tb-limit-in-windows-storage/"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https://i-technet.sec.s-msft.com/dynimg/IC197034.gif" TargetMode="External"/><Relationship Id="rId23" Type="http://schemas.openxmlformats.org/officeDocument/2006/relationships/hyperlink" Target="https://technet.microsoft.com/pt-pt/library/cc781134(v=ws.10).aspx" TargetMode="External"/><Relationship Id="rId28" Type="http://schemas.openxmlformats.org/officeDocument/2006/relationships/header" Target="header1.xml"/><Relationship Id="rId10" Type="http://schemas.openxmlformats.org/officeDocument/2006/relationships/hyperlink" Target="https://books.google.ch/books?hl=fr&amp;lr=&amp;id=Zpm9CgAAQBAJ&amp;oi=fnd&amp;pg=PT13&amp;dq=fat32+file+system&amp;ots=6LCI8igNJC&amp;sig=mdILcrp-0j9FqaMs578e5cmu71o&amp;redir_esc=y" TargetMode="External"/><Relationship Id="rId19" Type="http://schemas.openxmlformats.org/officeDocument/2006/relationships/image" Target="media/image5.gi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pic18.free.fr/fat32.php" TargetMode="External"/><Relationship Id="rId14" Type="http://schemas.openxmlformats.org/officeDocument/2006/relationships/image" Target="media/image3.gif"/><Relationship Id="rId22" Type="http://schemas.openxmlformats.org/officeDocument/2006/relationships/hyperlink" Target="http://www.ntfs.com/ntfs_basics.htm" TargetMode="External"/><Relationship Id="rId27" Type="http://schemas.openxmlformats.org/officeDocument/2006/relationships/image" Target="https://lh5.googleusercontent.com/RRc47g3YxlZvg3ho4N6hEUOr2-OB-P2_6BZbYUI2hDs0tmpDRMe3_yJbxKiVKfimoJ9xR-xk2uQN5D_IK_Y1_Iwmw5XoPYqdyYkmSmkZXXGPfN2y0kBWxowYoqn96Do-saKDqORA" TargetMode="External"/><Relationship Id="rId30" Type="http://schemas.openxmlformats.org/officeDocument/2006/relationships/footer" Target="footer1.xml"/><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https://lh5.googleusercontent.com/4Y6u9e-QIucxDmFMMjFjfedclcq_RHiB_Dhx6zIBsy1mHs54tBFqjpr23eh3NjfnLnNpO2-wLFFoCVIFPCHfHY2maUXz_bNp792X3cCdBbOMzn5B-8PloekwYAdiDuIVV9DcBBAw" TargetMode="External"/><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E5AB4-FF5C-4409-AE36-CF1A3FDD7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7440</TotalTime>
  <Pages>11</Pages>
  <Words>3034</Words>
  <Characters>16688</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Titre</vt:lpstr>
    </vt:vector>
  </TitlesOfParts>
  <Company/>
  <LinksUpToDate>false</LinksUpToDate>
  <CharactersWithSpaces>19683</CharactersWithSpaces>
  <SharedDoc>false</SharedDoc>
  <HLinks>
    <vt:vector size="6" baseType="variant">
      <vt:variant>
        <vt:i4>3145790</vt:i4>
      </vt:variant>
      <vt:variant>
        <vt:i4>0</vt:i4>
      </vt:variant>
      <vt:variant>
        <vt:i4>0</vt:i4>
      </vt:variant>
      <vt:variant>
        <vt:i4>5</vt:i4>
      </vt:variant>
      <vt:variant>
        <vt:lpwstr>https://forge.ing.he-arc.ch/gitlab/inf/1718/dlm-ta/219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Systèmes de fichier</dc:title>
  <dc:subject>Étude didactique – FAT / NTFS / FUSE</dc:subject>
  <dc:creator>Nom de l'étudiant</dc:creator>
  <cp:keywords/>
  <dc:description/>
  <cp:lastModifiedBy>Kevin V.</cp:lastModifiedBy>
  <cp:revision>587</cp:revision>
  <cp:lastPrinted>2017-10-02T19:40:00Z</cp:lastPrinted>
  <dcterms:created xsi:type="dcterms:W3CDTF">2018-01-23T14:05:00Z</dcterms:created>
  <dcterms:modified xsi:type="dcterms:W3CDTF">2018-05-06T10:23:00Z</dcterms:modified>
</cp:coreProperties>
</file>