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70" w:rsidRPr="004E7BF0" w:rsidRDefault="00F414CB" w:rsidP="00F414CB">
      <w:pPr>
        <w:spacing w:after="0" w:line="360" w:lineRule="auto"/>
        <w:jc w:val="both"/>
        <w:rPr>
          <w:rFonts w:ascii="Times New Roman" w:hAnsi="Times New Roman" w:cs="Times New Roman"/>
          <w:b/>
          <w:sz w:val="24"/>
          <w:szCs w:val="24"/>
        </w:rPr>
      </w:pPr>
      <w:r w:rsidRPr="004E7BF0">
        <w:rPr>
          <w:rFonts w:ascii="Times New Roman" w:hAnsi="Times New Roman" w:cs="Times New Roman"/>
          <w:b/>
          <w:sz w:val="24"/>
          <w:szCs w:val="24"/>
        </w:rPr>
        <w:t xml:space="preserve">INFORMAÇÕES SOBRE O SITE DO </w:t>
      </w:r>
      <w:r w:rsidR="004E7BF0">
        <w:rPr>
          <w:rFonts w:ascii="Times New Roman" w:hAnsi="Times New Roman" w:cs="Times New Roman"/>
          <w:b/>
          <w:sz w:val="24"/>
          <w:szCs w:val="24"/>
        </w:rPr>
        <w:t>III</w:t>
      </w:r>
      <w:r w:rsidRPr="004E7BF0">
        <w:rPr>
          <w:rFonts w:ascii="Times New Roman" w:hAnsi="Times New Roman" w:cs="Times New Roman"/>
          <w:b/>
          <w:sz w:val="24"/>
          <w:szCs w:val="24"/>
        </w:rPr>
        <w:t xml:space="preserve"> SIPPAN – FACTOS</w:t>
      </w:r>
    </w:p>
    <w:p w:rsidR="00F414CB" w:rsidRDefault="00F414CB" w:rsidP="00F414CB">
      <w:pPr>
        <w:spacing w:after="0" w:line="360" w:lineRule="auto"/>
        <w:jc w:val="both"/>
        <w:rPr>
          <w:rFonts w:ascii="Times New Roman" w:hAnsi="Times New Roman" w:cs="Times New Roman"/>
          <w:sz w:val="24"/>
          <w:szCs w:val="24"/>
        </w:rPr>
      </w:pPr>
    </w:p>
    <w:p w:rsidR="003A1A5C" w:rsidRPr="003A1A5C" w:rsidRDefault="003A1A5C"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highlight w:val="yellow"/>
        </w:rPr>
        <w:t xml:space="preserve">1. </w:t>
      </w:r>
      <w:r w:rsidRPr="003A1A5C">
        <w:rPr>
          <w:rFonts w:ascii="Times New Roman" w:hAnsi="Times New Roman" w:cs="Times New Roman"/>
          <w:sz w:val="24"/>
          <w:szCs w:val="24"/>
        </w:rPr>
        <w:t xml:space="preserve">A partir </w:t>
      </w:r>
      <w:r w:rsidR="00B66861">
        <w:rPr>
          <w:rFonts w:ascii="Times New Roman" w:hAnsi="Times New Roman" w:cs="Times New Roman"/>
          <w:sz w:val="24"/>
          <w:szCs w:val="24"/>
        </w:rPr>
        <w:t xml:space="preserve">e/ou em harmonia com </w:t>
      </w:r>
      <w:r w:rsidRPr="003A1A5C">
        <w:rPr>
          <w:rFonts w:ascii="Times New Roman" w:hAnsi="Times New Roman" w:cs="Times New Roman"/>
          <w:sz w:val="24"/>
          <w:szCs w:val="24"/>
        </w:rPr>
        <w:t>as tonalidades da logo do evento.</w:t>
      </w:r>
    </w:p>
    <w:p w:rsidR="00F414CB" w:rsidRDefault="00F414CB" w:rsidP="00F414CB">
      <w:pPr>
        <w:spacing w:after="0" w:line="360" w:lineRule="auto"/>
        <w:jc w:val="both"/>
        <w:rPr>
          <w:rFonts w:ascii="Times New Roman" w:hAnsi="Times New Roman" w:cs="Times New Roman"/>
          <w:sz w:val="24"/>
          <w:szCs w:val="24"/>
        </w:rPr>
      </w:pPr>
      <w:r w:rsidRPr="00F414CB">
        <w:rPr>
          <w:rFonts w:ascii="Times New Roman" w:hAnsi="Times New Roman" w:cs="Times New Roman"/>
          <w:sz w:val="24"/>
          <w:szCs w:val="24"/>
          <w:highlight w:val="yellow"/>
        </w:rPr>
        <w:t>2.</w:t>
      </w:r>
      <w:r>
        <w:rPr>
          <w:rFonts w:ascii="Times New Roman" w:hAnsi="Times New Roman" w:cs="Times New Roman"/>
          <w:sz w:val="24"/>
          <w:szCs w:val="24"/>
        </w:rPr>
        <w:t xml:space="preserve"> </w:t>
      </w:r>
      <w:r w:rsidRPr="00F414CB">
        <w:rPr>
          <w:rFonts w:ascii="Times New Roman" w:hAnsi="Times New Roman" w:cs="Times New Roman"/>
          <w:b/>
          <w:sz w:val="24"/>
          <w:szCs w:val="24"/>
        </w:rPr>
        <w:t>Nome do evento:</w:t>
      </w:r>
      <w:r>
        <w:rPr>
          <w:rFonts w:ascii="Times New Roman" w:hAnsi="Times New Roman" w:cs="Times New Roman"/>
          <w:sz w:val="24"/>
          <w:szCs w:val="24"/>
        </w:rPr>
        <w:t xml:space="preserve"> III Simpósio do Programa de Pós-graduação em Alimentos e Nutrição</w:t>
      </w:r>
      <w:r w:rsidR="00787D63">
        <w:rPr>
          <w:rFonts w:ascii="Times New Roman" w:hAnsi="Times New Roman" w:cs="Times New Roman"/>
          <w:sz w:val="24"/>
          <w:szCs w:val="24"/>
        </w:rPr>
        <w:t xml:space="preserve"> – III SIPPAN</w:t>
      </w:r>
    </w:p>
    <w:p w:rsidR="00F414CB" w:rsidRDefault="00F414CB" w:rsidP="00F414CB">
      <w:pPr>
        <w:spacing w:after="0" w:line="360" w:lineRule="auto"/>
        <w:jc w:val="both"/>
        <w:rPr>
          <w:rFonts w:ascii="Times New Roman" w:hAnsi="Times New Roman" w:cs="Times New Roman"/>
          <w:sz w:val="24"/>
          <w:szCs w:val="24"/>
        </w:rPr>
      </w:pPr>
      <w:r w:rsidRPr="00F414CB">
        <w:rPr>
          <w:rFonts w:ascii="Times New Roman" w:eastAsia="Calibri" w:hAnsi="Times New Roman" w:cs="Times New Roman"/>
          <w:b/>
          <w:sz w:val="24"/>
          <w:szCs w:val="24"/>
        </w:rPr>
        <w:t>T</w:t>
      </w:r>
      <w:r>
        <w:rPr>
          <w:rFonts w:ascii="Times New Roman" w:hAnsi="Times New Roman" w:cs="Times New Roman"/>
          <w:b/>
          <w:sz w:val="24"/>
          <w:szCs w:val="24"/>
        </w:rPr>
        <w:t>emática</w:t>
      </w:r>
      <w:r w:rsidRPr="00F414CB">
        <w:rPr>
          <w:rFonts w:ascii="Times New Roman" w:eastAsia="Calibri" w:hAnsi="Times New Roman" w:cs="Times New Roman"/>
          <w:b/>
          <w:sz w:val="24"/>
          <w:szCs w:val="24"/>
        </w:rPr>
        <w:t>:</w:t>
      </w:r>
      <w:r w:rsidRPr="00F414CB">
        <w:rPr>
          <w:rFonts w:ascii="Times New Roman" w:eastAsia="Calibri" w:hAnsi="Times New Roman" w:cs="Times New Roman"/>
          <w:sz w:val="24"/>
          <w:szCs w:val="24"/>
        </w:rPr>
        <w:t xml:space="preserve"> L</w:t>
      </w:r>
      <w:r>
        <w:rPr>
          <w:rFonts w:ascii="Times New Roman" w:hAnsi="Times New Roman" w:cs="Times New Roman"/>
          <w:sz w:val="24"/>
          <w:szCs w:val="24"/>
        </w:rPr>
        <w:t>ongevidade e Q</w:t>
      </w:r>
      <w:r w:rsidRPr="00F414CB">
        <w:rPr>
          <w:rFonts w:ascii="Times New Roman" w:eastAsia="Calibri" w:hAnsi="Times New Roman" w:cs="Times New Roman"/>
          <w:sz w:val="24"/>
          <w:szCs w:val="24"/>
        </w:rPr>
        <w:t xml:space="preserve">ualidade de </w:t>
      </w:r>
      <w:r>
        <w:rPr>
          <w:rFonts w:ascii="Times New Roman" w:hAnsi="Times New Roman" w:cs="Times New Roman"/>
          <w:sz w:val="24"/>
          <w:szCs w:val="24"/>
        </w:rPr>
        <w:t>V</w:t>
      </w:r>
      <w:r w:rsidRPr="00F414CB">
        <w:rPr>
          <w:rFonts w:ascii="Times New Roman" w:eastAsia="Calibri" w:hAnsi="Times New Roman" w:cs="Times New Roman"/>
          <w:sz w:val="24"/>
          <w:szCs w:val="24"/>
        </w:rPr>
        <w:t xml:space="preserve">ida: Avanços </w:t>
      </w:r>
      <w:r>
        <w:rPr>
          <w:rFonts w:ascii="Times New Roman" w:hAnsi="Times New Roman" w:cs="Times New Roman"/>
          <w:sz w:val="24"/>
          <w:szCs w:val="24"/>
        </w:rPr>
        <w:t>C</w:t>
      </w:r>
      <w:r w:rsidRPr="00F414CB">
        <w:rPr>
          <w:rFonts w:ascii="Times New Roman" w:eastAsia="Calibri" w:hAnsi="Times New Roman" w:cs="Times New Roman"/>
          <w:sz w:val="24"/>
          <w:szCs w:val="24"/>
        </w:rPr>
        <w:t xml:space="preserve">ientíficos e </w:t>
      </w:r>
      <w:r>
        <w:rPr>
          <w:rFonts w:ascii="Times New Roman" w:hAnsi="Times New Roman" w:cs="Times New Roman"/>
          <w:sz w:val="24"/>
          <w:szCs w:val="24"/>
        </w:rPr>
        <w:t>T</w:t>
      </w:r>
      <w:r w:rsidRPr="00F414CB">
        <w:rPr>
          <w:rFonts w:ascii="Times New Roman" w:eastAsia="Calibri" w:hAnsi="Times New Roman" w:cs="Times New Roman"/>
          <w:sz w:val="24"/>
          <w:szCs w:val="24"/>
        </w:rPr>
        <w:t>ecnológicos.</w:t>
      </w:r>
    </w:p>
    <w:p w:rsidR="00787D63" w:rsidRDefault="00F414CB" w:rsidP="00F414CB">
      <w:pPr>
        <w:spacing w:after="0" w:line="360" w:lineRule="auto"/>
        <w:jc w:val="both"/>
        <w:rPr>
          <w:rFonts w:ascii="Times New Roman" w:hAnsi="Times New Roman" w:cs="Times New Roman"/>
          <w:sz w:val="24"/>
          <w:szCs w:val="24"/>
        </w:rPr>
      </w:pPr>
      <w:r w:rsidRPr="00774198">
        <w:rPr>
          <w:rFonts w:ascii="Times New Roman" w:hAnsi="Times New Roman" w:cs="Times New Roman"/>
          <w:b/>
          <w:sz w:val="24"/>
          <w:szCs w:val="24"/>
        </w:rPr>
        <w:t>Descrição:</w:t>
      </w:r>
      <w:r>
        <w:rPr>
          <w:rFonts w:ascii="Times New Roman" w:hAnsi="Times New Roman" w:cs="Times New Roman"/>
          <w:sz w:val="24"/>
          <w:szCs w:val="24"/>
        </w:rPr>
        <w:t xml:space="preserve"> </w:t>
      </w:r>
      <w:r w:rsidR="00774198">
        <w:rPr>
          <w:rFonts w:ascii="Times New Roman" w:hAnsi="Times New Roman" w:cs="Times New Roman"/>
          <w:sz w:val="24"/>
          <w:szCs w:val="24"/>
        </w:rPr>
        <w:t xml:space="preserve">O SIPPAN é um evento </w:t>
      </w:r>
      <w:r w:rsidR="00787D63">
        <w:rPr>
          <w:rFonts w:ascii="Times New Roman" w:hAnsi="Times New Roman" w:cs="Times New Roman"/>
          <w:sz w:val="24"/>
          <w:szCs w:val="24"/>
        </w:rPr>
        <w:t xml:space="preserve">de natureza </w:t>
      </w:r>
      <w:r w:rsidR="00774198">
        <w:rPr>
          <w:rFonts w:ascii="Times New Roman" w:hAnsi="Times New Roman" w:cs="Times New Roman"/>
          <w:sz w:val="24"/>
          <w:szCs w:val="24"/>
        </w:rPr>
        <w:t>técnico-científic</w:t>
      </w:r>
      <w:r w:rsidR="00787D63">
        <w:rPr>
          <w:rFonts w:ascii="Times New Roman" w:hAnsi="Times New Roman" w:cs="Times New Roman"/>
          <w:sz w:val="24"/>
          <w:szCs w:val="24"/>
        </w:rPr>
        <w:t>a,</w:t>
      </w:r>
      <w:r w:rsidR="00774198">
        <w:rPr>
          <w:rFonts w:ascii="Times New Roman" w:hAnsi="Times New Roman" w:cs="Times New Roman"/>
          <w:sz w:val="24"/>
          <w:szCs w:val="24"/>
        </w:rPr>
        <w:t xml:space="preserve"> realizado </w:t>
      </w:r>
      <w:r w:rsidR="00787D63">
        <w:rPr>
          <w:rFonts w:ascii="Times New Roman" w:hAnsi="Times New Roman" w:cs="Times New Roman"/>
          <w:sz w:val="24"/>
          <w:szCs w:val="24"/>
        </w:rPr>
        <w:t xml:space="preserve">anualmente </w:t>
      </w:r>
      <w:r w:rsidR="00774198">
        <w:rPr>
          <w:rFonts w:ascii="Times New Roman" w:hAnsi="Times New Roman" w:cs="Times New Roman"/>
          <w:sz w:val="24"/>
          <w:szCs w:val="24"/>
        </w:rPr>
        <w:t>pelo Programa de Pós-graduação em Alimentos e Nutrição (PPGAN)</w:t>
      </w:r>
      <w:r w:rsidR="00774198" w:rsidRPr="00774198">
        <w:rPr>
          <w:rFonts w:ascii="Times New Roman" w:hAnsi="Times New Roman" w:cs="Times New Roman"/>
          <w:sz w:val="24"/>
          <w:szCs w:val="24"/>
        </w:rPr>
        <w:t xml:space="preserve"> da Universidade Federal do Piauí</w:t>
      </w:r>
      <w:r w:rsidR="00787D63">
        <w:rPr>
          <w:rFonts w:ascii="Times New Roman" w:hAnsi="Times New Roman" w:cs="Times New Roman"/>
          <w:sz w:val="24"/>
          <w:szCs w:val="24"/>
        </w:rPr>
        <w:t xml:space="preserve">. </w:t>
      </w:r>
      <w:r w:rsidR="00774198">
        <w:rPr>
          <w:rFonts w:ascii="Times New Roman" w:hAnsi="Times New Roman" w:cs="Times New Roman"/>
          <w:sz w:val="24"/>
          <w:szCs w:val="24"/>
        </w:rPr>
        <w:t xml:space="preserve"> </w:t>
      </w:r>
      <w:r w:rsidR="00787D63">
        <w:rPr>
          <w:rFonts w:ascii="Times New Roman" w:hAnsi="Times New Roman" w:cs="Times New Roman"/>
          <w:sz w:val="24"/>
          <w:szCs w:val="24"/>
        </w:rPr>
        <w:t xml:space="preserve">O Simpósio foi idealizado na perspectiva de </w:t>
      </w:r>
      <w:r w:rsidR="0015335F">
        <w:rPr>
          <w:rFonts w:ascii="Times New Roman" w:hAnsi="Times New Roman" w:cs="Times New Roman"/>
          <w:sz w:val="24"/>
          <w:szCs w:val="24"/>
        </w:rPr>
        <w:t xml:space="preserve">contribuir para o aprimoramento do conhecimento de </w:t>
      </w:r>
      <w:r w:rsidR="0015335F" w:rsidRPr="0015335F">
        <w:rPr>
          <w:rFonts w:ascii="Times New Roman" w:eastAsia="Calibri" w:hAnsi="Times New Roman" w:cs="Times New Roman"/>
          <w:sz w:val="24"/>
          <w:szCs w:val="24"/>
        </w:rPr>
        <w:t xml:space="preserve">profissionais </w:t>
      </w:r>
      <w:r w:rsidR="0015335F">
        <w:rPr>
          <w:rFonts w:ascii="Times New Roman" w:hAnsi="Times New Roman" w:cs="Times New Roman"/>
          <w:sz w:val="24"/>
          <w:szCs w:val="24"/>
        </w:rPr>
        <w:t xml:space="preserve">e estudantes </w:t>
      </w:r>
      <w:r w:rsidR="0015335F" w:rsidRPr="0015335F">
        <w:rPr>
          <w:rFonts w:ascii="Times New Roman" w:eastAsia="Calibri" w:hAnsi="Times New Roman" w:cs="Times New Roman"/>
          <w:sz w:val="24"/>
          <w:szCs w:val="24"/>
        </w:rPr>
        <w:t>da</w:t>
      </w:r>
      <w:r w:rsidR="0015335F">
        <w:rPr>
          <w:rFonts w:ascii="Times New Roman" w:hAnsi="Times New Roman" w:cs="Times New Roman"/>
          <w:sz w:val="24"/>
          <w:szCs w:val="24"/>
        </w:rPr>
        <w:t>s</w:t>
      </w:r>
      <w:r w:rsidR="0015335F" w:rsidRPr="0015335F">
        <w:rPr>
          <w:rFonts w:ascii="Times New Roman" w:eastAsia="Calibri" w:hAnsi="Times New Roman" w:cs="Times New Roman"/>
          <w:sz w:val="24"/>
          <w:szCs w:val="24"/>
        </w:rPr>
        <w:t xml:space="preserve"> área</w:t>
      </w:r>
      <w:r w:rsidR="0015335F">
        <w:rPr>
          <w:rFonts w:ascii="Times New Roman" w:hAnsi="Times New Roman" w:cs="Times New Roman"/>
          <w:sz w:val="24"/>
          <w:szCs w:val="24"/>
        </w:rPr>
        <w:t>s de</w:t>
      </w:r>
      <w:r w:rsidR="0015335F" w:rsidRPr="0015335F">
        <w:rPr>
          <w:rFonts w:ascii="Times New Roman" w:eastAsia="Calibri" w:hAnsi="Times New Roman" w:cs="Times New Roman"/>
          <w:sz w:val="24"/>
          <w:szCs w:val="24"/>
        </w:rPr>
        <w:t xml:space="preserve"> saúde e afins</w:t>
      </w:r>
      <w:r w:rsidR="0015335F">
        <w:rPr>
          <w:rFonts w:ascii="Times New Roman" w:hAnsi="Times New Roman" w:cs="Times New Roman"/>
          <w:sz w:val="24"/>
          <w:szCs w:val="24"/>
        </w:rPr>
        <w:t xml:space="preserve"> acerca de tema</w:t>
      </w:r>
      <w:r w:rsidR="00787D63">
        <w:rPr>
          <w:rFonts w:ascii="Times New Roman" w:hAnsi="Times New Roman" w:cs="Times New Roman"/>
          <w:sz w:val="24"/>
          <w:szCs w:val="24"/>
        </w:rPr>
        <w:t xml:space="preserve">s </w:t>
      </w:r>
      <w:r w:rsidR="0015335F">
        <w:rPr>
          <w:rFonts w:ascii="Times New Roman" w:hAnsi="Times New Roman" w:cs="Times New Roman"/>
          <w:sz w:val="24"/>
          <w:szCs w:val="24"/>
        </w:rPr>
        <w:t xml:space="preserve">atuais e </w:t>
      </w:r>
      <w:r w:rsidR="00787D63">
        <w:rPr>
          <w:rFonts w:ascii="Times New Roman" w:hAnsi="Times New Roman" w:cs="Times New Roman"/>
          <w:sz w:val="24"/>
          <w:szCs w:val="24"/>
        </w:rPr>
        <w:t xml:space="preserve">relevantes </w:t>
      </w:r>
      <w:r w:rsidR="0015335F">
        <w:rPr>
          <w:rFonts w:ascii="Times New Roman" w:hAnsi="Times New Roman" w:cs="Times New Roman"/>
          <w:sz w:val="24"/>
          <w:szCs w:val="24"/>
        </w:rPr>
        <w:t>relacionados às ciências dos</w:t>
      </w:r>
      <w:r w:rsidR="00787D63">
        <w:rPr>
          <w:rFonts w:ascii="Times New Roman" w:hAnsi="Times New Roman" w:cs="Times New Roman"/>
          <w:sz w:val="24"/>
          <w:szCs w:val="24"/>
        </w:rPr>
        <w:t xml:space="preserve"> alimentos e </w:t>
      </w:r>
      <w:r w:rsidR="0015335F">
        <w:rPr>
          <w:rFonts w:ascii="Times New Roman" w:hAnsi="Times New Roman" w:cs="Times New Roman"/>
          <w:sz w:val="24"/>
          <w:szCs w:val="24"/>
        </w:rPr>
        <w:t xml:space="preserve">da </w:t>
      </w:r>
      <w:r w:rsidR="00787D63">
        <w:rPr>
          <w:rFonts w:ascii="Times New Roman" w:hAnsi="Times New Roman" w:cs="Times New Roman"/>
          <w:sz w:val="24"/>
          <w:szCs w:val="24"/>
        </w:rPr>
        <w:t xml:space="preserve">nutrição </w:t>
      </w:r>
      <w:r w:rsidR="0015335F">
        <w:rPr>
          <w:rFonts w:ascii="Times New Roman" w:hAnsi="Times New Roman" w:cs="Times New Roman"/>
          <w:sz w:val="24"/>
          <w:szCs w:val="24"/>
        </w:rPr>
        <w:t>sob a ótica da promoção da s</w:t>
      </w:r>
      <w:r w:rsidR="00681551">
        <w:rPr>
          <w:rFonts w:ascii="Times New Roman" w:hAnsi="Times New Roman" w:cs="Times New Roman"/>
          <w:sz w:val="24"/>
          <w:szCs w:val="24"/>
        </w:rPr>
        <w:t>aúde e</w:t>
      </w:r>
      <w:r w:rsidR="0015335F">
        <w:rPr>
          <w:rFonts w:ascii="Times New Roman" w:hAnsi="Times New Roman" w:cs="Times New Roman"/>
          <w:sz w:val="24"/>
          <w:szCs w:val="24"/>
        </w:rPr>
        <w:t xml:space="preserve"> tecnologia.</w:t>
      </w:r>
    </w:p>
    <w:p w:rsidR="006F4E9E" w:rsidRDefault="0015335F" w:rsidP="006F4E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81551">
        <w:rPr>
          <w:rFonts w:ascii="Times New Roman" w:hAnsi="Times New Roman" w:cs="Times New Roman"/>
          <w:sz w:val="24"/>
          <w:szCs w:val="24"/>
        </w:rPr>
        <w:t xml:space="preserve">Em sua terceira edição, o SIPPAN aborda a temática da longevidade e qualidade de vida. </w:t>
      </w:r>
      <w:r w:rsidR="00BF3E3C">
        <w:rPr>
          <w:rFonts w:ascii="Times New Roman" w:hAnsi="Times New Roman" w:cs="Times New Roman"/>
          <w:sz w:val="24"/>
          <w:szCs w:val="24"/>
        </w:rPr>
        <w:t>Segundo dados d</w:t>
      </w:r>
      <w:r w:rsidR="0055401E">
        <w:rPr>
          <w:rFonts w:ascii="Times New Roman" w:hAnsi="Times New Roman" w:cs="Times New Roman"/>
          <w:sz w:val="24"/>
          <w:szCs w:val="24"/>
        </w:rPr>
        <w:t>a pesquisa de Síntese de Indicadores Sociais realizada</w:t>
      </w:r>
      <w:r w:rsidR="00BF3E3C">
        <w:rPr>
          <w:rFonts w:ascii="Times New Roman" w:hAnsi="Times New Roman" w:cs="Times New Roman"/>
          <w:sz w:val="24"/>
          <w:szCs w:val="24"/>
        </w:rPr>
        <w:t xml:space="preserve"> em 2016</w:t>
      </w:r>
      <w:r w:rsidR="0055401E">
        <w:rPr>
          <w:rFonts w:ascii="Times New Roman" w:hAnsi="Times New Roman" w:cs="Times New Roman"/>
          <w:sz w:val="24"/>
          <w:szCs w:val="24"/>
        </w:rPr>
        <w:t xml:space="preserve"> pelo</w:t>
      </w:r>
      <w:r w:rsidR="00FE71D8">
        <w:rPr>
          <w:rFonts w:ascii="Times New Roman" w:hAnsi="Times New Roman" w:cs="Times New Roman"/>
          <w:sz w:val="24"/>
          <w:szCs w:val="24"/>
        </w:rPr>
        <w:t xml:space="preserve"> Instituto Brasileiro de Geografia e Estatística (IBGE)</w:t>
      </w:r>
      <w:r w:rsidR="0055401E">
        <w:rPr>
          <w:rFonts w:ascii="Times New Roman" w:hAnsi="Times New Roman" w:cs="Times New Roman"/>
          <w:sz w:val="24"/>
          <w:szCs w:val="24"/>
        </w:rPr>
        <w:t xml:space="preserve">, </w:t>
      </w:r>
      <w:r w:rsidR="00BF3E3C">
        <w:rPr>
          <w:rFonts w:ascii="Times New Roman" w:hAnsi="Times New Roman" w:cs="Times New Roman"/>
          <w:sz w:val="24"/>
          <w:szCs w:val="24"/>
        </w:rPr>
        <w:t>evidencia-se crescimento substancial d</w:t>
      </w:r>
      <w:r w:rsidR="0055401E">
        <w:rPr>
          <w:rFonts w:ascii="Times New Roman" w:hAnsi="Times New Roman" w:cs="Times New Roman"/>
          <w:sz w:val="24"/>
          <w:szCs w:val="24"/>
        </w:rPr>
        <w:t>a proporção de i</w:t>
      </w:r>
      <w:r w:rsidR="00BF3E3C">
        <w:rPr>
          <w:rFonts w:ascii="Times New Roman" w:hAnsi="Times New Roman" w:cs="Times New Roman"/>
          <w:sz w:val="24"/>
          <w:szCs w:val="24"/>
        </w:rPr>
        <w:t xml:space="preserve">dosos na população brasileira, especialmente </w:t>
      </w:r>
      <w:r w:rsidR="0055401E">
        <w:rPr>
          <w:rFonts w:ascii="Times New Roman" w:hAnsi="Times New Roman" w:cs="Times New Roman"/>
          <w:sz w:val="24"/>
          <w:szCs w:val="24"/>
        </w:rPr>
        <w:t xml:space="preserve">na última década, </w:t>
      </w:r>
      <w:r w:rsidR="00BF3E3C">
        <w:rPr>
          <w:rFonts w:ascii="Times New Roman" w:hAnsi="Times New Roman" w:cs="Times New Roman"/>
          <w:sz w:val="24"/>
          <w:szCs w:val="24"/>
        </w:rPr>
        <w:t xml:space="preserve">e estima-se que, </w:t>
      </w:r>
      <w:r w:rsidR="0055401E">
        <w:rPr>
          <w:rFonts w:ascii="Times New Roman" w:hAnsi="Times New Roman" w:cs="Times New Roman"/>
          <w:sz w:val="24"/>
          <w:szCs w:val="24"/>
        </w:rPr>
        <w:t xml:space="preserve">em </w:t>
      </w:r>
      <w:proofErr w:type="gramStart"/>
      <w:r w:rsidR="0055401E">
        <w:rPr>
          <w:rFonts w:ascii="Times New Roman" w:hAnsi="Times New Roman" w:cs="Times New Roman"/>
          <w:sz w:val="24"/>
          <w:szCs w:val="24"/>
        </w:rPr>
        <w:t xml:space="preserve">cerca </w:t>
      </w:r>
      <w:r w:rsidR="00BF3E3C">
        <w:rPr>
          <w:rFonts w:ascii="Times New Roman" w:hAnsi="Times New Roman" w:cs="Times New Roman"/>
          <w:sz w:val="24"/>
          <w:szCs w:val="24"/>
        </w:rPr>
        <w:t xml:space="preserve">de </w:t>
      </w:r>
      <w:r w:rsidR="0055401E">
        <w:rPr>
          <w:rFonts w:ascii="Times New Roman" w:hAnsi="Times New Roman" w:cs="Times New Roman"/>
          <w:sz w:val="24"/>
          <w:szCs w:val="24"/>
        </w:rPr>
        <w:t>25</w:t>
      </w:r>
      <w:proofErr w:type="gramEnd"/>
      <w:r w:rsidR="0055401E">
        <w:rPr>
          <w:rFonts w:ascii="Times New Roman" w:hAnsi="Times New Roman" w:cs="Times New Roman"/>
          <w:sz w:val="24"/>
          <w:szCs w:val="24"/>
        </w:rPr>
        <w:t xml:space="preserve"> anos</w:t>
      </w:r>
      <w:r w:rsidR="00BF3E3C">
        <w:rPr>
          <w:rFonts w:ascii="Times New Roman" w:hAnsi="Times New Roman" w:cs="Times New Roman"/>
          <w:sz w:val="24"/>
          <w:szCs w:val="24"/>
        </w:rPr>
        <w:t>,</w:t>
      </w:r>
      <w:r w:rsidR="0055401E">
        <w:rPr>
          <w:rFonts w:ascii="Times New Roman" w:hAnsi="Times New Roman" w:cs="Times New Roman"/>
          <w:sz w:val="24"/>
          <w:szCs w:val="24"/>
        </w:rPr>
        <w:t xml:space="preserve"> os idosos corresponderão a </w:t>
      </w:r>
      <w:r w:rsidR="00FE71D8">
        <w:rPr>
          <w:rFonts w:ascii="Times New Roman" w:hAnsi="Times New Roman" w:cs="Times New Roman"/>
          <w:sz w:val="24"/>
          <w:szCs w:val="24"/>
        </w:rPr>
        <w:t xml:space="preserve"> </w:t>
      </w:r>
      <w:r w:rsidR="0055401E">
        <w:rPr>
          <w:rFonts w:ascii="Times New Roman" w:hAnsi="Times New Roman" w:cs="Times New Roman"/>
          <w:sz w:val="24"/>
          <w:szCs w:val="24"/>
        </w:rPr>
        <w:t>aproximadamente ¼ (2</w:t>
      </w:r>
      <w:r w:rsidR="003818C3">
        <w:rPr>
          <w:rFonts w:ascii="Times New Roman" w:hAnsi="Times New Roman" w:cs="Times New Roman"/>
          <w:sz w:val="24"/>
          <w:szCs w:val="24"/>
        </w:rPr>
        <w:t>3</w:t>
      </w:r>
      <w:r w:rsidR="0055401E">
        <w:rPr>
          <w:rFonts w:ascii="Times New Roman" w:hAnsi="Times New Roman" w:cs="Times New Roman"/>
          <w:sz w:val="24"/>
          <w:szCs w:val="24"/>
        </w:rPr>
        <w:t>,</w:t>
      </w:r>
      <w:r w:rsidR="003818C3">
        <w:rPr>
          <w:rFonts w:ascii="Times New Roman" w:hAnsi="Times New Roman" w:cs="Times New Roman"/>
          <w:sz w:val="24"/>
          <w:szCs w:val="24"/>
        </w:rPr>
        <w:t>5</w:t>
      </w:r>
      <w:r w:rsidR="0055401E">
        <w:rPr>
          <w:rFonts w:ascii="Times New Roman" w:hAnsi="Times New Roman" w:cs="Times New Roman"/>
          <w:sz w:val="24"/>
          <w:szCs w:val="24"/>
        </w:rPr>
        <w:t xml:space="preserve">%) de toda a população do país. </w:t>
      </w:r>
      <w:r w:rsidR="003A1A5C">
        <w:rPr>
          <w:rFonts w:ascii="Times New Roman" w:hAnsi="Times New Roman" w:cs="Times New Roman"/>
          <w:sz w:val="24"/>
          <w:szCs w:val="24"/>
        </w:rPr>
        <w:t>Este fenômeno não deve ser negligenciado, considerando que o</w:t>
      </w:r>
      <w:r w:rsidR="006F4E9E">
        <w:rPr>
          <w:rFonts w:ascii="Times New Roman" w:hAnsi="Times New Roman" w:cs="Times New Roman"/>
          <w:sz w:val="24"/>
          <w:szCs w:val="24"/>
        </w:rPr>
        <w:t xml:space="preserve"> processo do envelhecimento apresenta múltiplas dimensões e desafios para o indivíduo e sociedade. Nesse cenário, o III SIPPAN propõe discussões e reflexões </w:t>
      </w:r>
      <w:r w:rsidR="003818C3">
        <w:rPr>
          <w:rFonts w:ascii="Times New Roman" w:hAnsi="Times New Roman" w:cs="Times New Roman"/>
          <w:sz w:val="24"/>
          <w:szCs w:val="24"/>
        </w:rPr>
        <w:t>a respeito da</w:t>
      </w:r>
      <w:r w:rsidR="003A1A5C">
        <w:rPr>
          <w:rFonts w:ascii="Times New Roman" w:hAnsi="Times New Roman" w:cs="Times New Roman"/>
          <w:sz w:val="24"/>
          <w:szCs w:val="24"/>
        </w:rPr>
        <w:t xml:space="preserve"> </w:t>
      </w:r>
      <w:r w:rsidR="003818C3">
        <w:rPr>
          <w:rFonts w:ascii="Times New Roman" w:hAnsi="Times New Roman" w:cs="Times New Roman"/>
          <w:sz w:val="24"/>
          <w:szCs w:val="24"/>
        </w:rPr>
        <w:t>longevidade</w:t>
      </w:r>
      <w:r w:rsidR="003A1A5C">
        <w:rPr>
          <w:rFonts w:ascii="Times New Roman" w:hAnsi="Times New Roman" w:cs="Times New Roman"/>
          <w:sz w:val="24"/>
          <w:szCs w:val="24"/>
        </w:rPr>
        <w:t xml:space="preserve"> saudável, contemplando </w:t>
      </w:r>
      <w:proofErr w:type="gramStart"/>
      <w:r w:rsidR="003A1A5C">
        <w:rPr>
          <w:rFonts w:ascii="Times New Roman" w:hAnsi="Times New Roman" w:cs="Times New Roman"/>
          <w:sz w:val="24"/>
          <w:szCs w:val="24"/>
        </w:rPr>
        <w:t>as esferas social</w:t>
      </w:r>
      <w:proofErr w:type="gramEnd"/>
      <w:r w:rsidR="003A1A5C">
        <w:rPr>
          <w:rFonts w:ascii="Times New Roman" w:hAnsi="Times New Roman" w:cs="Times New Roman"/>
          <w:sz w:val="24"/>
          <w:szCs w:val="24"/>
        </w:rPr>
        <w:t>, política e da saúde.</w:t>
      </w:r>
    </w:p>
    <w:p w:rsidR="003A1A5C" w:rsidRDefault="003A1A5C" w:rsidP="006F4E9E">
      <w:pPr>
        <w:spacing w:after="0" w:line="360" w:lineRule="auto"/>
        <w:jc w:val="both"/>
        <w:rPr>
          <w:rFonts w:ascii="Times New Roman" w:hAnsi="Times New Roman" w:cs="Times New Roman"/>
          <w:sz w:val="24"/>
          <w:szCs w:val="24"/>
        </w:rPr>
      </w:pPr>
      <w:r w:rsidRPr="003A1A5C">
        <w:rPr>
          <w:rFonts w:ascii="Times New Roman" w:hAnsi="Times New Roman" w:cs="Times New Roman"/>
          <w:sz w:val="24"/>
          <w:szCs w:val="24"/>
          <w:highlight w:val="yellow"/>
        </w:rPr>
        <w:t>3.</w:t>
      </w:r>
      <w:r>
        <w:rPr>
          <w:rFonts w:ascii="Times New Roman" w:hAnsi="Times New Roman" w:cs="Times New Roman"/>
          <w:sz w:val="24"/>
          <w:szCs w:val="24"/>
        </w:rPr>
        <w:t xml:space="preserve"> </w:t>
      </w:r>
      <w:r w:rsidR="00A16230" w:rsidRPr="00A16230">
        <w:rPr>
          <w:rFonts w:ascii="Times New Roman" w:hAnsi="Times New Roman" w:cs="Times New Roman"/>
          <w:b/>
          <w:sz w:val="24"/>
          <w:szCs w:val="24"/>
        </w:rPr>
        <w:t>Período de realização:</w:t>
      </w:r>
      <w:r w:rsidR="00A16230">
        <w:rPr>
          <w:rFonts w:ascii="Times New Roman" w:hAnsi="Times New Roman" w:cs="Times New Roman"/>
          <w:sz w:val="24"/>
          <w:szCs w:val="24"/>
        </w:rPr>
        <w:t xml:space="preserve"> </w:t>
      </w:r>
      <w:r>
        <w:rPr>
          <w:rFonts w:ascii="Times New Roman" w:hAnsi="Times New Roman" w:cs="Times New Roman"/>
          <w:sz w:val="24"/>
          <w:szCs w:val="24"/>
        </w:rPr>
        <w:t>16 e 17 de novembro de 2017.</w:t>
      </w:r>
    </w:p>
    <w:p w:rsidR="00A16230" w:rsidRDefault="00A16230" w:rsidP="006F4E9E">
      <w:pPr>
        <w:spacing w:after="0" w:line="360" w:lineRule="auto"/>
        <w:jc w:val="both"/>
        <w:rPr>
          <w:rFonts w:ascii="Times New Roman" w:hAnsi="Times New Roman" w:cs="Times New Roman"/>
          <w:sz w:val="24"/>
          <w:szCs w:val="24"/>
        </w:rPr>
      </w:pPr>
      <w:r w:rsidRPr="00A16230">
        <w:rPr>
          <w:rFonts w:ascii="Times New Roman" w:hAnsi="Times New Roman" w:cs="Times New Roman"/>
          <w:b/>
          <w:sz w:val="24"/>
          <w:szCs w:val="24"/>
        </w:rPr>
        <w:t>Local do evento:</w:t>
      </w:r>
      <w:r>
        <w:rPr>
          <w:rFonts w:ascii="Times New Roman" w:hAnsi="Times New Roman" w:cs="Times New Roman"/>
          <w:sz w:val="24"/>
          <w:szCs w:val="24"/>
        </w:rPr>
        <w:t xml:space="preserve"> </w:t>
      </w:r>
      <w:r w:rsidRPr="00A16230">
        <w:rPr>
          <w:rFonts w:ascii="Times New Roman" w:eastAsia="Calibri" w:hAnsi="Times New Roman" w:cs="Times New Roman"/>
          <w:sz w:val="24"/>
          <w:szCs w:val="24"/>
        </w:rPr>
        <w:t>Auditório Professor Afonso Sena Gonçalves, Centro de Ciências da Natureza da UFPI / Teresina – PI.</w:t>
      </w:r>
    </w:p>
    <w:p w:rsidR="00AA05D8" w:rsidRPr="0065148F" w:rsidRDefault="00AA05D8" w:rsidP="006F4E9E">
      <w:pPr>
        <w:spacing w:after="0" w:line="360" w:lineRule="auto"/>
        <w:jc w:val="both"/>
        <w:rPr>
          <w:rFonts w:ascii="Times New Roman" w:hAnsi="Times New Roman" w:cs="Times New Roman"/>
          <w:b/>
          <w:color w:val="FF0000"/>
          <w:sz w:val="24"/>
          <w:szCs w:val="24"/>
        </w:rPr>
      </w:pPr>
      <w:r w:rsidRPr="0065148F">
        <w:rPr>
          <w:rFonts w:ascii="Times New Roman" w:hAnsi="Times New Roman" w:cs="Times New Roman"/>
          <w:b/>
          <w:color w:val="FF0000"/>
          <w:sz w:val="24"/>
          <w:szCs w:val="24"/>
        </w:rPr>
        <w:t>4.</w:t>
      </w:r>
      <w:r w:rsidR="0065148F" w:rsidRPr="0065148F">
        <w:rPr>
          <w:rFonts w:ascii="Times New Roman" w:hAnsi="Times New Roman" w:cs="Times New Roman"/>
          <w:b/>
          <w:color w:val="FF0000"/>
          <w:sz w:val="24"/>
          <w:szCs w:val="24"/>
        </w:rPr>
        <w:t xml:space="preserve"> A definir.</w:t>
      </w:r>
    </w:p>
    <w:p w:rsidR="00787D63" w:rsidRPr="00052E8A" w:rsidRDefault="00A16230" w:rsidP="00F414CB">
      <w:pPr>
        <w:spacing w:after="0" w:line="360" w:lineRule="auto"/>
        <w:jc w:val="both"/>
        <w:rPr>
          <w:rFonts w:ascii="Times New Roman" w:hAnsi="Times New Roman" w:cs="Times New Roman"/>
          <w:b/>
          <w:sz w:val="24"/>
          <w:szCs w:val="24"/>
        </w:rPr>
      </w:pPr>
      <w:r w:rsidRPr="00A16230">
        <w:rPr>
          <w:rFonts w:ascii="Times New Roman" w:hAnsi="Times New Roman" w:cs="Times New Roman"/>
          <w:sz w:val="24"/>
          <w:szCs w:val="24"/>
          <w:highlight w:val="yellow"/>
        </w:rPr>
        <w:t>5, 6 e 7</w:t>
      </w:r>
      <w:r w:rsidR="00052E8A">
        <w:rPr>
          <w:rFonts w:ascii="Times New Roman" w:hAnsi="Times New Roman" w:cs="Times New Roman"/>
          <w:sz w:val="24"/>
          <w:szCs w:val="24"/>
        </w:rPr>
        <w:t xml:space="preserve">. </w:t>
      </w:r>
      <w:r w:rsidR="00052E8A" w:rsidRPr="00052E8A">
        <w:rPr>
          <w:rFonts w:ascii="Times New Roman" w:hAnsi="Times New Roman" w:cs="Times New Roman"/>
          <w:b/>
          <w:sz w:val="24"/>
          <w:szCs w:val="24"/>
        </w:rPr>
        <w:t>P</w:t>
      </w:r>
      <w:r w:rsidRPr="00052E8A">
        <w:rPr>
          <w:rFonts w:ascii="Times New Roman" w:hAnsi="Times New Roman" w:cs="Times New Roman"/>
          <w:b/>
          <w:sz w:val="24"/>
          <w:szCs w:val="24"/>
        </w:rPr>
        <w:t>lanilha com a</w:t>
      </w:r>
      <w:r w:rsidR="00052E8A" w:rsidRPr="00052E8A">
        <w:rPr>
          <w:rFonts w:ascii="Times New Roman" w:hAnsi="Times New Roman" w:cs="Times New Roman"/>
          <w:b/>
          <w:sz w:val="24"/>
          <w:szCs w:val="24"/>
        </w:rPr>
        <w:t xml:space="preserve"> programação completa do evento:</w:t>
      </w:r>
    </w:p>
    <w:tbl>
      <w:tblPr>
        <w:tblW w:w="5063" w:type="pct"/>
        <w:shd w:val="clear" w:color="auto" w:fill="FFFFFF"/>
        <w:tblCellMar>
          <w:left w:w="0" w:type="dxa"/>
          <w:right w:w="0" w:type="dxa"/>
        </w:tblCellMar>
        <w:tblLook w:val="04A0"/>
      </w:tblPr>
      <w:tblGrid>
        <w:gridCol w:w="1150"/>
        <w:gridCol w:w="305"/>
        <w:gridCol w:w="1593"/>
        <w:gridCol w:w="24"/>
        <w:gridCol w:w="6001"/>
        <w:gridCol w:w="112"/>
      </w:tblGrid>
      <w:tr w:rsidR="00052E8A" w:rsidRPr="00052E8A" w:rsidTr="00257187">
        <w:trPr>
          <w:gridAfter w:val="1"/>
          <w:wAfter w:w="62" w:type="pct"/>
        </w:trPr>
        <w:tc>
          <w:tcPr>
            <w:tcW w:w="4938" w:type="pct"/>
            <w:gridSpan w:val="5"/>
            <w:tcBorders>
              <w:top w:val="single" w:sz="6" w:space="0" w:color="00000A"/>
              <w:left w:val="nil"/>
              <w:bottom w:val="single" w:sz="6" w:space="0" w:color="00000A"/>
              <w:right w:val="nil"/>
            </w:tcBorders>
            <w:shd w:val="clear" w:color="auto" w:fill="A6A6A6"/>
            <w:vAlign w:val="center"/>
            <w:hideMark/>
          </w:tcPr>
          <w:p w:rsidR="00052E8A" w:rsidRPr="00052E8A" w:rsidRDefault="00052E8A" w:rsidP="00257187">
            <w:pPr>
              <w:spacing w:after="0" w:line="360" w:lineRule="auto"/>
              <w:jc w:val="center"/>
              <w:rPr>
                <w:rFonts w:ascii="Times New Roman" w:eastAsia="Times New Roman" w:hAnsi="Times New Roman" w:cs="Times New Roman"/>
                <w:b/>
                <w:sz w:val="24"/>
                <w:szCs w:val="24"/>
                <w:lang w:eastAsia="pt-BR"/>
              </w:rPr>
            </w:pPr>
            <w:r w:rsidRPr="00052E8A">
              <w:rPr>
                <w:rFonts w:ascii="Times New Roman" w:eastAsia="Times New Roman" w:hAnsi="Times New Roman" w:cs="Times New Roman"/>
                <w:b/>
                <w:sz w:val="24"/>
                <w:szCs w:val="24"/>
                <w:lang w:eastAsia="pt-BR"/>
              </w:rPr>
              <w:t>Quinta-feira (16/11/2017)</w:t>
            </w:r>
          </w:p>
        </w:tc>
      </w:tr>
      <w:tr w:rsidR="00052E8A" w:rsidRPr="00052E8A" w:rsidTr="00257187">
        <w:trPr>
          <w:gridAfter w:val="1"/>
          <w:wAfter w:w="62" w:type="pct"/>
        </w:trPr>
        <w:tc>
          <w:tcPr>
            <w:tcW w:w="792" w:type="pct"/>
            <w:gridSpan w:val="2"/>
            <w:tcBorders>
              <w:top w:val="single" w:sz="6" w:space="0" w:color="00000A"/>
              <w:left w:val="nil"/>
              <w:bottom w:val="single" w:sz="6" w:space="0" w:color="00000A"/>
              <w:right w:val="single" w:sz="6" w:space="0" w:color="00000A"/>
            </w:tcBorders>
            <w:shd w:val="clear" w:color="auto" w:fill="D9D9D9"/>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Hora</w:t>
            </w:r>
          </w:p>
        </w:tc>
        <w:tc>
          <w:tcPr>
            <w:tcW w:w="880" w:type="pct"/>
            <w:gridSpan w:val="2"/>
            <w:tcBorders>
              <w:top w:val="single" w:sz="6" w:space="0" w:color="00000A"/>
              <w:left w:val="single" w:sz="6" w:space="0" w:color="00000A"/>
              <w:bottom w:val="single" w:sz="6" w:space="0" w:color="00000A"/>
              <w:right w:val="single" w:sz="6" w:space="0" w:color="00000A"/>
            </w:tcBorders>
            <w:shd w:val="clear" w:color="auto" w:fill="D9D9D9"/>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Atividade</w:t>
            </w:r>
          </w:p>
        </w:tc>
        <w:tc>
          <w:tcPr>
            <w:tcW w:w="3267" w:type="pct"/>
            <w:tcBorders>
              <w:top w:val="single" w:sz="6" w:space="0" w:color="00000A"/>
              <w:left w:val="single" w:sz="6" w:space="0" w:color="00000A"/>
              <w:bottom w:val="single" w:sz="6" w:space="0" w:color="00000A"/>
              <w:right w:val="nil"/>
            </w:tcBorders>
            <w:shd w:val="clear" w:color="auto" w:fill="D9D9D9"/>
            <w:tcMar>
              <w:top w:w="0" w:type="dxa"/>
              <w:left w:w="108" w:type="dxa"/>
              <w:bottom w:w="0" w:type="dxa"/>
              <w:right w:w="0"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Composição/Participante/Ministrante</w:t>
            </w:r>
          </w:p>
        </w:tc>
      </w:tr>
      <w:tr w:rsidR="00052E8A" w:rsidRPr="00052E8A" w:rsidTr="00257187">
        <w:trPr>
          <w:gridAfter w:val="1"/>
          <w:wAfter w:w="62" w:type="pct"/>
        </w:trPr>
        <w:tc>
          <w:tcPr>
            <w:tcW w:w="792" w:type="pct"/>
            <w:gridSpan w:val="2"/>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17:00</w:t>
            </w:r>
            <w:proofErr w:type="gramEnd"/>
            <w:r w:rsidRPr="00052E8A">
              <w:rPr>
                <w:rFonts w:ascii="Times New Roman" w:hAnsi="Times New Roman" w:cs="Times New Roman"/>
                <w:sz w:val="24"/>
                <w:szCs w:val="24"/>
              </w:rPr>
              <w:t xml:space="preserve"> às 18:00</w:t>
            </w:r>
          </w:p>
        </w:tc>
        <w:tc>
          <w:tcPr>
            <w:tcW w:w="4146" w:type="pct"/>
            <w:gridSpan w:val="3"/>
            <w:tcBorders>
              <w:top w:val="single" w:sz="6" w:space="0" w:color="00000A"/>
              <w:left w:val="single" w:sz="6" w:space="0" w:color="00000A"/>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bdr w:val="none" w:sz="0" w:space="0" w:color="auto" w:frame="1"/>
                <w:lang w:eastAsia="pt-BR"/>
              </w:rPr>
              <w:t>Credenciamento</w:t>
            </w:r>
          </w:p>
        </w:tc>
      </w:tr>
      <w:tr w:rsidR="00052E8A" w:rsidRPr="00052E8A" w:rsidTr="00257187">
        <w:trPr>
          <w:gridAfter w:val="1"/>
          <w:wAfter w:w="62" w:type="pct"/>
        </w:trPr>
        <w:tc>
          <w:tcPr>
            <w:tcW w:w="792" w:type="pct"/>
            <w:gridSpan w:val="2"/>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18:00</w:t>
            </w:r>
            <w:proofErr w:type="gramEnd"/>
            <w:r w:rsidRPr="00052E8A">
              <w:rPr>
                <w:rFonts w:ascii="Times New Roman" w:hAnsi="Times New Roman" w:cs="Times New Roman"/>
                <w:sz w:val="24"/>
                <w:szCs w:val="24"/>
              </w:rPr>
              <w:t xml:space="preserve"> às 19:00</w:t>
            </w:r>
          </w:p>
        </w:tc>
        <w:tc>
          <w:tcPr>
            <w:tcW w:w="880" w:type="pct"/>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bdr w:val="none" w:sz="0" w:space="0" w:color="auto" w:frame="1"/>
                <w:lang w:eastAsia="pt-BR"/>
              </w:rPr>
              <w:t>Conferência de abertura</w:t>
            </w:r>
          </w:p>
        </w:tc>
        <w:tc>
          <w:tcPr>
            <w:tcW w:w="3267" w:type="pct"/>
            <w:tcBorders>
              <w:top w:val="single" w:sz="6" w:space="0" w:color="00000A"/>
              <w:left w:val="single" w:sz="6" w:space="0" w:color="00000A"/>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t>Envelhecer no Brasil e no mundo com os avanços científicos e tecnológicos. Palestrante: Prof. Dr</w:t>
            </w:r>
            <w:r>
              <w:rPr>
                <w:rFonts w:ascii="Times New Roman" w:hAnsi="Times New Roman" w:cs="Times New Roman"/>
                <w:sz w:val="24"/>
                <w:szCs w:val="24"/>
              </w:rPr>
              <w:t>.</w:t>
            </w:r>
            <w:r w:rsidRPr="00052E8A">
              <w:rPr>
                <w:rFonts w:ascii="Times New Roman" w:hAnsi="Times New Roman" w:cs="Times New Roman"/>
                <w:sz w:val="24"/>
                <w:szCs w:val="24"/>
              </w:rPr>
              <w:t xml:space="preserve"> </w:t>
            </w:r>
            <w:proofErr w:type="spellStart"/>
            <w:r w:rsidRPr="00052E8A">
              <w:rPr>
                <w:rFonts w:ascii="Times New Roman" w:hAnsi="Times New Roman" w:cs="Times New Roman"/>
                <w:sz w:val="24"/>
                <w:szCs w:val="24"/>
              </w:rPr>
              <w:t>Ludgleyson</w:t>
            </w:r>
            <w:proofErr w:type="spellEnd"/>
            <w:r w:rsidRPr="00052E8A">
              <w:rPr>
                <w:rFonts w:ascii="Times New Roman" w:hAnsi="Times New Roman" w:cs="Times New Roman"/>
                <w:sz w:val="24"/>
                <w:szCs w:val="24"/>
              </w:rPr>
              <w:t xml:space="preserve"> Fernandes de Araújo.</w:t>
            </w:r>
          </w:p>
          <w:p w:rsidR="00052E8A" w:rsidRPr="00052E8A" w:rsidRDefault="00052E8A" w:rsidP="00257187">
            <w:pPr>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lastRenderedPageBreak/>
              <w:t xml:space="preserve">Lançamento do livro “Envelhecimento e Práticas </w:t>
            </w:r>
            <w:proofErr w:type="spellStart"/>
            <w:r w:rsidRPr="00052E8A">
              <w:rPr>
                <w:rFonts w:ascii="Times New Roman" w:hAnsi="Times New Roman" w:cs="Times New Roman"/>
                <w:sz w:val="24"/>
                <w:szCs w:val="24"/>
              </w:rPr>
              <w:t>Gerontológicas</w:t>
            </w:r>
            <w:proofErr w:type="spellEnd"/>
            <w:r w:rsidRPr="00052E8A">
              <w:rPr>
                <w:rFonts w:ascii="Times New Roman" w:hAnsi="Times New Roman" w:cs="Times New Roman"/>
                <w:sz w:val="24"/>
                <w:szCs w:val="24"/>
              </w:rPr>
              <w:t xml:space="preserve">” (Organizadores </w:t>
            </w:r>
            <w:proofErr w:type="spellStart"/>
            <w:r w:rsidRPr="00052E8A">
              <w:rPr>
                <w:rFonts w:ascii="Times New Roman" w:hAnsi="Times New Roman" w:cs="Times New Roman"/>
                <w:sz w:val="24"/>
                <w:szCs w:val="24"/>
              </w:rPr>
              <w:t>Ludgleydson</w:t>
            </w:r>
            <w:proofErr w:type="spellEnd"/>
            <w:r w:rsidRPr="00052E8A">
              <w:rPr>
                <w:rFonts w:ascii="Times New Roman" w:hAnsi="Times New Roman" w:cs="Times New Roman"/>
                <w:sz w:val="24"/>
                <w:szCs w:val="24"/>
              </w:rPr>
              <w:t xml:space="preserve"> Fernandes de Araújo e Cecília Maria Resende Gonçalves de Carvalho).</w:t>
            </w:r>
          </w:p>
        </w:tc>
      </w:tr>
      <w:tr w:rsidR="00052E8A" w:rsidRPr="00052E8A" w:rsidTr="00257187">
        <w:trPr>
          <w:gridAfter w:val="1"/>
          <w:wAfter w:w="62" w:type="pct"/>
        </w:trPr>
        <w:tc>
          <w:tcPr>
            <w:tcW w:w="792" w:type="pct"/>
            <w:gridSpan w:val="2"/>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lastRenderedPageBreak/>
              <w:t>19:00</w:t>
            </w:r>
            <w:proofErr w:type="gramEnd"/>
          </w:p>
        </w:tc>
        <w:tc>
          <w:tcPr>
            <w:tcW w:w="4146" w:type="pct"/>
            <w:gridSpan w:val="3"/>
            <w:tcBorders>
              <w:top w:val="single" w:sz="6" w:space="0" w:color="00000A"/>
              <w:left w:val="single" w:sz="6" w:space="0" w:color="00000A"/>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bdr w:val="none" w:sz="0" w:space="0" w:color="auto" w:frame="1"/>
                <w:lang w:eastAsia="pt-BR"/>
              </w:rPr>
              <w:t>Coquetel de abertura</w:t>
            </w:r>
          </w:p>
        </w:tc>
      </w:tr>
      <w:tr w:rsidR="00052E8A" w:rsidRPr="00052E8A" w:rsidTr="00257187">
        <w:trPr>
          <w:gridAfter w:val="1"/>
          <w:wAfter w:w="62" w:type="pct"/>
        </w:trPr>
        <w:tc>
          <w:tcPr>
            <w:tcW w:w="792" w:type="pct"/>
            <w:gridSpan w:val="2"/>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bdr w:val="none" w:sz="0" w:space="0" w:color="auto" w:frame="1"/>
                <w:lang w:eastAsia="pt-BR"/>
              </w:rPr>
            </w:pPr>
            <w:proofErr w:type="gramStart"/>
            <w:r w:rsidRPr="00052E8A">
              <w:rPr>
                <w:rFonts w:ascii="Times New Roman" w:hAnsi="Times New Roman" w:cs="Times New Roman"/>
                <w:sz w:val="24"/>
                <w:szCs w:val="24"/>
              </w:rPr>
              <w:t>19:00</w:t>
            </w:r>
            <w:proofErr w:type="gramEnd"/>
            <w:r w:rsidRPr="00052E8A">
              <w:rPr>
                <w:rFonts w:ascii="Times New Roman" w:hAnsi="Times New Roman" w:cs="Times New Roman"/>
                <w:sz w:val="24"/>
                <w:szCs w:val="24"/>
              </w:rPr>
              <w:t xml:space="preserve"> às 21:00</w:t>
            </w:r>
          </w:p>
        </w:tc>
        <w:tc>
          <w:tcPr>
            <w:tcW w:w="880" w:type="pct"/>
            <w:gridSpan w:val="2"/>
            <w:tcBorders>
              <w:top w:val="single" w:sz="6" w:space="0" w:color="00000A"/>
              <w:left w:val="single" w:sz="6" w:space="0" w:color="00000A"/>
              <w:bottom w:val="single" w:sz="6" w:space="0" w:color="00000A"/>
              <w:right w:val="single" w:sz="4" w:space="0" w:color="auto"/>
            </w:tcBorders>
            <w:shd w:val="clear" w:color="auto" w:fill="FFFFFF"/>
            <w:tcMar>
              <w:top w:w="0" w:type="dxa"/>
              <w:left w:w="108" w:type="dxa"/>
              <w:bottom w:w="0" w:type="dxa"/>
              <w:right w:w="0"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bdr w:val="none" w:sz="0" w:space="0" w:color="auto" w:frame="1"/>
                <w:lang w:eastAsia="pt-BR"/>
              </w:rPr>
            </w:pPr>
          </w:p>
        </w:tc>
        <w:tc>
          <w:tcPr>
            <w:tcW w:w="3267" w:type="pct"/>
            <w:tcBorders>
              <w:top w:val="single" w:sz="6" w:space="0" w:color="00000A"/>
              <w:left w:val="single" w:sz="4" w:space="0" w:color="auto"/>
              <w:bottom w:val="single" w:sz="6" w:space="0" w:color="00000A"/>
              <w:right w:val="nil"/>
            </w:tcBorders>
            <w:shd w:val="clear" w:color="auto" w:fill="FFFFFF"/>
            <w:vAlign w:val="center"/>
          </w:tcPr>
          <w:p w:rsidR="00052E8A" w:rsidRPr="00052E8A" w:rsidRDefault="00052E8A" w:rsidP="00257187">
            <w:pPr>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t>Exposição e avaliação dos banners.</w:t>
            </w:r>
          </w:p>
        </w:tc>
      </w:tr>
      <w:tr w:rsidR="00052E8A" w:rsidRPr="00052E8A" w:rsidTr="00257187">
        <w:tc>
          <w:tcPr>
            <w:tcW w:w="5000" w:type="pct"/>
            <w:gridSpan w:val="6"/>
            <w:tcBorders>
              <w:top w:val="single" w:sz="6" w:space="0" w:color="00000A"/>
              <w:left w:val="nil"/>
              <w:bottom w:val="single" w:sz="6" w:space="0" w:color="00000A"/>
              <w:right w:val="nil"/>
            </w:tcBorders>
            <w:shd w:val="clear" w:color="auto" w:fill="A6A6A6"/>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Sexta-feira (17/11/2017)</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D9D9D9"/>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Hora</w:t>
            </w:r>
          </w:p>
        </w:tc>
        <w:tc>
          <w:tcPr>
            <w:tcW w:w="1033" w:type="pct"/>
            <w:gridSpan w:val="2"/>
            <w:tcBorders>
              <w:top w:val="single" w:sz="6" w:space="0" w:color="00000A"/>
              <w:left w:val="single" w:sz="6" w:space="0" w:color="00000A"/>
              <w:bottom w:val="single" w:sz="6" w:space="0" w:color="00000A"/>
              <w:right w:val="single" w:sz="6" w:space="0" w:color="00000A"/>
            </w:tcBorders>
            <w:shd w:val="clear" w:color="auto" w:fill="D9D9D9"/>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Atividade</w:t>
            </w:r>
          </w:p>
        </w:tc>
        <w:tc>
          <w:tcPr>
            <w:tcW w:w="3341" w:type="pct"/>
            <w:gridSpan w:val="3"/>
            <w:tcBorders>
              <w:top w:val="single" w:sz="6" w:space="0" w:color="00000A"/>
              <w:left w:val="single" w:sz="6" w:space="0" w:color="00000A"/>
              <w:bottom w:val="single" w:sz="6" w:space="0" w:color="00000A"/>
              <w:right w:val="nil"/>
            </w:tcBorders>
            <w:shd w:val="clear" w:color="auto" w:fill="D9D9D9"/>
            <w:tcMar>
              <w:top w:w="0" w:type="dxa"/>
              <w:left w:w="108" w:type="dxa"/>
              <w:bottom w:w="0" w:type="dxa"/>
              <w:right w:w="0"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b/>
                <w:bCs/>
                <w:sz w:val="24"/>
                <w:szCs w:val="24"/>
                <w:bdr w:val="none" w:sz="0" w:space="0" w:color="auto" w:frame="1"/>
                <w:lang w:eastAsia="pt-BR"/>
              </w:rPr>
              <w:t>Composição/Participante/Ministrante</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8:00</w:t>
            </w:r>
            <w:proofErr w:type="gramEnd"/>
            <w:r w:rsidRPr="00052E8A">
              <w:rPr>
                <w:rFonts w:ascii="Times New Roman" w:hAnsi="Times New Roman" w:cs="Times New Roman"/>
                <w:sz w:val="24"/>
                <w:szCs w:val="24"/>
              </w:rPr>
              <w:t xml:space="preserve"> às 8:50</w:t>
            </w:r>
          </w:p>
        </w:tc>
        <w:tc>
          <w:tcPr>
            <w:tcW w:w="1033" w:type="pct"/>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bdr w:val="none" w:sz="0" w:space="0" w:color="auto" w:frame="1"/>
                <w:lang w:eastAsia="pt-BR"/>
              </w:rPr>
              <w:t xml:space="preserve">Palestra </w:t>
            </w:r>
          </w:p>
        </w:tc>
        <w:tc>
          <w:tcPr>
            <w:tcW w:w="3341" w:type="pct"/>
            <w:gridSpan w:val="3"/>
            <w:tcBorders>
              <w:top w:val="single" w:sz="6" w:space="0" w:color="00000A"/>
              <w:left w:val="single" w:sz="6" w:space="0" w:color="00000A"/>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spacing w:after="0" w:line="360" w:lineRule="auto"/>
              <w:rPr>
                <w:rFonts w:ascii="Times New Roman" w:hAnsi="Times New Roman" w:cs="Times New Roman"/>
                <w:sz w:val="24"/>
                <w:szCs w:val="24"/>
              </w:rPr>
            </w:pPr>
            <w:r w:rsidRPr="00052E8A">
              <w:rPr>
                <w:rFonts w:ascii="Times New Roman" w:hAnsi="Times New Roman" w:cs="Times New Roman"/>
                <w:sz w:val="24"/>
                <w:szCs w:val="24"/>
              </w:rPr>
              <w:t>Estresse oxidativo e envelhecimento celular.</w:t>
            </w:r>
          </w:p>
          <w:p w:rsidR="00052E8A" w:rsidRPr="00052E8A" w:rsidRDefault="00052E8A" w:rsidP="00257187">
            <w:pPr>
              <w:spacing w:after="0" w:line="360" w:lineRule="auto"/>
              <w:rPr>
                <w:rFonts w:ascii="Times New Roman" w:hAnsi="Times New Roman" w:cs="Times New Roman"/>
                <w:sz w:val="24"/>
                <w:szCs w:val="24"/>
              </w:rPr>
            </w:pPr>
            <w:r w:rsidRPr="00052E8A">
              <w:rPr>
                <w:rFonts w:ascii="Times New Roman" w:hAnsi="Times New Roman" w:cs="Times New Roman"/>
                <w:sz w:val="24"/>
                <w:szCs w:val="24"/>
              </w:rPr>
              <w:t>Palestrante: Dra. Maria do Carmo de Carvalho e Martins</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8:50</w:t>
            </w:r>
            <w:proofErr w:type="gramEnd"/>
            <w:r w:rsidRPr="00052E8A">
              <w:rPr>
                <w:rFonts w:ascii="Times New Roman" w:hAnsi="Times New Roman" w:cs="Times New Roman"/>
                <w:sz w:val="24"/>
                <w:szCs w:val="24"/>
              </w:rPr>
              <w:t xml:space="preserve"> às 9:00</w:t>
            </w:r>
          </w:p>
        </w:tc>
        <w:tc>
          <w:tcPr>
            <w:tcW w:w="4374" w:type="pct"/>
            <w:gridSpan w:val="5"/>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lang w:eastAsia="pt-BR"/>
              </w:rPr>
              <w:t xml:space="preserve">Período aberto para perguntas </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eastAsia="Times New Roman" w:hAnsi="Times New Roman" w:cs="Times New Roman"/>
                <w:sz w:val="24"/>
                <w:szCs w:val="24"/>
                <w:bdr w:val="none" w:sz="0" w:space="0" w:color="auto" w:frame="1"/>
                <w:lang w:eastAsia="pt-BR"/>
              </w:rPr>
              <w:t>9:00</w:t>
            </w:r>
            <w:proofErr w:type="gramEnd"/>
            <w:r w:rsidRPr="00052E8A">
              <w:rPr>
                <w:rFonts w:ascii="Times New Roman" w:eastAsia="Times New Roman" w:hAnsi="Times New Roman" w:cs="Times New Roman"/>
                <w:sz w:val="24"/>
                <w:szCs w:val="24"/>
                <w:bdr w:val="none" w:sz="0" w:space="0" w:color="auto" w:frame="1"/>
                <w:lang w:eastAsia="pt-BR"/>
              </w:rPr>
              <w:t xml:space="preserve"> às 9:30</w:t>
            </w:r>
          </w:p>
        </w:tc>
        <w:tc>
          <w:tcPr>
            <w:tcW w:w="4374" w:type="pct"/>
            <w:gridSpan w:val="5"/>
            <w:tcBorders>
              <w:top w:val="single" w:sz="6" w:space="0" w:color="00000A"/>
              <w:left w:val="single" w:sz="6" w:space="0" w:color="00000A"/>
              <w:bottom w:val="single" w:sz="6" w:space="0" w:color="00000A"/>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i/>
                <w:sz w:val="24"/>
                <w:szCs w:val="24"/>
                <w:lang w:eastAsia="pt-BR"/>
              </w:rPr>
            </w:pPr>
            <w:r w:rsidRPr="00052E8A">
              <w:rPr>
                <w:rFonts w:ascii="Times New Roman" w:eastAsia="Times New Roman" w:hAnsi="Times New Roman" w:cs="Times New Roman"/>
                <w:i/>
                <w:sz w:val="24"/>
                <w:szCs w:val="24"/>
                <w:bdr w:val="none" w:sz="0" w:space="0" w:color="auto" w:frame="1"/>
                <w:lang w:eastAsia="pt-BR"/>
              </w:rPr>
              <w:t xml:space="preserve">Exposição de produtos naturais </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9:40</w:t>
            </w:r>
            <w:proofErr w:type="gramEnd"/>
            <w:r w:rsidRPr="00052E8A">
              <w:rPr>
                <w:rFonts w:ascii="Times New Roman" w:hAnsi="Times New Roman" w:cs="Times New Roman"/>
                <w:sz w:val="24"/>
                <w:szCs w:val="24"/>
              </w:rPr>
              <w:t xml:space="preserve"> às 11:50</w:t>
            </w:r>
          </w:p>
        </w:tc>
        <w:tc>
          <w:tcPr>
            <w:tcW w:w="1033" w:type="pct"/>
            <w:gridSpan w:val="2"/>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jc w:val="both"/>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lang w:eastAsia="pt-BR"/>
              </w:rPr>
              <w:t xml:space="preserve">Mesa Redonda </w:t>
            </w:r>
          </w:p>
        </w:tc>
        <w:tc>
          <w:tcPr>
            <w:tcW w:w="3341" w:type="pct"/>
            <w:gridSpan w:val="3"/>
            <w:tcBorders>
              <w:top w:val="single" w:sz="6" w:space="0" w:color="00000A"/>
              <w:left w:val="single" w:sz="6" w:space="0" w:color="00000A"/>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pStyle w:val="Textodecomentrio"/>
              <w:spacing w:after="0" w:line="360" w:lineRule="auto"/>
              <w:jc w:val="both"/>
              <w:rPr>
                <w:rFonts w:ascii="Times New Roman" w:hAnsi="Times New Roman"/>
                <w:bCs/>
                <w:sz w:val="24"/>
                <w:szCs w:val="24"/>
                <w:lang w:val="pt-BR"/>
              </w:rPr>
            </w:pPr>
            <w:r w:rsidRPr="00052E8A">
              <w:rPr>
                <w:rFonts w:ascii="Times New Roman" w:hAnsi="Times New Roman"/>
                <w:sz w:val="24"/>
                <w:szCs w:val="24"/>
              </w:rPr>
              <w:t xml:space="preserve">Longevidade saudável: influência dos alimentos orgânicos, comportamentos saudáveis e qualidade de vida. Palestrantes: </w:t>
            </w:r>
            <w:r w:rsidRPr="00052E8A">
              <w:rPr>
                <w:rFonts w:ascii="Times New Roman" w:hAnsi="Times New Roman"/>
                <w:sz w:val="24"/>
                <w:szCs w:val="24"/>
                <w:lang w:val="pt-BR"/>
              </w:rPr>
              <w:t>Prof</w:t>
            </w:r>
            <w:r>
              <w:rPr>
                <w:rFonts w:ascii="Times New Roman" w:hAnsi="Times New Roman"/>
                <w:sz w:val="24"/>
                <w:szCs w:val="24"/>
                <w:lang w:val="pt-BR"/>
              </w:rPr>
              <w:t>.</w:t>
            </w:r>
            <w:r w:rsidRPr="00052E8A">
              <w:rPr>
                <w:rFonts w:ascii="Times New Roman" w:hAnsi="Times New Roman"/>
                <w:sz w:val="24"/>
                <w:szCs w:val="24"/>
                <w:lang w:val="pt-BR"/>
              </w:rPr>
              <w:t xml:space="preserve"> </w:t>
            </w:r>
            <w:proofErr w:type="spellStart"/>
            <w:r w:rsidRPr="00052E8A">
              <w:rPr>
                <w:rFonts w:ascii="Times New Roman" w:hAnsi="Times New Roman"/>
                <w:sz w:val="24"/>
                <w:szCs w:val="24"/>
                <w:lang w:val="pt-BR"/>
              </w:rPr>
              <w:t>Darcet</w:t>
            </w:r>
            <w:proofErr w:type="spellEnd"/>
            <w:r w:rsidRPr="00052E8A">
              <w:rPr>
                <w:rFonts w:ascii="Times New Roman" w:hAnsi="Times New Roman"/>
                <w:sz w:val="24"/>
                <w:szCs w:val="24"/>
                <w:lang w:val="pt-BR"/>
              </w:rPr>
              <w:t xml:space="preserve"> Costa Souza</w:t>
            </w:r>
            <w:r w:rsidRPr="00052E8A">
              <w:rPr>
                <w:rFonts w:ascii="Times New Roman" w:hAnsi="Times New Roman"/>
                <w:sz w:val="24"/>
                <w:szCs w:val="24"/>
              </w:rPr>
              <w:t>,</w:t>
            </w:r>
            <w:r w:rsidRPr="00052E8A">
              <w:rPr>
                <w:rFonts w:ascii="Times New Roman" w:hAnsi="Times New Roman"/>
                <w:color w:val="FF0000"/>
                <w:sz w:val="24"/>
                <w:szCs w:val="24"/>
              </w:rPr>
              <w:t xml:space="preserve"> </w:t>
            </w:r>
            <w:proofErr w:type="spellStart"/>
            <w:proofErr w:type="gramStart"/>
            <w:r w:rsidRPr="00052E8A">
              <w:rPr>
                <w:rFonts w:ascii="Times New Roman" w:hAnsi="Times New Roman"/>
                <w:sz w:val="24"/>
                <w:szCs w:val="24"/>
                <w:lang w:val="pt-BR"/>
              </w:rPr>
              <w:t>MSc</w:t>
            </w:r>
            <w:proofErr w:type="spellEnd"/>
            <w:proofErr w:type="gramEnd"/>
            <w:r>
              <w:rPr>
                <w:rFonts w:ascii="Times New Roman" w:hAnsi="Times New Roman"/>
                <w:sz w:val="24"/>
                <w:szCs w:val="24"/>
                <w:lang w:val="pt-BR"/>
              </w:rPr>
              <w:t>.</w:t>
            </w:r>
            <w:r w:rsidRPr="00052E8A">
              <w:rPr>
                <w:rFonts w:ascii="Times New Roman" w:hAnsi="Times New Roman"/>
                <w:sz w:val="24"/>
                <w:szCs w:val="24"/>
                <w:lang w:val="pt-BR"/>
              </w:rPr>
              <w:t xml:space="preserve"> Luiza Marly</w:t>
            </w:r>
            <w:r w:rsidRPr="00052E8A">
              <w:rPr>
                <w:rFonts w:ascii="Times New Roman" w:hAnsi="Times New Roman"/>
                <w:sz w:val="24"/>
                <w:szCs w:val="24"/>
              </w:rPr>
              <w:t xml:space="preserve"> e </w:t>
            </w:r>
            <w:proofErr w:type="spellStart"/>
            <w:r w:rsidRPr="00052E8A">
              <w:rPr>
                <w:rFonts w:ascii="Times New Roman" w:hAnsi="Times New Roman"/>
                <w:sz w:val="24"/>
                <w:szCs w:val="24"/>
                <w:lang w:val="pt-BR"/>
              </w:rPr>
              <w:t>MSc</w:t>
            </w:r>
            <w:proofErr w:type="spellEnd"/>
            <w:r w:rsidRPr="00052E8A">
              <w:rPr>
                <w:rFonts w:ascii="Times New Roman" w:hAnsi="Times New Roman"/>
                <w:sz w:val="24"/>
                <w:szCs w:val="24"/>
                <w:lang w:val="pt-BR"/>
              </w:rPr>
              <w:t xml:space="preserve">. </w:t>
            </w:r>
            <w:r w:rsidRPr="00052E8A">
              <w:rPr>
                <w:rFonts w:ascii="Times New Roman" w:hAnsi="Times New Roman"/>
                <w:bCs/>
                <w:sz w:val="24"/>
                <w:szCs w:val="24"/>
                <w:lang w:val="pt-BR"/>
              </w:rPr>
              <w:t>Maria da Conceição Lopes Ribeiro.</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eastAsia="Times New Roman" w:hAnsi="Times New Roman" w:cs="Times New Roman"/>
                <w:sz w:val="24"/>
                <w:szCs w:val="24"/>
                <w:bdr w:val="none" w:sz="0" w:space="0" w:color="auto" w:frame="1"/>
                <w:lang w:eastAsia="pt-BR"/>
              </w:rPr>
              <w:t>12:00</w:t>
            </w:r>
            <w:proofErr w:type="gramEnd"/>
            <w:r w:rsidRPr="00052E8A">
              <w:rPr>
                <w:rFonts w:ascii="Times New Roman" w:eastAsia="Times New Roman" w:hAnsi="Times New Roman" w:cs="Times New Roman"/>
                <w:sz w:val="24"/>
                <w:szCs w:val="24"/>
                <w:bdr w:val="none" w:sz="0" w:space="0" w:color="auto" w:frame="1"/>
                <w:lang w:eastAsia="pt-BR"/>
              </w:rPr>
              <w:t xml:space="preserve"> às 14:30</w:t>
            </w:r>
          </w:p>
        </w:tc>
        <w:tc>
          <w:tcPr>
            <w:tcW w:w="4374" w:type="pct"/>
            <w:gridSpan w:val="5"/>
            <w:tcBorders>
              <w:top w:val="single" w:sz="6" w:space="0" w:color="00000A"/>
              <w:left w:val="single" w:sz="6" w:space="0" w:color="00000A"/>
              <w:bottom w:val="single" w:sz="6" w:space="0" w:color="00000A"/>
            </w:tcBorders>
            <w:shd w:val="clear" w:color="auto" w:fill="FFFFFF"/>
            <w:tcMar>
              <w:top w:w="0" w:type="dxa"/>
              <w:left w:w="108" w:type="dxa"/>
              <w:bottom w:w="0" w:type="dxa"/>
              <w:right w:w="108"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bdr w:val="none" w:sz="0" w:space="0" w:color="auto" w:frame="1"/>
                <w:lang w:eastAsia="pt-BR"/>
              </w:rPr>
            </w:pPr>
            <w:r w:rsidRPr="00052E8A">
              <w:rPr>
                <w:rFonts w:ascii="Times New Roman" w:eastAsia="Times New Roman" w:hAnsi="Times New Roman" w:cs="Times New Roman"/>
                <w:sz w:val="24"/>
                <w:szCs w:val="24"/>
                <w:bdr w:val="none" w:sz="0" w:space="0" w:color="auto" w:frame="1"/>
                <w:lang w:eastAsia="pt-BR"/>
              </w:rPr>
              <w:t>Intervalo para almoço</w:t>
            </w:r>
          </w:p>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i/>
                <w:sz w:val="24"/>
                <w:szCs w:val="24"/>
                <w:bdr w:val="none" w:sz="0" w:space="0" w:color="auto" w:frame="1"/>
                <w:lang w:eastAsia="pt-BR"/>
              </w:rPr>
              <w:t>Exposição de produtos naturais</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14:30</w:t>
            </w:r>
            <w:proofErr w:type="gramEnd"/>
            <w:r w:rsidRPr="00052E8A">
              <w:rPr>
                <w:rFonts w:ascii="Times New Roman" w:hAnsi="Times New Roman" w:cs="Times New Roman"/>
                <w:sz w:val="24"/>
                <w:szCs w:val="24"/>
              </w:rPr>
              <w:t xml:space="preserve"> às 15:30</w:t>
            </w:r>
          </w:p>
        </w:tc>
        <w:tc>
          <w:tcPr>
            <w:tcW w:w="1033" w:type="pct"/>
            <w:gridSpan w:val="2"/>
            <w:tcBorders>
              <w:top w:val="single" w:sz="6" w:space="0" w:color="00000A"/>
              <w:left w:val="single" w:sz="6" w:space="0" w:color="00000A"/>
              <w:bottom w:val="single" w:sz="6" w:space="0" w:color="00000A"/>
              <w:right w:val="single" w:sz="4" w:space="0" w:color="auto"/>
            </w:tcBorders>
            <w:shd w:val="clear" w:color="auto" w:fill="FFFFFF"/>
            <w:tcMar>
              <w:top w:w="0" w:type="dxa"/>
              <w:left w:w="108"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bdr w:val="none" w:sz="0" w:space="0" w:color="auto" w:frame="1"/>
                <w:lang w:eastAsia="pt-BR"/>
              </w:rPr>
              <w:t xml:space="preserve">Palestra </w:t>
            </w:r>
          </w:p>
        </w:tc>
        <w:tc>
          <w:tcPr>
            <w:tcW w:w="3341" w:type="pct"/>
            <w:gridSpan w:val="3"/>
            <w:tcBorders>
              <w:top w:val="single" w:sz="6" w:space="0" w:color="00000A"/>
              <w:left w:val="single" w:sz="4" w:space="0" w:color="auto"/>
              <w:bottom w:val="single" w:sz="6" w:space="0" w:color="00000A"/>
              <w:right w:val="nil"/>
            </w:tcBorders>
            <w:shd w:val="clear" w:color="auto" w:fill="FFFFFF"/>
            <w:tcMar>
              <w:top w:w="0" w:type="dxa"/>
              <w:left w:w="108" w:type="dxa"/>
              <w:bottom w:w="0" w:type="dxa"/>
              <w:right w:w="0" w:type="dxa"/>
            </w:tcMar>
            <w:vAlign w:val="center"/>
            <w:hideMark/>
          </w:tcPr>
          <w:p w:rsidR="00052E8A" w:rsidRPr="00052E8A" w:rsidRDefault="00052E8A" w:rsidP="00257187">
            <w:pPr>
              <w:tabs>
                <w:tab w:val="left" w:pos="2527"/>
              </w:tabs>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t>Palestra: O Envelhecimento Sob o olhar do Direito e da Cidadania. Palestrante: Dra. Maria do Rosário de Fátima e Silva.</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bdr w:val="none" w:sz="0" w:space="0" w:color="auto" w:frame="1"/>
                <w:lang w:eastAsia="pt-BR"/>
              </w:rPr>
            </w:pPr>
            <w:proofErr w:type="gramStart"/>
            <w:r w:rsidRPr="00052E8A">
              <w:rPr>
                <w:rFonts w:ascii="Times New Roman" w:eastAsia="Times New Roman" w:hAnsi="Times New Roman" w:cs="Times New Roman"/>
                <w:sz w:val="24"/>
                <w:szCs w:val="24"/>
                <w:bdr w:val="none" w:sz="0" w:space="0" w:color="auto" w:frame="1"/>
                <w:lang w:eastAsia="pt-BR"/>
              </w:rPr>
              <w:t>15:30</w:t>
            </w:r>
            <w:proofErr w:type="gramEnd"/>
            <w:r w:rsidRPr="00052E8A">
              <w:rPr>
                <w:rFonts w:ascii="Times New Roman" w:eastAsia="Times New Roman" w:hAnsi="Times New Roman" w:cs="Times New Roman"/>
                <w:sz w:val="24"/>
                <w:szCs w:val="24"/>
                <w:bdr w:val="none" w:sz="0" w:space="0" w:color="auto" w:frame="1"/>
                <w:lang w:eastAsia="pt-BR"/>
              </w:rPr>
              <w:t xml:space="preserve"> às 16:00</w:t>
            </w:r>
          </w:p>
        </w:tc>
        <w:tc>
          <w:tcPr>
            <w:tcW w:w="4374" w:type="pct"/>
            <w:gridSpan w:val="5"/>
            <w:tcBorders>
              <w:top w:val="single" w:sz="6" w:space="0" w:color="00000A"/>
              <w:left w:val="single" w:sz="6" w:space="0" w:color="00000A"/>
              <w:bottom w:val="single" w:sz="6" w:space="0" w:color="00000A"/>
            </w:tcBorders>
            <w:shd w:val="clear" w:color="auto" w:fill="auto"/>
            <w:tcMar>
              <w:top w:w="0" w:type="dxa"/>
              <w:left w:w="108" w:type="dxa"/>
              <w:bottom w:w="0" w:type="dxa"/>
              <w:right w:w="108"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lang w:eastAsia="pt-BR"/>
              </w:rPr>
              <w:t xml:space="preserve">Intervalo </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tcPr>
          <w:p w:rsidR="00052E8A" w:rsidRPr="00052E8A" w:rsidRDefault="00052E8A" w:rsidP="00257187">
            <w:pPr>
              <w:spacing w:after="0" w:line="360" w:lineRule="auto"/>
              <w:jc w:val="center"/>
              <w:rPr>
                <w:rFonts w:ascii="Times New Roman" w:hAnsi="Times New Roman" w:cs="Times New Roman"/>
                <w:sz w:val="24"/>
                <w:szCs w:val="24"/>
              </w:rPr>
            </w:pPr>
            <w:proofErr w:type="gramStart"/>
            <w:r w:rsidRPr="00052E8A">
              <w:rPr>
                <w:rFonts w:ascii="Times New Roman" w:hAnsi="Times New Roman" w:cs="Times New Roman"/>
                <w:sz w:val="24"/>
                <w:szCs w:val="24"/>
              </w:rPr>
              <w:t>16:00</w:t>
            </w:r>
            <w:proofErr w:type="gramEnd"/>
            <w:r w:rsidRPr="00052E8A">
              <w:rPr>
                <w:rFonts w:ascii="Times New Roman" w:hAnsi="Times New Roman" w:cs="Times New Roman"/>
                <w:sz w:val="24"/>
                <w:szCs w:val="24"/>
              </w:rPr>
              <w:t xml:space="preserve"> às 18:00</w:t>
            </w:r>
            <w:proofErr w:type="spellStart"/>
            <w:r w:rsidRPr="00052E8A">
              <w:rPr>
                <w:rFonts w:ascii="Times New Roman" w:hAnsi="Times New Roman" w:cs="Times New Roman"/>
                <w:sz w:val="24"/>
                <w:szCs w:val="24"/>
              </w:rPr>
              <w:t>hs</w:t>
            </w:r>
            <w:proofErr w:type="spellEnd"/>
          </w:p>
        </w:tc>
        <w:tc>
          <w:tcPr>
            <w:tcW w:w="1033" w:type="pct"/>
            <w:gridSpan w:val="2"/>
            <w:tcBorders>
              <w:top w:val="single" w:sz="6" w:space="0" w:color="00000A"/>
              <w:left w:val="single" w:sz="6" w:space="0" w:color="00000A"/>
              <w:bottom w:val="single" w:sz="6" w:space="0" w:color="00000A"/>
              <w:right w:val="single" w:sz="4" w:space="0" w:color="auto"/>
            </w:tcBorders>
            <w:shd w:val="clear" w:color="auto" w:fill="FFFFFF"/>
            <w:tcMar>
              <w:top w:w="0" w:type="dxa"/>
              <w:left w:w="108" w:type="dxa"/>
              <w:bottom w:w="0" w:type="dxa"/>
              <w:right w:w="108" w:type="dxa"/>
            </w:tcMar>
            <w:vAlign w:val="center"/>
          </w:tcPr>
          <w:p w:rsidR="00052E8A" w:rsidRPr="00052E8A" w:rsidRDefault="00052E8A" w:rsidP="00257187">
            <w:pPr>
              <w:spacing w:after="0" w:line="360" w:lineRule="auto"/>
              <w:jc w:val="center"/>
              <w:rPr>
                <w:rFonts w:ascii="Times New Roman" w:eastAsia="Times New Roman" w:hAnsi="Times New Roman" w:cs="Times New Roman"/>
                <w:sz w:val="24"/>
                <w:szCs w:val="24"/>
                <w:bdr w:val="none" w:sz="0" w:space="0" w:color="auto" w:frame="1"/>
                <w:lang w:eastAsia="pt-BR"/>
              </w:rPr>
            </w:pPr>
            <w:r w:rsidRPr="00052E8A">
              <w:rPr>
                <w:rFonts w:ascii="Times New Roman" w:eastAsia="Times New Roman" w:hAnsi="Times New Roman" w:cs="Times New Roman"/>
                <w:sz w:val="24"/>
                <w:szCs w:val="24"/>
                <w:bdr w:val="none" w:sz="0" w:space="0" w:color="auto" w:frame="1"/>
                <w:lang w:eastAsia="pt-BR"/>
              </w:rPr>
              <w:t>Mesa Redonda</w:t>
            </w:r>
          </w:p>
        </w:tc>
        <w:tc>
          <w:tcPr>
            <w:tcW w:w="3341" w:type="pct"/>
            <w:gridSpan w:val="3"/>
            <w:tcBorders>
              <w:top w:val="single" w:sz="6" w:space="0" w:color="00000A"/>
              <w:left w:val="single" w:sz="4" w:space="0" w:color="auto"/>
              <w:bottom w:val="single" w:sz="6" w:space="0" w:color="00000A"/>
              <w:right w:val="nil"/>
            </w:tcBorders>
            <w:shd w:val="clear" w:color="auto" w:fill="FFFFFF"/>
            <w:tcMar>
              <w:top w:w="0" w:type="dxa"/>
              <w:left w:w="108" w:type="dxa"/>
              <w:bottom w:w="0" w:type="dxa"/>
              <w:right w:w="0" w:type="dxa"/>
            </w:tcMar>
            <w:vAlign w:val="center"/>
          </w:tcPr>
          <w:p w:rsidR="00052E8A" w:rsidRPr="00052E8A" w:rsidRDefault="00052E8A" w:rsidP="00257187">
            <w:pPr>
              <w:tabs>
                <w:tab w:val="left" w:pos="2527"/>
              </w:tabs>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t xml:space="preserve">Desafios e perspectivas para a longevidade saudável. </w:t>
            </w:r>
          </w:p>
          <w:p w:rsidR="00052E8A" w:rsidRPr="00052E8A" w:rsidRDefault="00052E8A" w:rsidP="00257187">
            <w:pPr>
              <w:tabs>
                <w:tab w:val="left" w:pos="2527"/>
              </w:tabs>
              <w:spacing w:after="0" w:line="360" w:lineRule="auto"/>
              <w:jc w:val="both"/>
              <w:rPr>
                <w:rFonts w:ascii="Times New Roman" w:hAnsi="Times New Roman" w:cs="Times New Roman"/>
                <w:sz w:val="24"/>
                <w:szCs w:val="24"/>
              </w:rPr>
            </w:pPr>
            <w:r w:rsidRPr="00052E8A">
              <w:rPr>
                <w:rFonts w:ascii="Times New Roman" w:hAnsi="Times New Roman" w:cs="Times New Roman"/>
                <w:sz w:val="24"/>
                <w:szCs w:val="24"/>
              </w:rPr>
              <w:t xml:space="preserve">Palestrante: Esp. </w:t>
            </w:r>
            <w:proofErr w:type="spellStart"/>
            <w:r w:rsidRPr="00052E8A">
              <w:rPr>
                <w:rFonts w:ascii="Times New Roman" w:hAnsi="Times New Roman" w:cs="Times New Roman"/>
                <w:sz w:val="24"/>
                <w:szCs w:val="24"/>
              </w:rPr>
              <w:t>Rejane</w:t>
            </w:r>
            <w:proofErr w:type="spellEnd"/>
            <w:r w:rsidRPr="00052E8A">
              <w:rPr>
                <w:rFonts w:ascii="Times New Roman" w:hAnsi="Times New Roman" w:cs="Times New Roman"/>
                <w:sz w:val="24"/>
                <w:szCs w:val="24"/>
              </w:rPr>
              <w:t xml:space="preserve"> Martins Prestes, </w:t>
            </w:r>
            <w:proofErr w:type="spellStart"/>
            <w:proofErr w:type="gramStart"/>
            <w:r w:rsidRPr="00052E8A">
              <w:rPr>
                <w:rFonts w:ascii="Times New Roman" w:hAnsi="Times New Roman" w:cs="Times New Roman"/>
                <w:sz w:val="24"/>
                <w:szCs w:val="24"/>
              </w:rPr>
              <w:t>MSc</w:t>
            </w:r>
            <w:proofErr w:type="spellEnd"/>
            <w:proofErr w:type="gramEnd"/>
            <w:r w:rsidRPr="00052E8A">
              <w:rPr>
                <w:rFonts w:ascii="Times New Roman" w:hAnsi="Times New Roman" w:cs="Times New Roman"/>
                <w:sz w:val="24"/>
                <w:szCs w:val="24"/>
              </w:rPr>
              <w:t xml:space="preserve">. </w:t>
            </w:r>
            <w:proofErr w:type="spellStart"/>
            <w:r w:rsidRPr="00052E8A">
              <w:rPr>
                <w:rFonts w:ascii="Times New Roman" w:hAnsi="Times New Roman" w:cs="Times New Roman"/>
                <w:sz w:val="24"/>
                <w:szCs w:val="24"/>
              </w:rPr>
              <w:t>Pryscila</w:t>
            </w:r>
            <w:proofErr w:type="spellEnd"/>
            <w:r w:rsidRPr="00052E8A">
              <w:rPr>
                <w:rFonts w:ascii="Times New Roman" w:hAnsi="Times New Roman" w:cs="Times New Roman"/>
                <w:sz w:val="24"/>
                <w:szCs w:val="24"/>
              </w:rPr>
              <w:t xml:space="preserve"> Maria Vieira Mendes e Dra. Alessandra Braga Ribeiro.</w:t>
            </w:r>
          </w:p>
        </w:tc>
      </w:tr>
      <w:tr w:rsidR="00052E8A" w:rsidRPr="00052E8A" w:rsidTr="00257187">
        <w:tc>
          <w:tcPr>
            <w:tcW w:w="626" w:type="pct"/>
            <w:tcBorders>
              <w:top w:val="single" w:sz="6" w:space="0" w:color="00000A"/>
              <w:left w:val="nil"/>
              <w:bottom w:val="single" w:sz="6" w:space="0" w:color="00000A"/>
              <w:right w:val="single" w:sz="6" w:space="0" w:color="00000A"/>
            </w:tcBorders>
            <w:shd w:val="clear" w:color="auto" w:fill="FFFFFF"/>
            <w:tcMar>
              <w:top w:w="0" w:type="dxa"/>
              <w:left w:w="0" w:type="dxa"/>
              <w:bottom w:w="0" w:type="dxa"/>
              <w:right w:w="108"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proofErr w:type="gramStart"/>
            <w:r w:rsidRPr="00052E8A">
              <w:rPr>
                <w:rFonts w:ascii="Times New Roman" w:hAnsi="Times New Roman" w:cs="Times New Roman"/>
                <w:sz w:val="24"/>
                <w:szCs w:val="24"/>
              </w:rPr>
              <w:t>18:00</w:t>
            </w:r>
            <w:proofErr w:type="gramEnd"/>
            <w:r w:rsidRPr="00052E8A">
              <w:rPr>
                <w:rFonts w:ascii="Times New Roman" w:hAnsi="Times New Roman" w:cs="Times New Roman"/>
                <w:sz w:val="24"/>
                <w:szCs w:val="24"/>
              </w:rPr>
              <w:t xml:space="preserve"> às 19:00</w:t>
            </w:r>
          </w:p>
        </w:tc>
        <w:tc>
          <w:tcPr>
            <w:tcW w:w="1033" w:type="pct"/>
            <w:gridSpan w:val="2"/>
            <w:tcBorders>
              <w:top w:val="single" w:sz="6" w:space="0" w:color="00000A"/>
              <w:left w:val="single" w:sz="6" w:space="0" w:color="00000A"/>
              <w:bottom w:val="single" w:sz="6" w:space="0" w:color="00000A"/>
              <w:right w:val="single" w:sz="4" w:space="0" w:color="auto"/>
            </w:tcBorders>
            <w:shd w:val="clear" w:color="auto" w:fill="FFFFFF"/>
            <w:tcMar>
              <w:top w:w="0" w:type="dxa"/>
              <w:left w:w="108" w:type="dxa"/>
              <w:bottom w:w="0" w:type="dxa"/>
              <w:right w:w="0" w:type="dxa"/>
            </w:tcMar>
            <w:vAlign w:val="center"/>
            <w:hideMark/>
          </w:tcPr>
          <w:p w:rsidR="00052E8A" w:rsidRPr="00052E8A" w:rsidRDefault="00052E8A" w:rsidP="00257187">
            <w:pPr>
              <w:spacing w:after="0" w:line="360" w:lineRule="auto"/>
              <w:jc w:val="center"/>
              <w:rPr>
                <w:rFonts w:ascii="Times New Roman" w:eastAsia="Times New Roman" w:hAnsi="Times New Roman" w:cs="Times New Roman"/>
                <w:sz w:val="24"/>
                <w:szCs w:val="24"/>
                <w:lang w:eastAsia="pt-BR"/>
              </w:rPr>
            </w:pPr>
            <w:r w:rsidRPr="00052E8A">
              <w:rPr>
                <w:rFonts w:ascii="Times New Roman" w:eastAsia="Times New Roman" w:hAnsi="Times New Roman" w:cs="Times New Roman"/>
                <w:sz w:val="24"/>
                <w:szCs w:val="24"/>
                <w:lang w:eastAsia="pt-BR"/>
              </w:rPr>
              <w:t>Apresentação</w:t>
            </w:r>
          </w:p>
        </w:tc>
        <w:tc>
          <w:tcPr>
            <w:tcW w:w="3341" w:type="pct"/>
            <w:gridSpan w:val="3"/>
            <w:tcBorders>
              <w:top w:val="single" w:sz="6" w:space="0" w:color="00000A"/>
              <w:left w:val="single" w:sz="4" w:space="0" w:color="auto"/>
              <w:bottom w:val="single" w:sz="6" w:space="0" w:color="00000A"/>
              <w:right w:val="nil"/>
            </w:tcBorders>
            <w:shd w:val="clear" w:color="auto" w:fill="FFFFFF"/>
            <w:vAlign w:val="center"/>
          </w:tcPr>
          <w:p w:rsidR="00052E8A" w:rsidRPr="00052E8A" w:rsidRDefault="00052E8A" w:rsidP="00257187">
            <w:pPr>
              <w:tabs>
                <w:tab w:val="left" w:pos="2527"/>
              </w:tabs>
              <w:spacing w:after="0" w:line="360" w:lineRule="auto"/>
              <w:rPr>
                <w:rFonts w:ascii="Times New Roman" w:hAnsi="Times New Roman" w:cs="Times New Roman"/>
                <w:sz w:val="24"/>
                <w:szCs w:val="24"/>
              </w:rPr>
            </w:pPr>
            <w:r w:rsidRPr="00052E8A">
              <w:rPr>
                <w:rFonts w:ascii="Times New Roman" w:hAnsi="Times New Roman" w:cs="Times New Roman"/>
                <w:sz w:val="24"/>
                <w:szCs w:val="24"/>
              </w:rPr>
              <w:t xml:space="preserve"> Encerramento com atividade artística.</w:t>
            </w:r>
          </w:p>
        </w:tc>
      </w:tr>
    </w:tbl>
    <w:p w:rsidR="00052E8A" w:rsidRDefault="00052E8A" w:rsidP="00F414CB">
      <w:pPr>
        <w:spacing w:after="0" w:line="360" w:lineRule="auto"/>
        <w:jc w:val="both"/>
        <w:rPr>
          <w:rFonts w:ascii="Times New Roman" w:hAnsi="Times New Roman" w:cs="Times New Roman"/>
          <w:sz w:val="24"/>
          <w:szCs w:val="24"/>
        </w:rPr>
      </w:pPr>
    </w:p>
    <w:p w:rsidR="00A16230" w:rsidRPr="0065148F" w:rsidRDefault="00A16230" w:rsidP="00F414CB">
      <w:pPr>
        <w:spacing w:after="0" w:line="360" w:lineRule="auto"/>
        <w:jc w:val="both"/>
        <w:rPr>
          <w:rFonts w:ascii="Times New Roman" w:hAnsi="Times New Roman" w:cs="Times New Roman"/>
          <w:b/>
          <w:color w:val="FF0000"/>
          <w:sz w:val="24"/>
          <w:szCs w:val="24"/>
        </w:rPr>
      </w:pPr>
      <w:r w:rsidRPr="0065148F">
        <w:rPr>
          <w:rFonts w:ascii="Times New Roman" w:hAnsi="Times New Roman" w:cs="Times New Roman"/>
          <w:b/>
          <w:color w:val="FF0000"/>
          <w:sz w:val="24"/>
          <w:szCs w:val="24"/>
        </w:rPr>
        <w:t xml:space="preserve">8. </w:t>
      </w:r>
      <w:r w:rsidR="0065148F" w:rsidRPr="0065148F">
        <w:rPr>
          <w:rFonts w:ascii="Times New Roman" w:hAnsi="Times New Roman" w:cs="Times New Roman"/>
          <w:b/>
          <w:color w:val="FF0000"/>
          <w:sz w:val="24"/>
          <w:szCs w:val="24"/>
        </w:rPr>
        <w:t>Pendente.</w:t>
      </w:r>
    </w:p>
    <w:p w:rsidR="00A16230" w:rsidRDefault="00A16230" w:rsidP="00F414CB">
      <w:pPr>
        <w:spacing w:after="0" w:line="360" w:lineRule="auto"/>
        <w:jc w:val="both"/>
        <w:rPr>
          <w:rFonts w:ascii="Times New Roman" w:hAnsi="Times New Roman" w:cs="Times New Roman"/>
          <w:sz w:val="24"/>
          <w:szCs w:val="24"/>
        </w:rPr>
      </w:pPr>
      <w:r w:rsidRPr="0065148F">
        <w:rPr>
          <w:rFonts w:ascii="Times New Roman" w:hAnsi="Times New Roman" w:cs="Times New Roman"/>
          <w:sz w:val="24"/>
          <w:szCs w:val="24"/>
          <w:highlight w:val="yellow"/>
        </w:rPr>
        <w:t>9.</w:t>
      </w:r>
      <w:r>
        <w:rPr>
          <w:rFonts w:ascii="Times New Roman" w:hAnsi="Times New Roman" w:cs="Times New Roman"/>
          <w:sz w:val="24"/>
          <w:szCs w:val="24"/>
        </w:rPr>
        <w:t xml:space="preserve"> </w:t>
      </w:r>
      <w:r w:rsidR="002C7B36">
        <w:rPr>
          <w:rFonts w:ascii="Times New Roman" w:hAnsi="Times New Roman" w:cs="Times New Roman"/>
          <w:b/>
          <w:sz w:val="24"/>
          <w:szCs w:val="24"/>
        </w:rPr>
        <w:t>Realização</w:t>
      </w:r>
      <w:r w:rsidR="0065148F" w:rsidRPr="0065148F">
        <w:rPr>
          <w:rFonts w:ascii="Times New Roman" w:hAnsi="Times New Roman" w:cs="Times New Roman"/>
          <w:b/>
          <w:sz w:val="24"/>
          <w:szCs w:val="24"/>
        </w:rPr>
        <w:t>:</w:t>
      </w:r>
      <w:r w:rsidR="0065148F">
        <w:rPr>
          <w:rFonts w:ascii="Times New Roman" w:hAnsi="Times New Roman" w:cs="Times New Roman"/>
          <w:sz w:val="24"/>
          <w:szCs w:val="24"/>
        </w:rPr>
        <w:t xml:space="preserve"> UFPI, PPGAN, CAPES, PREX. Fotos em anexo.</w:t>
      </w:r>
    </w:p>
    <w:p w:rsidR="0065148F" w:rsidRDefault="0065148F" w:rsidP="00F414CB">
      <w:pPr>
        <w:spacing w:after="0" w:line="360" w:lineRule="auto"/>
        <w:jc w:val="both"/>
        <w:rPr>
          <w:rFonts w:ascii="Times New Roman" w:hAnsi="Times New Roman" w:cs="Times New Roman"/>
          <w:sz w:val="24"/>
          <w:szCs w:val="24"/>
        </w:rPr>
      </w:pPr>
      <w:r w:rsidRPr="0065148F">
        <w:rPr>
          <w:rFonts w:ascii="Times New Roman" w:hAnsi="Times New Roman" w:cs="Times New Roman"/>
          <w:b/>
          <w:sz w:val="24"/>
          <w:szCs w:val="24"/>
        </w:rPr>
        <w:lastRenderedPageBreak/>
        <w:t>Patrocinadores:</w:t>
      </w:r>
      <w:r>
        <w:rPr>
          <w:rFonts w:ascii="Times New Roman" w:hAnsi="Times New Roman" w:cs="Times New Roman"/>
          <w:sz w:val="24"/>
          <w:szCs w:val="24"/>
        </w:rPr>
        <w:t xml:space="preserve"> estamos fechando, enviaremos em breve os nomes e logos.</w:t>
      </w:r>
    </w:p>
    <w:p w:rsidR="00A16230" w:rsidRDefault="00A16230" w:rsidP="00F414CB">
      <w:pPr>
        <w:spacing w:after="0" w:line="360" w:lineRule="auto"/>
        <w:jc w:val="both"/>
        <w:rPr>
          <w:rFonts w:ascii="Times New Roman" w:hAnsi="Times New Roman" w:cs="Times New Roman"/>
          <w:sz w:val="24"/>
          <w:szCs w:val="24"/>
        </w:rPr>
      </w:pPr>
      <w:r w:rsidRPr="002A1ACE">
        <w:rPr>
          <w:rFonts w:ascii="Times New Roman" w:hAnsi="Times New Roman" w:cs="Times New Roman"/>
          <w:sz w:val="24"/>
          <w:szCs w:val="24"/>
          <w:highlight w:val="yellow"/>
        </w:rPr>
        <w:t>10.</w:t>
      </w:r>
      <w:r>
        <w:rPr>
          <w:rFonts w:ascii="Times New Roman" w:hAnsi="Times New Roman" w:cs="Times New Roman"/>
          <w:sz w:val="24"/>
          <w:szCs w:val="24"/>
        </w:rPr>
        <w:t xml:space="preserve"> R$ 30,00.</w:t>
      </w:r>
    </w:p>
    <w:p w:rsidR="00A16230" w:rsidRDefault="00A16230" w:rsidP="00F414CB">
      <w:pPr>
        <w:spacing w:after="0" w:line="360" w:lineRule="auto"/>
        <w:jc w:val="both"/>
        <w:rPr>
          <w:rFonts w:ascii="Times New Roman" w:hAnsi="Times New Roman" w:cs="Times New Roman"/>
          <w:sz w:val="24"/>
          <w:szCs w:val="24"/>
        </w:rPr>
      </w:pPr>
      <w:r w:rsidRPr="00A16230">
        <w:rPr>
          <w:rFonts w:ascii="Times New Roman" w:hAnsi="Times New Roman" w:cs="Times New Roman"/>
          <w:sz w:val="24"/>
          <w:szCs w:val="24"/>
          <w:highlight w:val="yellow"/>
        </w:rPr>
        <w:t>12.</w:t>
      </w:r>
      <w:r>
        <w:rPr>
          <w:rFonts w:ascii="Times New Roman" w:hAnsi="Times New Roman" w:cs="Times New Roman"/>
          <w:sz w:val="24"/>
          <w:szCs w:val="24"/>
        </w:rPr>
        <w:t xml:space="preserve"> Em anexo.</w:t>
      </w:r>
    </w:p>
    <w:p w:rsidR="0065148F" w:rsidRDefault="0065148F" w:rsidP="00F414CB">
      <w:pPr>
        <w:spacing w:after="0" w:line="360" w:lineRule="auto"/>
        <w:jc w:val="both"/>
        <w:rPr>
          <w:rFonts w:ascii="Times New Roman" w:hAnsi="Times New Roman" w:cs="Times New Roman"/>
          <w:sz w:val="24"/>
          <w:szCs w:val="24"/>
        </w:rPr>
      </w:pPr>
      <w:r w:rsidRPr="0065148F">
        <w:rPr>
          <w:rFonts w:ascii="Times New Roman" w:hAnsi="Times New Roman" w:cs="Times New Roman"/>
          <w:sz w:val="24"/>
          <w:szCs w:val="24"/>
          <w:highlight w:val="yellow"/>
        </w:rPr>
        <w:t>13.</w:t>
      </w:r>
      <w:r>
        <w:rPr>
          <w:rFonts w:ascii="Times New Roman" w:hAnsi="Times New Roman" w:cs="Times New Roman"/>
          <w:sz w:val="24"/>
          <w:szCs w:val="24"/>
        </w:rPr>
        <w:t xml:space="preserve"> Não se aplica.</w:t>
      </w:r>
    </w:p>
    <w:p w:rsidR="00A16230" w:rsidRDefault="00A16230" w:rsidP="00F414CB">
      <w:pPr>
        <w:spacing w:after="0" w:line="360" w:lineRule="auto"/>
        <w:jc w:val="both"/>
        <w:rPr>
          <w:rFonts w:ascii="Times New Roman" w:hAnsi="Times New Roman" w:cs="Times New Roman"/>
          <w:sz w:val="24"/>
          <w:szCs w:val="24"/>
        </w:rPr>
      </w:pPr>
      <w:r w:rsidRPr="0065148F">
        <w:rPr>
          <w:rFonts w:ascii="Times New Roman" w:hAnsi="Times New Roman" w:cs="Times New Roman"/>
          <w:sz w:val="24"/>
          <w:szCs w:val="24"/>
          <w:highlight w:val="yellow"/>
        </w:rPr>
        <w:t>14.</w:t>
      </w:r>
      <w:r>
        <w:rPr>
          <w:rFonts w:ascii="Times New Roman" w:hAnsi="Times New Roman" w:cs="Times New Roman"/>
          <w:sz w:val="24"/>
          <w:szCs w:val="24"/>
        </w:rPr>
        <w:t xml:space="preserve"> </w:t>
      </w:r>
      <w:r w:rsidR="0065148F">
        <w:rPr>
          <w:rFonts w:ascii="Times New Roman" w:hAnsi="Times New Roman" w:cs="Times New Roman"/>
          <w:sz w:val="24"/>
          <w:szCs w:val="24"/>
        </w:rPr>
        <w:t>170 vagas.</w:t>
      </w:r>
    </w:p>
    <w:p w:rsidR="00A16230" w:rsidRDefault="00A16230" w:rsidP="00F414CB">
      <w:pPr>
        <w:spacing w:after="0" w:line="360" w:lineRule="auto"/>
        <w:jc w:val="both"/>
        <w:rPr>
          <w:rFonts w:ascii="Times New Roman" w:hAnsi="Times New Roman" w:cs="Times New Roman"/>
          <w:sz w:val="24"/>
          <w:szCs w:val="24"/>
        </w:rPr>
      </w:pPr>
      <w:r w:rsidRPr="00AA05D8">
        <w:rPr>
          <w:rFonts w:ascii="Times New Roman" w:hAnsi="Times New Roman" w:cs="Times New Roman"/>
          <w:sz w:val="24"/>
          <w:szCs w:val="24"/>
          <w:highlight w:val="yellow"/>
        </w:rPr>
        <w:t>15.</w:t>
      </w:r>
      <w:r w:rsidR="00AA05D8">
        <w:rPr>
          <w:rFonts w:ascii="Times New Roman" w:hAnsi="Times New Roman" w:cs="Times New Roman"/>
          <w:sz w:val="24"/>
          <w:szCs w:val="24"/>
        </w:rPr>
        <w:t xml:space="preserve"> Nome completo; </w:t>
      </w:r>
      <w:r w:rsidR="00FF3B24">
        <w:rPr>
          <w:rFonts w:ascii="Times New Roman" w:hAnsi="Times New Roman" w:cs="Times New Roman"/>
          <w:sz w:val="24"/>
          <w:szCs w:val="24"/>
        </w:rPr>
        <w:t xml:space="preserve">pronome de tratamento (senhor, senhora, senhorita, doutor, doutora); </w:t>
      </w:r>
      <w:r w:rsidR="00AA05D8">
        <w:rPr>
          <w:rFonts w:ascii="Times New Roman" w:hAnsi="Times New Roman" w:cs="Times New Roman"/>
          <w:sz w:val="24"/>
          <w:szCs w:val="24"/>
        </w:rPr>
        <w:t>CPF;</w:t>
      </w:r>
      <w:r>
        <w:rPr>
          <w:rFonts w:ascii="Times New Roman" w:hAnsi="Times New Roman" w:cs="Times New Roman"/>
          <w:sz w:val="24"/>
          <w:szCs w:val="24"/>
        </w:rPr>
        <w:t xml:space="preserve"> </w:t>
      </w:r>
      <w:r w:rsidR="00AA05D8">
        <w:rPr>
          <w:rFonts w:ascii="Times New Roman" w:hAnsi="Times New Roman" w:cs="Times New Roman"/>
          <w:sz w:val="24"/>
          <w:szCs w:val="24"/>
        </w:rPr>
        <w:t>e-mail; telefone; i</w:t>
      </w:r>
      <w:r>
        <w:rPr>
          <w:rFonts w:ascii="Times New Roman" w:hAnsi="Times New Roman" w:cs="Times New Roman"/>
          <w:sz w:val="24"/>
          <w:szCs w:val="24"/>
        </w:rPr>
        <w:t>nstituição</w:t>
      </w:r>
      <w:r w:rsidR="00AA05D8">
        <w:rPr>
          <w:rFonts w:ascii="Times New Roman" w:hAnsi="Times New Roman" w:cs="Times New Roman"/>
          <w:sz w:val="24"/>
          <w:szCs w:val="24"/>
        </w:rPr>
        <w:t xml:space="preserve"> e curso; ou local de atuação e profissão. </w:t>
      </w:r>
    </w:p>
    <w:p w:rsidR="00AA05D8" w:rsidRDefault="00AA05D8" w:rsidP="00F414CB">
      <w:pPr>
        <w:spacing w:after="0" w:line="360" w:lineRule="auto"/>
        <w:jc w:val="both"/>
        <w:rPr>
          <w:rFonts w:ascii="Times New Roman" w:hAnsi="Times New Roman" w:cs="Times New Roman"/>
          <w:sz w:val="24"/>
          <w:szCs w:val="24"/>
        </w:rPr>
      </w:pPr>
      <w:r w:rsidRPr="00EF2286">
        <w:rPr>
          <w:rFonts w:ascii="Times New Roman" w:hAnsi="Times New Roman" w:cs="Times New Roman"/>
          <w:sz w:val="24"/>
          <w:szCs w:val="24"/>
          <w:highlight w:val="yellow"/>
        </w:rPr>
        <w:t>16.</w:t>
      </w:r>
      <w:r w:rsidR="00EF2286">
        <w:rPr>
          <w:rFonts w:ascii="Times New Roman" w:hAnsi="Times New Roman" w:cs="Times New Roman"/>
          <w:sz w:val="24"/>
          <w:szCs w:val="24"/>
        </w:rPr>
        <w:t xml:space="preserve"> Na parte de validação do resumo, gostaríamos de inserir itens de avaliação com notas de 1 a 5 (sendo </w:t>
      </w:r>
      <w:proofErr w:type="gramStart"/>
      <w:r w:rsidR="00EF2286">
        <w:rPr>
          <w:rFonts w:ascii="Times New Roman" w:hAnsi="Times New Roman" w:cs="Times New Roman"/>
          <w:sz w:val="24"/>
          <w:szCs w:val="24"/>
        </w:rPr>
        <w:t>5</w:t>
      </w:r>
      <w:proofErr w:type="gramEnd"/>
      <w:r w:rsidR="00EF2286">
        <w:rPr>
          <w:rFonts w:ascii="Times New Roman" w:hAnsi="Times New Roman" w:cs="Times New Roman"/>
          <w:sz w:val="24"/>
          <w:szCs w:val="24"/>
        </w:rPr>
        <w:t xml:space="preserve"> a pontuação máxima). Seriam eles: </w:t>
      </w:r>
      <w:r w:rsidR="00EF2286" w:rsidRPr="00EF2286">
        <w:rPr>
          <w:rFonts w:ascii="Times New Roman" w:hAnsi="Times New Roman" w:cs="Times New Roman"/>
          <w:sz w:val="24"/>
          <w:szCs w:val="24"/>
        </w:rPr>
        <w:t>origina</w:t>
      </w:r>
      <w:r w:rsidR="00EF2286">
        <w:rPr>
          <w:rFonts w:ascii="Times New Roman" w:hAnsi="Times New Roman" w:cs="Times New Roman"/>
          <w:sz w:val="24"/>
          <w:szCs w:val="24"/>
        </w:rPr>
        <w:t>lidade e relevância do trabalho;</w:t>
      </w:r>
      <w:r w:rsidR="00EF2286" w:rsidRPr="00EF2286">
        <w:rPr>
          <w:rFonts w:ascii="Times New Roman" w:hAnsi="Times New Roman" w:cs="Times New Roman"/>
          <w:sz w:val="24"/>
          <w:szCs w:val="24"/>
        </w:rPr>
        <w:t xml:space="preserve"> c</w:t>
      </w:r>
      <w:r w:rsidR="00EF2286">
        <w:rPr>
          <w:rFonts w:ascii="Times New Roman" w:hAnsi="Times New Roman" w:cs="Times New Roman"/>
          <w:sz w:val="24"/>
          <w:szCs w:val="24"/>
        </w:rPr>
        <w:t>lareza e objetividade do título;</w:t>
      </w:r>
      <w:r w:rsidR="00EF2286" w:rsidRPr="00EF2286">
        <w:rPr>
          <w:rFonts w:ascii="Times New Roman" w:hAnsi="Times New Roman" w:cs="Times New Roman"/>
          <w:sz w:val="24"/>
          <w:szCs w:val="24"/>
        </w:rPr>
        <w:t xml:space="preserve"> contextualização adequada da </w:t>
      </w:r>
      <w:r w:rsidR="00EF2286">
        <w:rPr>
          <w:rFonts w:ascii="Times New Roman" w:hAnsi="Times New Roman" w:cs="Times New Roman"/>
          <w:sz w:val="24"/>
          <w:szCs w:val="24"/>
        </w:rPr>
        <w:t>introdução;</w:t>
      </w:r>
      <w:r w:rsidR="00EF2286" w:rsidRPr="00EF2286">
        <w:rPr>
          <w:rFonts w:ascii="Times New Roman" w:hAnsi="Times New Roman" w:cs="Times New Roman"/>
          <w:sz w:val="24"/>
          <w:szCs w:val="24"/>
        </w:rPr>
        <w:t xml:space="preserve"> clareza, relevân</w:t>
      </w:r>
      <w:r w:rsidR="00EF2286">
        <w:rPr>
          <w:rFonts w:ascii="Times New Roman" w:hAnsi="Times New Roman" w:cs="Times New Roman"/>
          <w:sz w:val="24"/>
          <w:szCs w:val="24"/>
        </w:rPr>
        <w:t>cia e coerência do objetivo (s);</w:t>
      </w:r>
      <w:r w:rsidR="00EF2286" w:rsidRPr="00EF2286">
        <w:rPr>
          <w:rFonts w:ascii="Times New Roman" w:hAnsi="Times New Roman" w:cs="Times New Roman"/>
          <w:sz w:val="24"/>
          <w:szCs w:val="24"/>
        </w:rPr>
        <w:t xml:space="preserve"> metodologia adequada e coerente com objetivos</w:t>
      </w:r>
      <w:r w:rsidR="00EF2286">
        <w:rPr>
          <w:rFonts w:ascii="Times New Roman" w:hAnsi="Times New Roman" w:cs="Times New Roman"/>
          <w:sz w:val="24"/>
          <w:szCs w:val="24"/>
        </w:rPr>
        <w:t>;</w:t>
      </w:r>
      <w:r w:rsidR="00EF2286" w:rsidRPr="00EF2286">
        <w:rPr>
          <w:rFonts w:ascii="Times New Roman" w:hAnsi="Times New Roman" w:cs="Times New Roman"/>
          <w:sz w:val="24"/>
          <w:szCs w:val="24"/>
        </w:rPr>
        <w:t xml:space="preserve"> </w:t>
      </w:r>
      <w:r w:rsidR="00EF2286">
        <w:rPr>
          <w:rFonts w:ascii="Times New Roman" w:hAnsi="Times New Roman" w:cs="Times New Roman"/>
          <w:sz w:val="24"/>
          <w:szCs w:val="24"/>
        </w:rPr>
        <w:t xml:space="preserve">clareza na apresentação e discussão dos </w:t>
      </w:r>
      <w:r w:rsidR="00EF2286" w:rsidRPr="00EF2286">
        <w:rPr>
          <w:rFonts w:ascii="Times New Roman" w:hAnsi="Times New Roman" w:cs="Times New Roman"/>
          <w:sz w:val="24"/>
          <w:szCs w:val="24"/>
        </w:rPr>
        <w:t>resultados</w:t>
      </w:r>
      <w:r w:rsidR="00EF2286">
        <w:rPr>
          <w:rFonts w:ascii="Times New Roman" w:hAnsi="Times New Roman" w:cs="Times New Roman"/>
          <w:sz w:val="24"/>
          <w:szCs w:val="24"/>
        </w:rPr>
        <w:t xml:space="preserve">; </w:t>
      </w:r>
      <w:r w:rsidR="00EF2286" w:rsidRPr="00EF2286">
        <w:rPr>
          <w:rFonts w:ascii="Times New Roman" w:hAnsi="Times New Roman" w:cs="Times New Roman"/>
          <w:sz w:val="24"/>
          <w:szCs w:val="24"/>
        </w:rPr>
        <w:t>conclusão</w:t>
      </w:r>
      <w:r w:rsidR="00EF2286">
        <w:rPr>
          <w:rFonts w:ascii="Times New Roman" w:hAnsi="Times New Roman" w:cs="Times New Roman"/>
          <w:sz w:val="24"/>
          <w:szCs w:val="24"/>
        </w:rPr>
        <w:t xml:space="preserve"> coerente, por fim haveria o campo para marcar a opção de aceite ou rejeição do trabalho. Além disso, gostaríamos que tivesse um espaço disponível de preenchimento não obrigatório para comentários dos avaliadores. Gostaríamos também que fosse possível listar os trabalhos de acordo com as notas obtidas na avaliação.</w:t>
      </w:r>
    </w:p>
    <w:p w:rsidR="003273FB" w:rsidRDefault="003273FB"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site, gostaríamos que tivesse uma parte para contato, na qual as pessoas pudessem enviar dúvidas sobre o evento.</w:t>
      </w:r>
    </w:p>
    <w:p w:rsidR="00AA05D8" w:rsidRDefault="00AA05D8" w:rsidP="00F414CB">
      <w:pPr>
        <w:spacing w:after="0" w:line="360" w:lineRule="auto"/>
        <w:jc w:val="both"/>
        <w:rPr>
          <w:rFonts w:ascii="Times New Roman" w:hAnsi="Times New Roman" w:cs="Times New Roman"/>
          <w:sz w:val="24"/>
          <w:szCs w:val="24"/>
        </w:rPr>
      </w:pPr>
      <w:r w:rsidRPr="00AA05D8">
        <w:rPr>
          <w:rFonts w:ascii="Times New Roman" w:hAnsi="Times New Roman" w:cs="Times New Roman"/>
          <w:sz w:val="24"/>
          <w:szCs w:val="24"/>
          <w:highlight w:val="yellow"/>
        </w:rPr>
        <w:t>17.</w:t>
      </w:r>
      <w:r>
        <w:rPr>
          <w:rFonts w:ascii="Times New Roman" w:hAnsi="Times New Roman" w:cs="Times New Roman"/>
          <w:sz w:val="24"/>
          <w:szCs w:val="24"/>
        </w:rPr>
        <w:t xml:space="preserve"> Apenas resumos. </w:t>
      </w:r>
      <w:r w:rsidRPr="00AA05D8">
        <w:rPr>
          <w:rFonts w:ascii="Times New Roman" w:hAnsi="Times New Roman" w:cs="Times New Roman"/>
          <w:b/>
          <w:sz w:val="24"/>
          <w:szCs w:val="24"/>
        </w:rPr>
        <w:t>Total de palavras do título:</w:t>
      </w:r>
      <w:r>
        <w:rPr>
          <w:rFonts w:ascii="Times New Roman" w:hAnsi="Times New Roman" w:cs="Times New Roman"/>
          <w:sz w:val="24"/>
          <w:szCs w:val="24"/>
        </w:rPr>
        <w:t xml:space="preserve"> 15. </w:t>
      </w:r>
      <w:r w:rsidRPr="00AA05D8">
        <w:rPr>
          <w:rFonts w:ascii="Times New Roman" w:hAnsi="Times New Roman" w:cs="Times New Roman"/>
          <w:b/>
          <w:sz w:val="24"/>
          <w:szCs w:val="24"/>
        </w:rPr>
        <w:t>Total de caracteres do resumo:</w:t>
      </w:r>
      <w:r>
        <w:rPr>
          <w:rFonts w:ascii="Times New Roman" w:hAnsi="Times New Roman" w:cs="Times New Roman"/>
          <w:sz w:val="24"/>
          <w:szCs w:val="24"/>
        </w:rPr>
        <w:t xml:space="preserve"> 150 a 500. </w:t>
      </w:r>
      <w:r w:rsidRPr="00AA05D8">
        <w:rPr>
          <w:rFonts w:ascii="Times New Roman" w:hAnsi="Times New Roman" w:cs="Times New Roman"/>
          <w:b/>
          <w:sz w:val="24"/>
          <w:szCs w:val="24"/>
        </w:rPr>
        <w:t>Estrutura:</w:t>
      </w:r>
      <w:r>
        <w:rPr>
          <w:rFonts w:ascii="Times New Roman" w:hAnsi="Times New Roman" w:cs="Times New Roman"/>
          <w:sz w:val="24"/>
          <w:szCs w:val="24"/>
        </w:rPr>
        <w:t xml:space="preserve"> introdução, objetivo, métodos, resultados, conclusã</w:t>
      </w:r>
      <w:r w:rsidR="00AE3160">
        <w:rPr>
          <w:rFonts w:ascii="Times New Roman" w:hAnsi="Times New Roman" w:cs="Times New Roman"/>
          <w:sz w:val="24"/>
          <w:szCs w:val="24"/>
        </w:rPr>
        <w:t>o, palavras-chave.</w:t>
      </w:r>
      <w:r w:rsidR="00326176">
        <w:rPr>
          <w:rFonts w:ascii="Times New Roman" w:hAnsi="Times New Roman" w:cs="Times New Roman"/>
          <w:sz w:val="24"/>
          <w:szCs w:val="24"/>
        </w:rPr>
        <w:t xml:space="preserve"> </w:t>
      </w:r>
      <w:r w:rsidR="00326176" w:rsidRPr="00326176">
        <w:rPr>
          <w:rFonts w:ascii="Times New Roman" w:hAnsi="Times New Roman" w:cs="Times New Roman"/>
          <w:b/>
          <w:sz w:val="24"/>
          <w:szCs w:val="24"/>
        </w:rPr>
        <w:t>Número máximo de autores:</w:t>
      </w:r>
      <w:r w:rsidR="00326176">
        <w:rPr>
          <w:rFonts w:ascii="Times New Roman" w:hAnsi="Times New Roman" w:cs="Times New Roman"/>
          <w:sz w:val="24"/>
          <w:szCs w:val="24"/>
        </w:rPr>
        <w:t xml:space="preserve"> </w:t>
      </w:r>
      <w:proofErr w:type="gramStart"/>
      <w:r w:rsidR="00326176">
        <w:rPr>
          <w:rFonts w:ascii="Times New Roman" w:hAnsi="Times New Roman" w:cs="Times New Roman"/>
          <w:sz w:val="24"/>
          <w:szCs w:val="24"/>
        </w:rPr>
        <w:t>8</w:t>
      </w:r>
      <w:proofErr w:type="gramEnd"/>
      <w:r w:rsidR="00326176">
        <w:rPr>
          <w:rFonts w:ascii="Times New Roman" w:hAnsi="Times New Roman" w:cs="Times New Roman"/>
          <w:sz w:val="24"/>
          <w:szCs w:val="24"/>
        </w:rPr>
        <w:t>.</w:t>
      </w:r>
    </w:p>
    <w:p w:rsidR="00774198" w:rsidRDefault="00AE3160" w:rsidP="00F414CB">
      <w:pPr>
        <w:spacing w:after="0" w:line="360" w:lineRule="auto"/>
        <w:jc w:val="both"/>
        <w:rPr>
          <w:rFonts w:ascii="Times New Roman" w:hAnsi="Times New Roman" w:cs="Times New Roman"/>
          <w:sz w:val="24"/>
          <w:szCs w:val="24"/>
        </w:rPr>
      </w:pPr>
      <w:r w:rsidRPr="00AE3160">
        <w:rPr>
          <w:rFonts w:ascii="Times New Roman" w:hAnsi="Times New Roman" w:cs="Times New Roman"/>
          <w:sz w:val="24"/>
          <w:szCs w:val="24"/>
          <w:highlight w:val="yellow"/>
        </w:rPr>
        <w:t>18.</w:t>
      </w:r>
      <w:r>
        <w:rPr>
          <w:rFonts w:ascii="Times New Roman" w:hAnsi="Times New Roman" w:cs="Times New Roman"/>
          <w:sz w:val="24"/>
          <w:szCs w:val="24"/>
        </w:rPr>
        <w:t xml:space="preserve"> Não se aplica.</w:t>
      </w:r>
    </w:p>
    <w:p w:rsidR="00F414CB" w:rsidRDefault="00AE3160" w:rsidP="00F414CB">
      <w:pPr>
        <w:spacing w:after="0" w:line="360" w:lineRule="auto"/>
        <w:jc w:val="both"/>
        <w:rPr>
          <w:rFonts w:ascii="Times New Roman" w:hAnsi="Times New Roman" w:cs="Times New Roman"/>
          <w:sz w:val="24"/>
          <w:szCs w:val="24"/>
        </w:rPr>
      </w:pPr>
      <w:r w:rsidRPr="00AE3160">
        <w:rPr>
          <w:rFonts w:ascii="Times New Roman" w:hAnsi="Times New Roman" w:cs="Times New Roman"/>
          <w:sz w:val="24"/>
          <w:szCs w:val="24"/>
          <w:highlight w:val="yellow"/>
        </w:rPr>
        <w:t>19.</w:t>
      </w:r>
      <w:r>
        <w:rPr>
          <w:rFonts w:ascii="Times New Roman" w:hAnsi="Times New Roman" w:cs="Times New Roman"/>
          <w:sz w:val="24"/>
          <w:szCs w:val="24"/>
        </w:rPr>
        <w:t xml:space="preserve"> </w:t>
      </w:r>
      <w:r w:rsidRPr="00AE3160">
        <w:rPr>
          <w:rFonts w:ascii="Times New Roman" w:hAnsi="Times New Roman" w:cs="Times New Roman"/>
          <w:b/>
          <w:sz w:val="24"/>
          <w:szCs w:val="24"/>
        </w:rPr>
        <w:t>E-mail:</w:t>
      </w:r>
      <w:r>
        <w:rPr>
          <w:rFonts w:ascii="Times New Roman" w:hAnsi="Times New Roman" w:cs="Times New Roman"/>
          <w:sz w:val="24"/>
          <w:szCs w:val="24"/>
        </w:rPr>
        <w:t xml:space="preserve"> </w:t>
      </w:r>
      <w:hyperlink r:id="rId5" w:tgtFrame="_blank" w:history="1">
        <w:r w:rsidRPr="00AE3160">
          <w:rPr>
            <w:rStyle w:val="Hyperlink"/>
            <w:rFonts w:ascii="Times New Roman" w:hAnsi="Times New Roman" w:cs="Times New Roman"/>
            <w:sz w:val="24"/>
            <w:szCs w:val="24"/>
          </w:rPr>
          <w:t>3sippan@gmail.com</w:t>
        </w:r>
      </w:hyperlink>
      <w:r>
        <w:rPr>
          <w:rFonts w:ascii="Times New Roman" w:hAnsi="Times New Roman" w:cs="Times New Roman"/>
          <w:sz w:val="24"/>
          <w:szCs w:val="24"/>
        </w:rPr>
        <w:t xml:space="preserve"> </w:t>
      </w:r>
      <w:r w:rsidRPr="00AE3160">
        <w:rPr>
          <w:rFonts w:ascii="Times New Roman" w:hAnsi="Times New Roman" w:cs="Times New Roman"/>
          <w:b/>
          <w:sz w:val="24"/>
          <w:szCs w:val="24"/>
        </w:rPr>
        <w:t>Senha:</w:t>
      </w:r>
      <w:r>
        <w:rPr>
          <w:rFonts w:ascii="Times New Roman" w:hAnsi="Times New Roman" w:cs="Times New Roman"/>
          <w:sz w:val="24"/>
          <w:szCs w:val="24"/>
        </w:rPr>
        <w:t xml:space="preserve"> seminarios13</w:t>
      </w:r>
    </w:p>
    <w:p w:rsidR="00FF3B24" w:rsidRDefault="00AE3160" w:rsidP="00F414CB">
      <w:pPr>
        <w:spacing w:after="0" w:line="360" w:lineRule="auto"/>
        <w:jc w:val="both"/>
        <w:rPr>
          <w:rFonts w:ascii="Times New Roman" w:hAnsi="Times New Roman" w:cs="Times New Roman"/>
          <w:sz w:val="24"/>
          <w:szCs w:val="24"/>
        </w:rPr>
      </w:pPr>
      <w:r w:rsidRPr="00AE3160">
        <w:rPr>
          <w:rFonts w:ascii="Times New Roman" w:hAnsi="Times New Roman" w:cs="Times New Roman"/>
          <w:sz w:val="24"/>
          <w:szCs w:val="24"/>
          <w:highlight w:val="yellow"/>
        </w:rPr>
        <w:t>20.</w:t>
      </w:r>
      <w:r>
        <w:rPr>
          <w:rFonts w:ascii="Times New Roman" w:hAnsi="Times New Roman" w:cs="Times New Roman"/>
          <w:sz w:val="24"/>
          <w:szCs w:val="24"/>
        </w:rPr>
        <w:t xml:space="preserve"> </w:t>
      </w:r>
      <w:r w:rsidRPr="00FF3B24">
        <w:rPr>
          <w:rFonts w:ascii="Times New Roman" w:hAnsi="Times New Roman" w:cs="Times New Roman"/>
          <w:b/>
          <w:sz w:val="24"/>
          <w:szCs w:val="24"/>
        </w:rPr>
        <w:t>Texto de confirmação do pagamento:</w:t>
      </w:r>
      <w:r>
        <w:rPr>
          <w:rFonts w:ascii="Times New Roman" w:hAnsi="Times New Roman" w:cs="Times New Roman"/>
          <w:sz w:val="24"/>
          <w:szCs w:val="24"/>
        </w:rPr>
        <w:t xml:space="preserve"> </w:t>
      </w:r>
    </w:p>
    <w:p w:rsidR="00AE3160" w:rsidRDefault="00FF3B24"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Prezado</w:t>
      </w:r>
      <w:r w:rsidR="00AE3160">
        <w:rPr>
          <w:rFonts w:ascii="Times New Roman" w:hAnsi="Times New Roman" w:cs="Times New Roman"/>
          <w:sz w:val="24"/>
          <w:szCs w:val="24"/>
        </w:rPr>
        <w:t xml:space="preserve"> </w:t>
      </w:r>
      <w:r>
        <w:rPr>
          <w:rFonts w:ascii="Times New Roman" w:hAnsi="Times New Roman" w:cs="Times New Roman"/>
          <w:sz w:val="24"/>
          <w:szCs w:val="24"/>
        </w:rPr>
        <w:t>[pronome de tratamento] [</w:t>
      </w:r>
      <w:r w:rsidR="00AE3160">
        <w:rPr>
          <w:rFonts w:ascii="Times New Roman" w:hAnsi="Times New Roman" w:cs="Times New Roman"/>
          <w:sz w:val="24"/>
          <w:szCs w:val="24"/>
        </w:rPr>
        <w:t xml:space="preserve">nome </w:t>
      </w:r>
      <w:r>
        <w:rPr>
          <w:rFonts w:ascii="Times New Roman" w:hAnsi="Times New Roman" w:cs="Times New Roman"/>
          <w:sz w:val="24"/>
          <w:szCs w:val="24"/>
        </w:rPr>
        <w:t>completo], a sua inscrição no III Simpósio de Pós-graduação em Alimentos e Nutrição foi confirmada.</w:t>
      </w:r>
    </w:p>
    <w:p w:rsidR="00FF3B24" w:rsidRDefault="00FF3B24"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Atenciosamente, </w:t>
      </w:r>
    </w:p>
    <w:p w:rsidR="00FF3B24" w:rsidRDefault="00FF3B24"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Comissão Executiva </w:t>
      </w:r>
      <w:r w:rsidR="001C63CB">
        <w:rPr>
          <w:rFonts w:ascii="Times New Roman" w:hAnsi="Times New Roman" w:cs="Times New Roman"/>
          <w:sz w:val="24"/>
          <w:szCs w:val="24"/>
        </w:rPr>
        <w:t>do III SIPPAN</w:t>
      </w:r>
      <w:r>
        <w:rPr>
          <w:rFonts w:ascii="Times New Roman" w:hAnsi="Times New Roman" w:cs="Times New Roman"/>
          <w:sz w:val="24"/>
          <w:szCs w:val="24"/>
        </w:rPr>
        <w:t>.</w:t>
      </w:r>
    </w:p>
    <w:p w:rsidR="00FF3B24" w:rsidRPr="001C63CB" w:rsidRDefault="001C63CB"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mais informações, entre em contato conosco através do site [colocar link].</w:t>
      </w:r>
    </w:p>
    <w:p w:rsidR="00AE3160" w:rsidRPr="001C63CB" w:rsidRDefault="00AE3160" w:rsidP="00F414CB">
      <w:pPr>
        <w:spacing w:after="0" w:line="360" w:lineRule="auto"/>
        <w:jc w:val="both"/>
        <w:rPr>
          <w:rFonts w:ascii="Times New Roman" w:hAnsi="Times New Roman" w:cs="Times New Roman"/>
          <w:b/>
          <w:sz w:val="24"/>
          <w:szCs w:val="24"/>
        </w:rPr>
      </w:pPr>
      <w:r w:rsidRPr="00AE3160">
        <w:rPr>
          <w:rFonts w:ascii="Times New Roman" w:hAnsi="Times New Roman" w:cs="Times New Roman"/>
          <w:sz w:val="24"/>
          <w:szCs w:val="24"/>
          <w:highlight w:val="yellow"/>
        </w:rPr>
        <w:t>21.</w:t>
      </w:r>
      <w:r>
        <w:rPr>
          <w:rFonts w:ascii="Times New Roman" w:hAnsi="Times New Roman" w:cs="Times New Roman"/>
          <w:sz w:val="24"/>
          <w:szCs w:val="24"/>
        </w:rPr>
        <w:t xml:space="preserve"> </w:t>
      </w:r>
      <w:r w:rsidRPr="001C63CB">
        <w:rPr>
          <w:rFonts w:ascii="Times New Roman" w:hAnsi="Times New Roman" w:cs="Times New Roman"/>
          <w:b/>
          <w:sz w:val="24"/>
          <w:szCs w:val="24"/>
        </w:rPr>
        <w:t>Texto de aceite</w:t>
      </w:r>
      <w:r w:rsidR="001C63CB">
        <w:rPr>
          <w:rFonts w:ascii="Times New Roman" w:hAnsi="Times New Roman" w:cs="Times New Roman"/>
          <w:b/>
          <w:sz w:val="24"/>
          <w:szCs w:val="24"/>
        </w:rPr>
        <w:t>/rejeição</w:t>
      </w:r>
      <w:r w:rsidRPr="001C63CB">
        <w:rPr>
          <w:rFonts w:ascii="Times New Roman" w:hAnsi="Times New Roman" w:cs="Times New Roman"/>
          <w:b/>
          <w:sz w:val="24"/>
          <w:szCs w:val="24"/>
        </w:rPr>
        <w:t>:</w:t>
      </w:r>
    </w:p>
    <w:p w:rsidR="001C63CB" w:rsidRDefault="00FF3B24"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Prezado [pronome de tratamento] [nome completo], </w:t>
      </w:r>
      <w:r w:rsidR="001C63CB">
        <w:rPr>
          <w:rFonts w:ascii="Times New Roman" w:hAnsi="Times New Roman" w:cs="Times New Roman"/>
          <w:sz w:val="24"/>
          <w:szCs w:val="24"/>
        </w:rPr>
        <w:t>informamos o parecer final da avaliação do seu trabalho intitulado [título]:</w:t>
      </w:r>
    </w:p>
    <w:p w:rsidR="001C63CB" w:rsidRDefault="001C63CB"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Parecer: Aceito ou Rejeitado</w:t>
      </w:r>
    </w:p>
    <w:p w:rsidR="001C63CB" w:rsidRDefault="001C63CB"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Comentários dos avaliadores:</w:t>
      </w:r>
    </w:p>
    <w:p w:rsidR="001C63CB" w:rsidRDefault="001C63CB"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Dados do trabalho: Título, </w:t>
      </w:r>
      <w:r w:rsidRPr="001C63CB">
        <w:rPr>
          <w:rFonts w:ascii="Times New Roman" w:hAnsi="Times New Roman" w:cs="Times New Roman"/>
          <w:color w:val="FF0000"/>
          <w:sz w:val="24"/>
          <w:szCs w:val="24"/>
        </w:rPr>
        <w:t>Área</w:t>
      </w:r>
      <w:r w:rsidR="00326176">
        <w:rPr>
          <w:rFonts w:ascii="Times New Roman" w:hAnsi="Times New Roman" w:cs="Times New Roman"/>
          <w:color w:val="FF0000"/>
          <w:sz w:val="24"/>
          <w:szCs w:val="24"/>
        </w:rPr>
        <w:t xml:space="preserve"> (estamos definindo)</w:t>
      </w:r>
      <w:r>
        <w:rPr>
          <w:rFonts w:ascii="Times New Roman" w:hAnsi="Times New Roman" w:cs="Times New Roman"/>
          <w:sz w:val="24"/>
          <w:szCs w:val="24"/>
        </w:rPr>
        <w:t>, Autores.</w:t>
      </w:r>
    </w:p>
    <w:p w:rsidR="00FF3B24" w:rsidRDefault="00FF3B24"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Atenciosamente, </w:t>
      </w:r>
    </w:p>
    <w:p w:rsidR="00FF3B24" w:rsidRDefault="00FF3B24" w:rsidP="00FF3B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Comissão </w:t>
      </w:r>
      <w:r w:rsidR="001C63CB">
        <w:rPr>
          <w:rFonts w:ascii="Times New Roman" w:hAnsi="Times New Roman" w:cs="Times New Roman"/>
          <w:sz w:val="24"/>
          <w:szCs w:val="24"/>
        </w:rPr>
        <w:t>Científica do III SIPPAN</w:t>
      </w:r>
      <w:r>
        <w:rPr>
          <w:rFonts w:ascii="Times New Roman" w:hAnsi="Times New Roman" w:cs="Times New Roman"/>
          <w:sz w:val="24"/>
          <w:szCs w:val="24"/>
        </w:rPr>
        <w:t>.</w:t>
      </w:r>
    </w:p>
    <w:p w:rsidR="00AE3160" w:rsidRDefault="001C63CB" w:rsidP="00F414C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mais informações, entre em contato conosco através do site [colocar link].</w:t>
      </w:r>
    </w:p>
    <w:p w:rsidR="00AE3160" w:rsidRPr="00F414CB" w:rsidRDefault="00AE3160" w:rsidP="00F414CB">
      <w:pPr>
        <w:spacing w:after="0" w:line="360" w:lineRule="auto"/>
        <w:jc w:val="both"/>
        <w:rPr>
          <w:rFonts w:ascii="Times New Roman" w:eastAsia="Calibri" w:hAnsi="Times New Roman" w:cs="Times New Roman"/>
          <w:sz w:val="24"/>
          <w:szCs w:val="24"/>
        </w:rPr>
      </w:pPr>
      <w:r w:rsidRPr="001C63CB">
        <w:rPr>
          <w:rFonts w:ascii="Times New Roman" w:hAnsi="Times New Roman" w:cs="Times New Roman"/>
          <w:sz w:val="24"/>
          <w:szCs w:val="24"/>
          <w:highlight w:val="yellow"/>
        </w:rPr>
        <w:t>22.</w:t>
      </w:r>
      <w:r>
        <w:rPr>
          <w:rFonts w:ascii="Times New Roman" w:hAnsi="Times New Roman" w:cs="Times New Roman"/>
          <w:sz w:val="24"/>
          <w:szCs w:val="24"/>
        </w:rPr>
        <w:t xml:space="preserve"> </w:t>
      </w:r>
      <w:r w:rsidR="00326176">
        <w:rPr>
          <w:rFonts w:ascii="Times New Roman" w:hAnsi="Times New Roman" w:cs="Times New Roman"/>
          <w:sz w:val="24"/>
          <w:szCs w:val="24"/>
        </w:rPr>
        <w:t>Sim, estamos definindo.</w:t>
      </w:r>
    </w:p>
    <w:p w:rsidR="00F414CB" w:rsidRPr="00F414CB" w:rsidRDefault="00F414CB" w:rsidP="00F414CB">
      <w:pPr>
        <w:spacing w:after="0" w:line="360" w:lineRule="auto"/>
        <w:jc w:val="both"/>
        <w:rPr>
          <w:rFonts w:ascii="Times New Roman" w:hAnsi="Times New Roman" w:cs="Times New Roman"/>
          <w:sz w:val="24"/>
          <w:szCs w:val="24"/>
        </w:rPr>
      </w:pPr>
    </w:p>
    <w:sectPr w:rsidR="00F414CB" w:rsidRPr="00F414CB" w:rsidSect="00F414CB">
      <w:pgSz w:w="11906" w:h="16838"/>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1515"/>
    <w:multiLevelType w:val="hybridMultilevel"/>
    <w:tmpl w:val="FCBC60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F414CB"/>
    <w:rsid w:val="00052E8A"/>
    <w:rsid w:val="0015335F"/>
    <w:rsid w:val="001C63CB"/>
    <w:rsid w:val="002A1ACE"/>
    <w:rsid w:val="002C7B36"/>
    <w:rsid w:val="00326176"/>
    <w:rsid w:val="003273FB"/>
    <w:rsid w:val="003818C3"/>
    <w:rsid w:val="003A1A5C"/>
    <w:rsid w:val="004E7BF0"/>
    <w:rsid w:val="0055401E"/>
    <w:rsid w:val="0065148F"/>
    <w:rsid w:val="00681551"/>
    <w:rsid w:val="006F4E9E"/>
    <w:rsid w:val="00774198"/>
    <w:rsid w:val="00787D63"/>
    <w:rsid w:val="00A13170"/>
    <w:rsid w:val="00A16230"/>
    <w:rsid w:val="00AA05D8"/>
    <w:rsid w:val="00AE3160"/>
    <w:rsid w:val="00B66861"/>
    <w:rsid w:val="00BF3E3C"/>
    <w:rsid w:val="00EE0448"/>
    <w:rsid w:val="00EF2286"/>
    <w:rsid w:val="00F414CB"/>
    <w:rsid w:val="00FE71D8"/>
    <w:rsid w:val="00FF3B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70"/>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14CB"/>
    <w:pPr>
      <w:ind w:left="720"/>
      <w:contextualSpacing/>
    </w:pPr>
  </w:style>
  <w:style w:type="paragraph" w:styleId="NormalWeb">
    <w:name w:val="Normal (Web)"/>
    <w:basedOn w:val="Normal"/>
    <w:uiPriority w:val="99"/>
    <w:semiHidden/>
    <w:unhideWhenUsed/>
    <w:rsid w:val="00F414CB"/>
    <w:rPr>
      <w:rFonts w:ascii="Times New Roman" w:hAnsi="Times New Roman" w:cs="Times New Roman"/>
      <w:sz w:val="24"/>
      <w:szCs w:val="24"/>
    </w:rPr>
  </w:style>
  <w:style w:type="character" w:styleId="Hyperlink">
    <w:name w:val="Hyperlink"/>
    <w:basedOn w:val="Fontepargpadro"/>
    <w:uiPriority w:val="99"/>
    <w:unhideWhenUsed/>
    <w:rsid w:val="00AE3160"/>
    <w:rPr>
      <w:color w:val="0000FF" w:themeColor="hyperlink"/>
      <w:u w:val="single"/>
    </w:rPr>
  </w:style>
  <w:style w:type="paragraph" w:styleId="Textodecomentrio">
    <w:name w:val="annotation text"/>
    <w:basedOn w:val="Normal"/>
    <w:link w:val="TextodecomentrioChar"/>
    <w:uiPriority w:val="99"/>
    <w:unhideWhenUsed/>
    <w:rsid w:val="00052E8A"/>
    <w:pPr>
      <w:spacing w:after="160" w:line="259" w:lineRule="auto"/>
    </w:pPr>
    <w:rPr>
      <w:rFonts w:ascii="Calibri" w:eastAsia="Calibri" w:hAnsi="Calibri" w:cs="Times New Roman"/>
      <w:sz w:val="20"/>
      <w:szCs w:val="20"/>
      <w:lang/>
    </w:rPr>
  </w:style>
  <w:style w:type="character" w:customStyle="1" w:styleId="TextodecomentrioChar">
    <w:name w:val="Texto de comentário Char"/>
    <w:basedOn w:val="Fontepargpadro"/>
    <w:link w:val="Textodecomentrio"/>
    <w:uiPriority w:val="99"/>
    <w:rsid w:val="00052E8A"/>
    <w:rPr>
      <w:rFonts w:ascii="Calibri" w:eastAsia="Calibri" w:hAnsi="Calibri" w:cs="Times New Roman"/>
      <w:sz w:val="20"/>
      <w:szCs w:val="20"/>
      <w:lang/>
    </w:rPr>
  </w:style>
</w:styles>
</file>

<file path=word/webSettings.xml><?xml version="1.0" encoding="utf-8"?>
<w:webSettings xmlns:r="http://schemas.openxmlformats.org/officeDocument/2006/relationships" xmlns:w="http://schemas.openxmlformats.org/wordprocessingml/2006/main">
  <w:divs>
    <w:div w:id="656571699">
      <w:bodyDiv w:val="1"/>
      <w:marLeft w:val="0"/>
      <w:marRight w:val="0"/>
      <w:marTop w:val="0"/>
      <w:marBottom w:val="0"/>
      <w:divBdr>
        <w:top w:val="none" w:sz="0" w:space="0" w:color="auto"/>
        <w:left w:val="none" w:sz="0" w:space="0" w:color="auto"/>
        <w:bottom w:val="none" w:sz="0" w:space="0" w:color="auto"/>
        <w:right w:val="none" w:sz="0" w:space="0" w:color="auto"/>
      </w:divBdr>
    </w:div>
    <w:div w:id="9262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sipp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876</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dc:creator>
  <cp:lastModifiedBy>Larissa</cp:lastModifiedBy>
  <cp:revision>6</cp:revision>
  <dcterms:created xsi:type="dcterms:W3CDTF">2017-09-15T01:41:00Z</dcterms:created>
  <dcterms:modified xsi:type="dcterms:W3CDTF">2017-09-15T19:32:00Z</dcterms:modified>
</cp:coreProperties>
</file>