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Liberation Serif" w:cs="Liberation Serif" w:eastAsia="Liberation Serif" w:hAnsi="Liberation Serif"/>
        </w:rPr>
        <w:drawing>
          <wp:inline distB="0" distT="0" distL="114300" distR="114300">
            <wp:extent cx="508000" cy="64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GOVERNO DO ESTADO DO PARÁ</w:t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SECRETARIA DE ESTADO DE EDUCAÇÃO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SECRETARIA ADJUNTA DE GESTÃO DE PESSOAS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COMISSÃO ESPECIAL DE AVALIAÇÃO DE DESEMPENHO</w:t>
      </w:r>
    </w:p>
    <w:p w:rsidR="00000000" w:rsidDel="00000000" w:rsidP="00000000" w:rsidRDefault="00000000" w:rsidRPr="00000000" w14:paraId="00000006">
      <w:pPr>
        <w:pageBreakBefore w:val="0"/>
        <w:jc w:val="both"/>
        <w:rPr>
          <w:rFonts w:ascii="Calibri" w:cs="Calibri" w:eastAsia="Calibri" w:hAnsi="Calibri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both"/>
        <w:rPr>
          <w:rFonts w:ascii="Arial" w:cs="Arial" w:eastAsia="Arial" w:hAnsi="Arial"/>
          <w:b w:val="1"/>
          <w:bCs w:val="1"/>
          <w:vertAlign w:val="baseline"/>
        </w:rPr>
      </w:pPr>
      <w:bookmarkStart w:colFirst="0" w:colLast="0" w:name="_9hzex0euy1eb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{{lotacao}}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Arial" w:cs="Arial" w:eastAsia="Arial" w:hAnsi="Arial"/>
          <w:b w:val="1"/>
          <w:bCs w:val="1"/>
          <w:vertAlign w:val="baseline"/>
        </w:rPr>
      </w:pPr>
      <w:r w:rsidDel="00000000" w:rsidR="00000000" w:rsidRPr="00000000">
        <w:rPr>
          <w:rFonts w:ascii="Arial" w:cs="Arial" w:eastAsia="Arial" w:hAnsi="Arial"/>
          <w:u w:val="none"/>
          <w:vertAlign w:val="baseline"/>
          <w:rtl w:val="0"/>
        </w:rPr>
        <w:t xml:space="preserve">Sr. (a)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{{nome}}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both"/>
        <w:rPr>
          <w:rFonts w:ascii="Arial" w:cs="Arial" w:eastAsia="Arial" w:hAnsi="Arial"/>
          <w:b w:val="1"/>
          <w:bCs w:val="1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Arial" w:cs="Arial" w:eastAsia="Arial" w:hAnsi="Arial"/>
          <w:b w:val="1"/>
          <w:bCs w:val="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NOTIFICAÇÃO PESSOAL</w:t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  <w:t xml:space="preserve">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A Secretaria Adjunta de Gestão de Pessoas - SAGEP, localizada no prédio Sede/SEDUC, sito Rodovia Augusto Montenegro Km 10, S/N. Belém - PA 66.820-000, de acordo com a Secretaria  de Estado de Administração – Diretoria de Planejamento e Desenvolvimento de Gestão de Pessoas, à época conforme as orientações dispostas no Decreto Estadual nº 1945/05, e atualmente no Decreto Estadual nº 249/11 que regulamenta o estágio probatório no âmbito da Administração Pública Estadual,  NOTIFICA o (a) servidor(a) supracitado(a)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do resultado de sua AVALIAÇÃO ESPECIAL DE DESEMPENHO DO ESTÁGIO PROBATÓRIO, onde foi confirmada, através do(s) processo(s) n°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{{processo}}</w:t>
      </w:r>
      <w:r w:rsidDel="00000000" w:rsidR="00000000" w:rsidRPr="00000000">
        <w:rPr>
          <w:rFonts w:ascii="Arial" w:cs="Arial" w:eastAsia="Arial" w:hAnsi="Arial"/>
          <w:rtl w:val="0"/>
        </w:rPr>
        <w:t xml:space="preserve">, a aptidão para o desempenho do Cargo efetivo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{{cargo}}</w:t>
      </w:r>
      <w:r w:rsidDel="00000000" w:rsidR="00000000" w:rsidRPr="00000000">
        <w:rPr>
          <w:rFonts w:ascii="Arial" w:cs="Arial" w:eastAsia="Arial" w:hAnsi="Arial"/>
          <w:rtl w:val="0"/>
        </w:rPr>
        <w:t xml:space="preserve">, Matrícula nº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{{matricula}}-{{vinculo}}</w:t>
      </w:r>
      <w:r w:rsidDel="00000000" w:rsidR="00000000" w:rsidRPr="00000000">
        <w:rPr>
          <w:rFonts w:ascii="Arial" w:cs="Arial" w:eastAsia="Arial" w:hAnsi="Arial"/>
          <w:rtl w:val="0"/>
        </w:rPr>
        <w:t xml:space="preserve">, data de exercício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{{dataExercicio}}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 o conceito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{{conceito}}</w:t>
      </w:r>
      <w:r w:rsidDel="00000000" w:rsidR="00000000" w:rsidRPr="00000000">
        <w:rPr>
          <w:rFonts w:ascii="Arial" w:cs="Arial" w:eastAsia="Arial" w:hAnsi="Arial"/>
          <w:rtl w:val="0"/>
        </w:rPr>
        <w:t xml:space="preserve">. Outrossim, após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“CIENTE”,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devolver uma via desta NOTIFICAÇÃO PESSOAL,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onde será obedecido o prazo recursal de 05 (cinco) dias, conforme o disposto nos artigos 22 a 25, do Decreto Estadual nº 249/11.</w:t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Belém/Pa, {{dataParecer}}.</w:t>
      </w:r>
    </w:p>
    <w:p w:rsidR="00000000" w:rsidDel="00000000" w:rsidP="00000000" w:rsidRDefault="00000000" w:rsidRPr="00000000" w14:paraId="00000010">
      <w:pPr>
        <w:pageBreakBefore w:val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[assinado eletronicamente]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Hellen Nyde da Silva e Souza</w:t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Secretária Adjunta de Gestão de Pessoas</w:t>
      </w:r>
    </w:p>
    <w:p w:rsidR="00000000" w:rsidDel="00000000" w:rsidP="00000000" w:rsidRDefault="00000000" w:rsidRPr="00000000" w14:paraId="00000014">
      <w:pPr>
        <w:pageBreakBefore w:val="0"/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36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Recebi o original:</w:t>
      </w:r>
    </w:p>
    <w:p w:rsidR="00000000" w:rsidDel="00000000" w:rsidP="00000000" w:rsidRDefault="00000000" w:rsidRPr="00000000" w14:paraId="00000016">
      <w:pPr>
        <w:pageBreakBefore w:val="0"/>
        <w:spacing w:line="36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Em _______/_______/_______ às ________________ h</w:t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Ciente _______________________________________</w:t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Assinatura do servidor/estagiário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" w:top="572" w:left="1276" w:right="1134" w:header="51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