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4476750" cy="634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476750" cy="6343650"/>
                    </a:xfrm>
                    <a:prstGeom prst="rect">
                      <a:avLst/>
                    </a:prstGeom>
                  </pic:spPr>
                </pic:pic>
              </a:graphicData>
            </a:graphic>
          </wp:inline>
        </w:drawing>
      </w:r>
    </w:p>
    <w:p>
      <w:r>
        <w:br w:type="page"/>
      </w:r>
    </w:p>
    <w:p>
      <w:r>
        <w:t xml:space="preserve"/>
      </w:r>
    </w:p>
    <w:p>
      <w:r>
        <w:t xml:space="preserve"/>
      </w:r>
    </w:p>
    <w:p>
      <w:r>
        <w:t xml:space="preserve"/>
      </w:r>
    </w:p>
    <w:p>
      <w:r>
        <w:t xml:space="preserve"/>
      </w:r>
    </w:p>
    <w:p>
      <w:r>
        <w:t xml:space="preserve"/>
      </w:r>
    </w:p>
    <w:p>
      <w:r>
        <w:t xml:space="preserve"/>
      </w:r>
    </w:p>
    <w:p>
      <w:pPr>
        <w:bidi/>
        <w:jc w:val="center"/>
      </w:pPr>
      <w:r>
        <w:rPr>
          <w:color w:val="1B3A5C"/>
          <w:sz w:val="44"/>
          <w:szCs w:val="44"/>
          <w:rtl/>
          <w:rFonts w:ascii="Amiri Quran" w:cs="Amiri Quran" w:eastAsia="Amiri Quran" w:hAnsi="Amiri Quran"/>
        </w:rPr>
        <w:t xml:space="preserve">بِسْمِ اللَّهِ الرَّحْمَٰنِ الرَّحِيمِ</w:t>
      </w:r>
    </w:p>
    <w:p>
      <w:r>
        <w:br w:type="page"/>
      </w:r>
    </w:p>
    <w:p>
      <w:r>
        <w:t xml:space="preserve"/>
      </w:r>
    </w:p>
    <w:p>
      <w:r>
        <w:t xml:space="preserve"/>
      </w:r>
    </w:p>
    <w:p>
      <w:r>
        <w:t xml:space="preserve"/>
      </w:r>
    </w:p>
    <w:p>
      <w:r>
        <w:t xml:space="preserve"/>
      </w:r>
    </w:p>
    <w:p>
      <w:pPr>
        <w:bidi/>
        <w:spacing w:after="240"/>
        <w:jc w:val="center"/>
      </w:pPr>
      <w:r>
        <w:rPr>
          <w:b/>
          <w:bCs/>
          <w:color w:val="C9A84C"/>
          <w:sz w:val="34"/>
          <w:szCs w:val="34"/>
          <w:rtl/>
          <w:rFonts w:ascii="Amiri" w:cs="Amiri" w:eastAsia="Amiri" w:hAnsi="Amiri"/>
        </w:rPr>
        <w:t xml:space="preserve">إهداء</w:t>
      </w:r>
    </w:p>
    <w:p>
      <w:pPr>
        <w:bidi/>
        <w:spacing w:after="160" w:line="360"/>
        <w:jc w:val="center"/>
      </w:pPr>
      <w:r>
        <w:rPr>
          <w:b w:val="false"/>
          <w:bCs w:val="false"/>
          <w:i w:val="false"/>
          <w:iCs w:val="false"/>
          <w:sz w:val="26"/>
          <w:szCs w:val="26"/>
          <w:rtl/>
          <w:rFonts w:ascii="Amiri" w:cs="Amiri" w:eastAsia="Amiri" w:hAnsi="Amiri"/>
        </w:rPr>
        <w:t xml:space="preserve">إلى اليمنِ الذي حَكَمَهُ رجلٌ ثلاثةً وثلاثين عاماً، فبقي الرجلُ زمناً وبقي الجرحُ أطول،</w:t>
      </w:r>
    </w:p>
    <w:p>
      <w:pPr>
        <w:bidi/>
        <w:spacing w:after="160" w:line="360"/>
        <w:jc w:val="center"/>
      </w:pPr>
      <w:r>
        <w:rPr>
          <w:b w:val="false"/>
          <w:bCs w:val="false"/>
          <w:i w:val="false"/>
          <w:iCs w:val="false"/>
          <w:sz w:val="26"/>
          <w:szCs w:val="26"/>
          <w:rtl/>
          <w:rFonts w:ascii="Amiri" w:cs="Amiri" w:eastAsia="Amiri" w:hAnsi="Amiri"/>
        </w:rPr>
        <w:t xml:space="preserve">إلى كلِّ يمنيٍّ وُلد في ظلِّ حُكمه ولم يعرف رئيساً سواه، ثم وَرِثَ من حُكمه حرباً لم يَجنِها،</w:t>
      </w:r>
    </w:p>
    <w:p>
      <w:pPr>
        <w:bidi/>
        <w:spacing w:after="160" w:line="360"/>
        <w:jc w:val="center"/>
      </w:pPr>
      <w:r>
        <w:rPr>
          <w:b w:val="false"/>
          <w:bCs w:val="false"/>
          <w:i w:val="false"/>
          <w:iCs w:val="false"/>
          <w:sz w:val="26"/>
          <w:szCs w:val="26"/>
          <w:rtl/>
          <w:rFonts w:ascii="Amiri" w:cs="Amiri" w:eastAsia="Amiri" w:hAnsi="Amiri"/>
        </w:rPr>
        <w:t xml:space="preserve">إلى أرواح الذين سقطوا في صعدةَ وعدنَ والساحاتِ بحثاً عن وطنٍ يَتّسعُ للجميع،</w:t>
      </w:r>
    </w:p>
    <w:p>
      <w:pPr>
        <w:bidi/>
        <w:spacing w:after="160" w:line="360"/>
        <w:jc w:val="center"/>
      </w:pPr>
      <w:r>
        <w:rPr>
          <w:b w:val="false"/>
          <w:bCs w:val="false"/>
          <w:i w:val="false"/>
          <w:iCs w:val="false"/>
          <w:sz w:val="26"/>
          <w:szCs w:val="26"/>
          <w:rtl/>
          <w:rFonts w:ascii="Amiri" w:cs="Amiri" w:eastAsia="Amiri" w:hAnsi="Amiri"/>
        </w:rPr>
        <w:t xml:space="preserve">إلى جيلٍ يَسألُ: لماذا، بعد كلِّ هذه السنين والثرواتِ والدماء، لم نَبنِ دولةً تبقى؟</w:t>
      </w:r>
    </w:p>
    <w:p>
      <w:pPr>
        <w:bidi/>
        <w:spacing w:after="160" w:line="360"/>
        <w:jc w:val="center"/>
      </w:pPr>
      <w:r>
        <w:rPr>
          <w:b w:val="false"/>
          <w:bCs w:val="false"/>
          <w:i w:val="false"/>
          <w:iCs w:val="false"/>
          <w:sz w:val="26"/>
          <w:szCs w:val="26"/>
          <w:rtl/>
          <w:rFonts w:ascii="Amiri" w:cs="Amiri" w:eastAsia="Amiri" w:hAnsi="Amiri"/>
        </w:rPr>
        <w:t xml:space="preserve">إلى وطنٍ يستحقُّ حاكماً يَبني دولةً تَبقى بعده، لا حاكماً يَبقى وتنهارُ الدولةُ من بعده.</w:t>
      </w:r>
    </w:p>
    <w:p>
      <w:r>
        <w:br w:type="page"/>
      </w:r>
    </w:p>
    <w:p>
      <w:pPr>
        <w:pBdr>
          <w:bottom w:val="single" w:color="C9A84C" w:sz="12" w:space="6"/>
        </w:pBdr>
        <w:bidi/>
        <w:spacing w:before="240" w:after="200"/>
        <w:jc w:val="center"/>
      </w:pPr>
      <w:r>
        <w:rPr>
          <w:b/>
          <w:bCs/>
          <w:color w:val="1B3A5C"/>
          <w:sz w:val="40"/>
          <w:szCs w:val="40"/>
          <w:rtl/>
          <w:rFonts w:ascii="Amiri" w:cs="Amiri" w:eastAsia="Amiri" w:hAnsi="Amiri"/>
        </w:rPr>
        <w:t xml:space="preserve">المحتويات</w:t>
      </w:r>
    </w:p>
    <w:p>
      <w:pPr>
        <w:pBdr>
          <w:bottom w:val="dotted" w:color="C9B98A" w:sz="4" w:space="3"/>
        </w:pBdr>
        <w:bidi/>
        <w:spacing w:after="90"/>
        <w:jc w:val="start"/>
      </w:pPr>
      <w:r>
        <w:rPr>
          <w:color w:val="1c1c1c"/>
          <w:sz w:val="23"/>
          <w:szCs w:val="23"/>
          <w:rtl/>
          <w:rFonts w:ascii="Amiri" w:cs="Amiri" w:eastAsia="Amiri" w:hAnsi="Amiri"/>
        </w:rPr>
        <w:t xml:space="preserve">المقدمة</w:t>
      </w:r>
    </w:p>
    <w:p>
      <w:pPr>
        <w:pBdr>
          <w:bottom w:val="dotted" w:color="C9B98A" w:sz="4" w:space="3"/>
        </w:pBdr>
        <w:bidi/>
        <w:spacing w:after="90"/>
        <w:jc w:val="start"/>
      </w:pPr>
      <w:r>
        <w:rPr>
          <w:color w:val="1c1c1c"/>
          <w:sz w:val="23"/>
          <w:szCs w:val="23"/>
          <w:rtl/>
          <w:rFonts w:ascii="Amiri" w:cs="Amiri" w:eastAsia="Amiri" w:hAnsi="Amiri"/>
        </w:rPr>
        <w:t xml:space="preserve">الفصل ١: من صنحان إلى القصر: النشأة والصعود</w:t>
      </w:r>
    </w:p>
    <w:p>
      <w:pPr>
        <w:pBdr>
          <w:bottom w:val="dotted" w:color="C9B98A" w:sz="4" w:space="3"/>
        </w:pBdr>
        <w:bidi/>
        <w:spacing w:after="90"/>
        <w:jc w:val="start"/>
      </w:pPr>
      <w:r>
        <w:rPr>
          <w:color w:val="1c1c1c"/>
          <w:sz w:val="23"/>
          <w:szCs w:val="23"/>
          <w:rtl/>
          <w:rFonts w:ascii="Amiri" w:cs="Amiri" w:eastAsia="Amiri" w:hAnsi="Amiri"/>
        </w:rPr>
        <w:t xml:space="preserve">الفصل ٢: رئيس الشمال: ترويض الفوضى وبناء الزعامة</w:t>
      </w:r>
    </w:p>
    <w:p>
      <w:pPr>
        <w:pBdr>
          <w:bottom w:val="dotted" w:color="C9B98A" w:sz="4" w:space="3"/>
        </w:pBdr>
        <w:bidi/>
        <w:spacing w:after="90"/>
        <w:jc w:val="start"/>
      </w:pPr>
      <w:r>
        <w:rPr>
          <w:color w:val="1c1c1c"/>
          <w:sz w:val="23"/>
          <w:szCs w:val="23"/>
          <w:rtl/>
          <w:rFonts w:ascii="Amiri" w:cs="Amiri" w:eastAsia="Amiri" w:hAnsi="Amiri"/>
        </w:rPr>
        <w:t xml:space="preserve">الفصل ٣: حلم الوحدة: ٢٢ مايو ١٩٩٠ وثمنه</w:t>
      </w:r>
    </w:p>
    <w:p>
      <w:pPr>
        <w:pBdr>
          <w:bottom w:val="dotted" w:color="C9B98A" w:sz="4" w:space="3"/>
        </w:pBdr>
        <w:bidi/>
        <w:spacing w:after="90"/>
        <w:jc w:val="start"/>
      </w:pPr>
      <w:r>
        <w:rPr>
          <w:color w:val="1c1c1c"/>
          <w:sz w:val="23"/>
          <w:szCs w:val="23"/>
          <w:rtl/>
          <w:rFonts w:ascii="Amiri" w:cs="Amiri" w:eastAsia="Amiri" w:hAnsi="Amiri"/>
        </w:rPr>
        <w:t xml:space="preserve">الفصل ٤: حرب صيف ١٩٩٤: انتصار السلاح وهزيمة الفكرة</w:t>
      </w:r>
    </w:p>
    <w:p>
      <w:pPr>
        <w:pBdr>
          <w:bottom w:val="dotted" w:color="C9B98A" w:sz="4" w:space="3"/>
        </w:pBdr>
        <w:bidi/>
        <w:spacing w:after="90"/>
        <w:jc w:val="start"/>
      </w:pPr>
      <w:r>
        <w:rPr>
          <w:color w:val="1c1c1c"/>
          <w:sz w:val="23"/>
          <w:szCs w:val="23"/>
          <w:rtl/>
          <w:rFonts w:ascii="Amiri" w:cs="Amiri" w:eastAsia="Amiri" w:hAnsi="Amiri"/>
        </w:rPr>
        <w:t xml:space="preserve">الفصل ٥: هندسة الحكم: القبيلة والجيش والعائلة والفساد</w:t>
      </w:r>
    </w:p>
    <w:p>
      <w:pPr>
        <w:pBdr>
          <w:bottom w:val="dotted" w:color="C9B98A" w:sz="4" w:space="3"/>
        </w:pBdr>
        <w:bidi/>
        <w:spacing w:after="90"/>
        <w:jc w:val="start"/>
      </w:pPr>
      <w:r>
        <w:rPr>
          <w:color w:val="1c1c1c"/>
          <w:sz w:val="23"/>
          <w:szCs w:val="23"/>
          <w:rtl/>
          <w:rFonts w:ascii="Amiri" w:cs="Amiri" w:eastAsia="Amiri" w:hAnsi="Amiri"/>
        </w:rPr>
        <w:t xml:space="preserve">الفصل ٦: النفط والفقر والماء: اقتصادٌ على حافة الانهيار</w:t>
      </w:r>
    </w:p>
    <w:p>
      <w:pPr>
        <w:pBdr>
          <w:bottom w:val="dotted" w:color="C9B98A" w:sz="4" w:space="3"/>
        </w:pBdr>
        <w:bidi/>
        <w:spacing w:after="90"/>
        <w:jc w:val="start"/>
      </w:pPr>
      <w:r>
        <w:rPr>
          <w:color w:val="1c1c1c"/>
          <w:sz w:val="23"/>
          <w:szCs w:val="23"/>
          <w:rtl/>
          <w:rFonts w:ascii="Amiri" w:cs="Amiri" w:eastAsia="Amiri" w:hAnsi="Amiri"/>
        </w:rPr>
        <w:t xml:space="preserve">الفصل ٧: حروب صعدة: صناعة العدو وتفريخ الحوثي</w:t>
      </w:r>
    </w:p>
    <w:p>
      <w:pPr>
        <w:pBdr>
          <w:bottom w:val="dotted" w:color="C9B98A" w:sz="4" w:space="3"/>
        </w:pBdr>
        <w:bidi/>
        <w:spacing w:after="90"/>
        <w:jc w:val="start"/>
      </w:pPr>
      <w:r>
        <w:rPr>
          <w:color w:val="1c1c1c"/>
          <w:sz w:val="23"/>
          <w:szCs w:val="23"/>
          <w:rtl/>
          <w:rFonts w:ascii="Amiri" w:cs="Amiri" w:eastAsia="Amiri" w:hAnsi="Amiri"/>
        </w:rPr>
        <w:t xml:space="preserve">الفصل ٨: الجنوب الجريح: من الوحدة إلى الانفصال</w:t>
      </w:r>
    </w:p>
    <w:p>
      <w:pPr>
        <w:pBdr>
          <w:bottom w:val="dotted" w:color="C9B98A" w:sz="4" w:space="3"/>
        </w:pBdr>
        <w:bidi/>
        <w:spacing w:after="90"/>
        <w:jc w:val="start"/>
      </w:pPr>
      <w:r>
        <w:rPr>
          <w:color w:val="1c1c1c"/>
          <w:sz w:val="23"/>
          <w:szCs w:val="23"/>
          <w:rtl/>
          <w:rFonts w:ascii="Amiri" w:cs="Amiri" w:eastAsia="Amiri" w:hAnsi="Amiri"/>
        </w:rPr>
        <w:t xml:space="preserve">الفصل ٩: القاعدة وواشنطن: اللعب على حافة الإرهاب</w:t>
      </w:r>
    </w:p>
    <w:p>
      <w:pPr>
        <w:pBdr>
          <w:bottom w:val="dotted" w:color="C9B98A" w:sz="4" w:space="3"/>
        </w:pBdr>
        <w:bidi/>
        <w:spacing w:after="90"/>
        <w:jc w:val="start"/>
      </w:pPr>
      <w:r>
        <w:rPr>
          <w:color w:val="1c1c1c"/>
          <w:sz w:val="23"/>
          <w:szCs w:val="23"/>
          <w:rtl/>
          <w:rFonts w:ascii="Amiri" w:cs="Amiri" w:eastAsia="Amiri" w:hAnsi="Amiri"/>
        </w:rPr>
        <w:t xml:space="preserve">الفصل ١٠: الرقص على رؤوس الثعابين: فلسفته في الحكم</w:t>
      </w:r>
    </w:p>
    <w:p>
      <w:pPr>
        <w:pBdr>
          <w:bottom w:val="dotted" w:color="C9B98A" w:sz="4" w:space="3"/>
        </w:pBdr>
        <w:bidi/>
        <w:spacing w:after="90"/>
        <w:jc w:val="start"/>
      </w:pPr>
      <w:r>
        <w:rPr>
          <w:color w:val="1c1c1c"/>
          <w:sz w:val="23"/>
          <w:szCs w:val="23"/>
          <w:rtl/>
          <w:rFonts w:ascii="Amiri" w:cs="Amiri" w:eastAsia="Amiri" w:hAnsi="Amiri"/>
        </w:rPr>
        <w:t xml:space="preserve">الفصل ١١: ٢٠١١: الربيع، والجراح، والمبادرة الخليجية</w:t>
      </w:r>
    </w:p>
    <w:p>
      <w:pPr>
        <w:pBdr>
          <w:bottom w:val="dotted" w:color="C9B98A" w:sz="4" w:space="3"/>
        </w:pBdr>
        <w:bidi/>
        <w:spacing w:after="90"/>
        <w:jc w:val="start"/>
      </w:pPr>
      <w:r>
        <w:rPr>
          <w:color w:val="1c1c1c"/>
          <w:sz w:val="23"/>
          <w:szCs w:val="23"/>
          <w:rtl/>
          <w:rFonts w:ascii="Amiri" w:cs="Amiri" w:eastAsia="Amiri" w:hAnsi="Amiri"/>
        </w:rPr>
        <w:t xml:space="preserve">الفصل ١٢: النهاية: التحالف مع الحوثي والموت في ديسمبر</w:t>
      </w:r>
    </w:p>
    <w:p>
      <w:pPr>
        <w:pBdr>
          <w:bottom w:val="dotted" w:color="C9B98A" w:sz="4" w:space="3"/>
        </w:pBdr>
        <w:bidi/>
        <w:spacing w:after="90"/>
        <w:jc w:val="start"/>
      </w:pPr>
      <w:r>
        <w:rPr>
          <w:color w:val="1c1c1c"/>
          <w:sz w:val="23"/>
          <w:szCs w:val="23"/>
          <w:rtl/>
          <w:rFonts w:ascii="Amiri" w:cs="Amiri" w:eastAsia="Amiri" w:hAnsi="Amiri"/>
        </w:rPr>
        <w:t xml:space="preserve">الفصل ١٣: الميزان: ماله وما عليه، ومسؤوليته في مآل اليمن</w:t>
      </w:r>
    </w:p>
    <w:p>
      <w:pPr>
        <w:pBdr>
          <w:bottom w:val="dotted" w:color="C9B98A" w:sz="4" w:space="3"/>
        </w:pBdr>
        <w:bidi/>
        <w:spacing w:after="90"/>
        <w:jc w:val="start"/>
      </w:pPr>
      <w:r>
        <w:rPr>
          <w:color w:val="1c1c1c"/>
          <w:sz w:val="23"/>
          <w:szCs w:val="23"/>
          <w:rtl/>
          <w:rFonts w:ascii="Amiri" w:cs="Amiri" w:eastAsia="Amiri" w:hAnsi="Amiri"/>
        </w:rPr>
        <w:t xml:space="preserve">الخاتمة: الميزان</w:t>
      </w:r>
    </w:p>
    <w:p>
      <w:pPr>
        <w:pBdr>
          <w:bottom w:val="dotted" w:color="C9B98A" w:sz="4" w:space="3"/>
        </w:pBdr>
        <w:bidi/>
        <w:spacing w:after="90"/>
        <w:jc w:val="start"/>
      </w:pPr>
      <w:r>
        <w:rPr>
          <w:color w:val="1c1c1c"/>
          <w:sz w:val="23"/>
          <w:szCs w:val="23"/>
          <w:rtl/>
          <w:rFonts w:ascii="Amiri" w:cs="Amiri" w:eastAsia="Amiri" w:hAnsi="Amiri"/>
        </w:rPr>
        <w:t xml:space="preserve">القسم الإنجليزي / English Section</w:t>
      </w:r>
    </w:p>
    <w:p>
      <w:pPr>
        <w:pBdr>
          <w:bottom w:val="dotted" w:color="C9B98A" w:sz="4" w:space="3"/>
        </w:pBdr>
        <w:bidi/>
        <w:spacing w:after="90"/>
        <w:jc w:val="start"/>
      </w:pPr>
      <w:r>
        <w:rPr>
          <w:color w:val="1c1c1c"/>
          <w:sz w:val="23"/>
          <w:szCs w:val="23"/>
          <w:rtl/>
          <w:rFonts w:ascii="Amiri" w:cs="Amiri" w:eastAsia="Amiri" w:hAnsi="Amiri"/>
        </w:rPr>
        <w:t xml:space="preserve">المراجع والمصادر</w:t>
      </w:r>
    </w:p>
    <w:p>
      <w:pPr>
        <w:pBdr>
          <w:bottom w:val="dotted" w:color="C9B98A" w:sz="4" w:space="3"/>
        </w:pBdr>
        <w:bidi/>
        <w:spacing w:after="90"/>
        <w:jc w:val="start"/>
      </w:pPr>
      <w:r>
        <w:rPr>
          <w:color w:val="1c1c1c"/>
          <w:sz w:val="23"/>
          <w:szCs w:val="23"/>
          <w:rtl/>
          <w:rFonts w:ascii="Amiri" w:cs="Amiri" w:eastAsia="Amiri" w:hAnsi="Amiri"/>
        </w:rPr>
        <w:t xml:space="preserve">عن المؤلف ومؤلفاته</w:t>
      </w:r>
    </w:p>
    <w:p>
      <w:r>
        <w:br w:type="page"/>
      </w:r>
    </w:p>
    <w:p>
      <w:r>
        <w:br w:type="page"/>
      </w:r>
    </w:p>
    <w:p>
      <w:pPr>
        <w:pBdr>
          <w:bottom w:val="single" w:color="C9A84C" w:sz="12" w:space="6"/>
        </w:pBdr>
        <w:bidi/>
        <w:spacing w:before="240" w:after="200"/>
        <w:jc w:val="center"/>
      </w:pPr>
      <w:r>
        <w:rPr>
          <w:b/>
          <w:bCs/>
          <w:color w:val="1B3A5C"/>
          <w:sz w:val="40"/>
          <w:szCs w:val="40"/>
          <w:rtl/>
          <w:rFonts w:ascii="Amiri" w:cs="Amiri" w:eastAsia="Amiri" w:hAnsi="Amiri"/>
        </w:rPr>
        <w:t xml:space="preserve">المقدمة</w:t>
      </w:r>
    </w:p>
    <w:p>
      <w:pPr>
        <w:bidi/>
        <w:spacing w:before="120" w:after="40" w:line="420"/>
        <w:jc w:val="center"/>
      </w:pPr>
      <w:r>
        <w:rPr>
          <w:color w:val="1B3A5C"/>
          <w:sz w:val="28"/>
          <w:szCs w:val="28"/>
          <w:rtl/>
          <w:rFonts w:ascii="Amiri Quran" w:cs="Amiri Quran" w:eastAsia="Amiri Quran" w:hAnsi="Amiri Quran"/>
        </w:rPr>
        <w:t xml:space="preserve">﴿لَقَدْ كَانَ فِي قَصَصِهِمْ عِبْرَةٌ لِّأُولِي الْأَلْبَابِ ۗ مَا كَانَ حَدِيثًا يُفْتَرَىٰ وَلَٰكِن تَصْدِيقَ الَّذِي بَيْنَ يَدَيْهِ﴾</w:t>
      </w:r>
    </w:p>
    <w:p>
      <w:pPr>
        <w:bidi/>
        <w:spacing w:after="220"/>
        <w:jc w:val="center"/>
      </w:pPr>
      <w:r>
        <w:rPr>
          <w:b/>
          <w:bCs/>
          <w:color w:val="C9A84C"/>
          <w:sz w:val="19"/>
          <w:szCs w:val="19"/>
          <w:rtl/>
          <w:rFonts w:ascii="Amiri" w:cs="Amiri" w:eastAsia="Amiri" w:hAnsi="Amiri"/>
        </w:rPr>
        <w:t xml:space="preserve">سورة يوسف: ١١١</w:t>
      </w:r>
    </w:p>
    <w:p>
      <w:pPr>
        <w:bidi/>
        <w:spacing w:after="140" w:line="360"/>
        <w:jc w:val="both"/>
      </w:pPr>
      <w:r>
        <w:rPr>
          <w:b w:val="false"/>
          <w:bCs w:val="false"/>
          <w:i w:val="false"/>
          <w:iCs w:val="false"/>
          <w:sz w:val="24"/>
          <w:szCs w:val="24"/>
          <w:rtl/>
          <w:rFonts w:ascii="Amiri" w:cs="Amiri" w:eastAsia="Amiri" w:hAnsi="Amiri"/>
        </w:rPr>
        <w:t xml:space="preserve">ما من شخصيةٍ في تاريخ اليمن الحديث أثارت من الجدل، ومن الحبّ والبغض، ما أثارته شخصية علي عبدالله صالح. يراه فريقٌ صانعَ الوحدة وحاميَ الجمهورية ورجلَ الدولة الذي روّض الفوضى، ويراه فريقٌ آخر مهندسَ الفساد ومُفجّر الحروب والمسؤولَ الأول عن انهيار اليمن. وبين هذين الموقفين تضيع الحقيقة، التي هي — كعادتها — أكثر تعقيداً من الأبيض والأسود.</w:t>
      </w:r>
    </w:p>
    <w:p>
      <w:pPr>
        <w:bidi/>
        <w:spacing w:after="140" w:line="360"/>
        <w:jc w:val="both"/>
      </w:pPr>
      <w:r>
        <w:rPr>
          <w:b w:val="false"/>
          <w:bCs w:val="false"/>
          <w:i w:val="false"/>
          <w:iCs w:val="false"/>
          <w:sz w:val="24"/>
          <w:szCs w:val="24"/>
          <w:rtl/>
          <w:rFonts w:ascii="Amiri" w:cs="Amiri" w:eastAsia="Amiri" w:hAnsi="Amiri"/>
        </w:rPr>
        <w:t xml:space="preserve">هذا الكتاب لا يكتب من موقع المحبّ ولا الكاره، بل من موقع الباحث الذي يحاول أن يَزِن رجلاً حكم بلده ثلاثةً وثلاثين عاماً بالقسط: ماله وما عليه، كما طلب عنوانُه. فلا تأليه يَستر العيوب، ولا شيطنة تُنكر الحسنات. غايتُه أن يفهم لا أن يُدين، وأن يَستخلص العِبرة لا أن يُصفّي الحسابات.</w:t>
      </w:r>
    </w:p>
    <w:p>
      <w:pPr>
        <w:bidi/>
        <w:spacing w:after="140" w:line="360"/>
        <w:jc w:val="both"/>
      </w:pPr>
      <w:r>
        <w:rPr>
          <w:b w:val="false"/>
          <w:bCs w:val="false"/>
          <w:i w:val="false"/>
          <w:iCs w:val="false"/>
          <w:sz w:val="24"/>
          <w:szCs w:val="24"/>
          <w:rtl/>
          <w:rFonts w:ascii="Amiri" w:cs="Amiri" w:eastAsia="Amiri" w:hAnsi="Amiri"/>
        </w:rPr>
        <w:t xml:space="preserve">لماذا الكتابة عن صالح الآن؟ لأن فهم اليمن اليوم — حربه، وتشظّيه، وانهيار دولته، وصعود الحوثيين، وانفصال الجنوب — مستحيلٌ دون فهم العقود الثلاثة التي صاغها صالح على مقاسه. فمآلُ اليمن الحاضر ليس انفجاراً مفاجئاً، بل ثمرةٌ بطيئةُ النضج لبذورٍ زُرعت طوال حكمه. ومن يريد أن يفهم النهاية فعليه أن يقرأ البداية.</w:t>
      </w:r>
    </w:p>
    <w:p>
      <w:pPr>
        <w:bidi/>
        <w:spacing w:after="140" w:line="360"/>
        <w:jc w:val="both"/>
      </w:pPr>
      <w:r>
        <w:rPr>
          <w:b w:val="false"/>
          <w:bCs w:val="false"/>
          <w:i w:val="false"/>
          <w:iCs w:val="false"/>
          <w:sz w:val="24"/>
          <w:szCs w:val="24"/>
          <w:rtl/>
          <w:rFonts w:ascii="Amiri" w:cs="Amiri" w:eastAsia="Amiri" w:hAnsi="Amiri"/>
        </w:rPr>
        <w:t xml:space="preserve">سيتتبّع الكتاب رحلة الرجل: من قريةٍ صغيرةٍ في سنحان إلى رئاسة الشمال، ومن صناعة الوحدة إلى حرب ١٩٩٤م، ومن هندسة نظامٍ قائمٍ على القبيلة والجيش والعائلة والمال، إلى حروب صعدة والقضية الجنوبية ولعبة الإرهاب، وصولاً إلى ثورة ٢٠١١م والمبادرة الخليجية، ثم التحالف الأخير مع الحوثيين والنهاية الدامية في ديسمبر ٢٠١٧م. وفي الفصل الأخير يوضع كلُّ ذلك في ميزانٍ واحد.</w:t>
      </w:r>
    </w:p>
    <w:p>
      <w:pPr>
        <w:bidi/>
        <w:spacing w:after="140" w:line="360"/>
        <w:jc w:val="both"/>
      </w:pPr>
      <w:r>
        <w:rPr>
          <w:b w:val="false"/>
          <w:bCs w:val="false"/>
          <w:i w:val="false"/>
          <w:iCs w:val="false"/>
          <w:sz w:val="24"/>
          <w:szCs w:val="24"/>
          <w:rtl/>
          <w:rFonts w:ascii="Amiri" w:cs="Amiri" w:eastAsia="Amiri" w:hAnsi="Amiri"/>
        </w:rPr>
        <w:t xml:space="preserve">أكتب هذا بصفتي باحثاً في البيولوجيا الحاسوبية وعلم الجينوم في جامعة ميشيغان، اعتدتُ أن أرى كيف تتحكّم عُقَدٌ قليلةٌ في مصير منظوماتٍ معقدة. وكثيراً ما وجدتُ في حكم الفرد المطلق صورةً مكبّرةً لتلك المنظومات: نظامٌ يتمركز حول عقدةٍ واحدة، يبدو قوياً ما دامت العقدة قائمة، ثم ينهار كله حين تتعطّل. هذا الكتاب، في جوهره، محاولةٌ لقراءة اليمن بهذه العين: عين من يبحث عن البنية تحت ضجيج الأحداث.</w:t>
      </w:r>
    </w:p>
    <w:p>
      <w:pPr>
        <w:bidi/>
        <w:spacing w:after="140" w:line="360"/>
        <w:jc w:val="both"/>
      </w:pPr>
      <w:r>
        <w:rPr>
          <w:b w:val="false"/>
          <w:bCs w:val="false"/>
          <w:i w:val="false"/>
          <w:iCs w:val="false"/>
          <w:sz w:val="24"/>
          <w:szCs w:val="24"/>
          <w:rtl/>
          <w:rFonts w:ascii="Amiri" w:cs="Amiri" w:eastAsia="Amiri" w:hAnsi="Amiri"/>
        </w:rPr>
        <w:t xml:space="preserve">آملُ أن يقرأ هذا الكتابَ اليمنيُّ الباحثُ عن فهمٍ لتاريخه، والقارئُ العربيُّ المهتمُّ بمصائر الدول، وكلُّ من يَسأل سؤالاً يتجاوز اليمن: كيف يصعد الرجالُ بالدهاء، وكيف تسقط الدولُ بفقدان العدل؟ والله الموفّق.</w:t>
      </w:r>
    </w:p>
    <w:p>
      <w:r>
        <w:br w:type="page"/>
      </w:r>
    </w:p>
    <w:p>
      <w:pPr>
        <w:bidi/>
        <w:spacing w:after="80"/>
        <w:jc w:val="center"/>
      </w:pPr>
      <w:r>
        <w:rPr>
          <w:b/>
          <w:bCs/>
          <w:color w:val="C9A84C"/>
          <w:sz w:val="24"/>
          <w:szCs w:val="24"/>
          <w:rtl/>
          <w:rFonts w:ascii="Amiri" w:cs="Amiri" w:eastAsia="Amiri" w:hAnsi="Amiri"/>
        </w:rPr>
        <w:t xml:space="preserve">الفصل ١</w:t>
      </w:r>
    </w:p>
    <w:p>
      <w:pPr>
        <w:pBdr>
          <w:bottom w:val="single" w:color="C9A84C" w:sz="12" w:space="6"/>
        </w:pBdr>
        <w:bidi/>
        <w:spacing w:before="240" w:after="200"/>
        <w:jc w:val="center"/>
      </w:pPr>
      <w:r>
        <w:rPr>
          <w:b/>
          <w:bCs/>
          <w:color w:val="1B3A5C"/>
          <w:sz w:val="40"/>
          <w:szCs w:val="40"/>
          <w:rtl/>
          <w:rFonts w:ascii="Amiri" w:cs="Amiri" w:eastAsia="Amiri" w:hAnsi="Amiri"/>
        </w:rPr>
        <w:t xml:space="preserve">من صنحان إلى القصر: النشأة والصعود</w:t>
      </w:r>
    </w:p>
    <w:p>
      <w:pPr>
        <w:bidi/>
        <w:spacing w:before="120" w:after="40" w:line="420"/>
        <w:jc w:val="center"/>
      </w:pPr>
      <w:r>
        <w:rPr>
          <w:color w:val="1B3A5C"/>
          <w:sz w:val="28"/>
          <w:szCs w:val="28"/>
          <w:rtl/>
          <w:rFonts w:ascii="Amiri Quran" w:cs="Amiri Quran" w:eastAsia="Amiri Quran" w:hAnsi="Amiri Quran"/>
        </w:rPr>
        <w:t xml:space="preserve">﴿قُلِ اللَّهُمَّ مَالِكَ الْمُلْكِ تُؤْتِي الْمُلْكَ مَن تَشَاءُ وَتَنزِعُ الْمُلْكَ مِمَّن تَشَاءُ وَتُعِزُّ مَن تَشَاءُ وَتُذِلُّ مَن تَشَاءُ﴾</w:t>
      </w:r>
    </w:p>
    <w:p>
      <w:pPr>
        <w:bidi/>
        <w:spacing w:after="220"/>
        <w:jc w:val="center"/>
      </w:pPr>
      <w:r>
        <w:rPr>
          <w:b/>
          <w:bCs/>
          <w:color w:val="C9A84C"/>
          <w:sz w:val="19"/>
          <w:szCs w:val="19"/>
          <w:rtl/>
          <w:rFonts w:ascii="Amiri" w:cs="Amiri" w:eastAsia="Amiri" w:hAnsi="Amiri"/>
        </w:rPr>
        <w:t xml:space="preserve">سورة آل عمران: ٢٦</w:t>
      </w:r>
    </w:p>
    <w:p>
      <w:pPr>
        <w:bidi/>
        <w:spacing w:after="140" w:line="360"/>
        <w:jc w:val="both"/>
      </w:pPr>
      <w:r>
        <w:rPr>
          <w:b w:val="false"/>
          <w:bCs w:val="false"/>
          <w:i w:val="false"/>
          <w:iCs w:val="false"/>
          <w:sz w:val="24"/>
          <w:szCs w:val="24"/>
          <w:rtl/>
          <w:rFonts w:ascii="Amiri" w:cs="Amiri" w:eastAsia="Amiri" w:hAnsi="Amiri"/>
        </w:rPr>
        <w:t xml:space="preserve">في قريةٍ صغيرةٍ اسمها بيت الأحمر، على أطراف عزلة سنحان جنوب شرق صنعاء، وُلد علي عبدالله صالح عام ١٩٤٧م — وإن اختلفت المصادر فذكر بعضها عام ١٩٤٢م. لم يكن المولود ابن أسرةٍ مشيخيةٍ كبيرة، ولا سليل قبيلةٍ من القبائل النافذة الكبرى؛ بل نشأ في بيتٍ متواضع، من فرعٍ صغيرٍ ضمن تحالف حاشد القبلي. طلّق والده أمّه وهو صغير ثم توفي، فتربّى في كنف عمّه، وحُرم من التعليم النظامي حرماناً يكاد يكون كاملاً؛ فلم ينل أكثر من قراءةٍ في كُتّاب القرية وحفظٍ لبعض القرآن.</w:t>
      </w:r>
    </w:p>
    <w:p>
      <w:pPr>
        <w:bidi/>
        <w:spacing w:after="140" w:line="360"/>
        <w:jc w:val="both"/>
      </w:pPr>
      <w:r>
        <w:rPr>
          <w:b w:val="false"/>
          <w:bCs w:val="false"/>
          <w:i w:val="false"/>
          <w:iCs w:val="false"/>
          <w:sz w:val="24"/>
          <w:szCs w:val="24"/>
          <w:rtl/>
          <w:rFonts w:ascii="Amiri" w:cs="Amiri" w:eastAsia="Amiri" w:hAnsi="Amiri"/>
        </w:rPr>
        <w:t xml:space="preserve">هذه البداية المتواضعة مفتاحٌ لفهم الرجل كلّه. فمن لا يملك نسباً مشيخياً ولا ثروةً موروثةً ولا شهادةً علمية، لا يصعد إلا بأدواتٍ أخرى: الدهاء، والصبر، وقراءة موازين القوى، والقدرة على نسج الولاءات. وهذه الأدوات بالضبط هي التي صاغت شخصية صالح السياسية لاحقاً، حتى صار يضرب بها المثل في فنّ البقاء.</w:t>
      </w:r>
    </w:p>
    <w:p>
      <w:pPr>
        <w:bidi/>
        <w:spacing w:after="140" w:line="360"/>
        <w:jc w:val="both"/>
      </w:pPr>
      <w:r>
        <w:rPr>
          <w:b w:val="false"/>
          <w:bCs w:val="false"/>
          <w:i w:val="false"/>
          <w:iCs w:val="false"/>
          <w:sz w:val="24"/>
          <w:szCs w:val="24"/>
          <w:rtl/>
          <w:rFonts w:ascii="Amiri" w:cs="Amiri" w:eastAsia="Amiri" w:hAnsi="Amiri"/>
        </w:rPr>
        <w:t xml:space="preserve">في عام ١٩٥٨م، وهو ابن نحو ستة عشر عاماً، التحق بالجيش ضمن ما كان يُعرف بـ«جيش الكفاح» القبلي، ثم تدرّج في الرتب بعد قيام الجمهورية العربية اليمنية إثر ثورة ٢٦ سبتمبر ١٩٦٢م التي أطاحت بحكم الإمامة. تلقّى تدريباً عسكرياً، ونال رتبة ملازم ثانٍ عام ١٩٦٣م، وخاض غمار الحرب الأهلية الشمالية بين الملكيين والجمهوريين، وشارك في الدفاع عن صنعاء أثناء حصار السبعين يوماً الشهير عام ١٩٦٧م، وهو الحصار الذي رسّخ في وجدان جيله أن الدولة الجمهورية لا تقوم إلا بالسلاح والولاء العسكري.</w:t>
      </w:r>
    </w:p>
    <w:p>
      <w:pPr>
        <w:bidi/>
        <w:spacing w:after="140" w:line="360"/>
        <w:jc w:val="both"/>
      </w:pPr>
      <w:r>
        <w:rPr>
          <w:b w:val="false"/>
          <w:bCs w:val="false"/>
          <w:i w:val="false"/>
          <w:iCs w:val="false"/>
          <w:sz w:val="24"/>
          <w:szCs w:val="24"/>
          <w:rtl/>
          <w:rFonts w:ascii="Amiri" w:cs="Amiri" w:eastAsia="Amiri" w:hAnsi="Amiri"/>
        </w:rPr>
        <w:t xml:space="preserve">في عام ١٩٧٤م شارك صالح، ضابطاً صاعداً، في الحركة التصحيحية التي أتت بالعقيد إبراهيم الحمدي إلى الحكم. وكان الحمدي رئيساً إصلاحياً طموحاً حاول كبح نفوذ المشايخ وبناء دولةٍ حديثة، فكسب شعبيةً واسعة. لكن الحمدي اغتيل في ظروفٍ غامضة عام ١٩٧٧م، ثم اغتيل خلفه أحمد الغشمي في يونيو ١٩٧٨م بانفجار حقيبةٍ مفخخة. وفي تلك الفترة كان صالح قد عُيّن محافظاً عسكرياً لتعز، وهو منصبٌ منحه ثقلاً وعلاقاتٍ مع المشايخ والضباط.</w:t>
      </w:r>
    </w:p>
    <w:p>
      <w:pPr>
        <w:bidi/>
        <w:spacing w:after="140" w:line="360"/>
        <w:jc w:val="both"/>
      </w:pPr>
      <w:r>
        <w:rPr>
          <w:b w:val="false"/>
          <w:bCs w:val="false"/>
          <w:i w:val="false"/>
          <w:iCs w:val="false"/>
          <w:sz w:val="24"/>
          <w:szCs w:val="24"/>
          <w:rtl/>
          <w:rFonts w:ascii="Amiri" w:cs="Amiri" w:eastAsia="Amiri" w:hAnsi="Amiri"/>
        </w:rPr>
        <w:t xml:space="preserve">وقد ظلّت تهمة الضلوع في مقتل الحمدي تلاحق صالح في الرواية الشعبية اليمنية، وإن لم يثبت ذلك قط بدليلٍ قاطع، وبقي الأمر في خانة الاتهام لا اليقين. غير أن سقوط رئيسين متتاليين بالاغتيال في أقل من عام فتح فراغاً في السلطة، وكان صالح هو من ملأه.</w:t>
      </w:r>
    </w:p>
    <w:p>
      <w:pPr>
        <w:bidi/>
        <w:spacing w:after="140" w:line="360"/>
        <w:jc w:val="both"/>
      </w:pPr>
      <w:r>
        <w:rPr>
          <w:b w:val="false"/>
          <w:bCs w:val="false"/>
          <w:i w:val="false"/>
          <w:iCs w:val="false"/>
          <w:sz w:val="24"/>
          <w:szCs w:val="24"/>
          <w:rtl/>
          <w:rFonts w:ascii="Amiri" w:cs="Amiri" w:eastAsia="Amiri" w:hAnsi="Amiri"/>
        </w:rPr>
        <w:t xml:space="preserve">في السابع عشر من يوليو ١٩٧٨م، انتخب مجلس الشعب التأسيسي العقيد علي عبدالله صالح رئيساً للجمهورية العربية اليمنية، وهو في الحادية والثلاثين أو السادسة والثلاثين من عمره. لم يتوقع أحدٌ يومها أن هذا الضابط القادم من قريةٍ صغيرة، الذي وصفه كثيرون بأنه «حلٌّ مؤقت» سيُطاح به سريعاً كأسلافه، سيظلّ في الحكم ثلاثة وثلاثين عاماً، ويصبح أطول حاكمٍ في تاريخ اليمن الحديث.</w:t>
      </w:r>
    </w:p>
    <w:p>
      <w:pPr>
        <w:bidi/>
        <w:spacing w:after="140" w:line="360"/>
        <w:jc w:val="both"/>
      </w:pPr>
      <w:r>
        <w:rPr>
          <w:b w:val="false"/>
          <w:bCs w:val="false"/>
          <w:i w:val="false"/>
          <w:iCs w:val="false"/>
          <w:sz w:val="24"/>
          <w:szCs w:val="24"/>
          <w:rtl/>
          <w:rFonts w:ascii="Amiri" w:cs="Amiri" w:eastAsia="Amiri" w:hAnsi="Amiri"/>
        </w:rPr>
        <w:t xml:space="preserve">هنا تبدأ المفارقة التي تؤطّر هذا الكتاب كلّه: رجلٌ بلا رصيدٍ موروثٍ من سلطةٍ أو ثروةٍ أو علم، يبني بنفسه — بالدهاء لا بالشرعية — أطول حكمٍ شهده اليمن، ثم يقوده هذا الحكم نفسه، بعد عقودٍ، إلى أن يُقتل في الشارع الذي حكمه. إنها قصة صعودٍ شخصيٍّ مذهل، وسقوطٍ وطنيٍّ مأساوي، يصعب الفصل بينهما.</w:t>
      </w:r>
    </w:p>
    <w:p>
      <w:pPr>
        <w:bidi/>
        <w:spacing w:after="140" w:line="360"/>
        <w:jc w:val="both"/>
      </w:pPr>
      <w:r>
        <w:rPr>
          <w:b w:val="false"/>
          <w:bCs w:val="false"/>
          <w:i w:val="false"/>
          <w:iCs w:val="false"/>
          <w:sz w:val="24"/>
          <w:szCs w:val="24"/>
          <w:rtl/>
          <w:rFonts w:ascii="Amiri" w:cs="Amiri" w:eastAsia="Amiri" w:hAnsi="Amiri"/>
        </w:rPr>
        <w:t xml:space="preserve">وبصفتي باحثاً أمضيت سنواتٍ في دراسة كيف تتحكّم جيناتٌ قليلةٌ منظِّمة في مصير خلايا بأكملها، أجد في صعود صالح استعارةً لافتة: كيف يلتقط فاعلٌ واحدٌ، بلا تفوّقٍ ظاهر، عُقَدَ التحكّم في منظومةٍ معقدة، فيعيد توجيهها كلّها نحو بقائه هو لا نحو نموّها هي.</w:t>
      </w:r>
    </w:p>
    <w:p>
      <w:r>
        <w:br w:type="page"/>
      </w:r>
    </w:p>
    <w:p>
      <w:pPr>
        <w:bidi/>
        <w:spacing w:after="80"/>
        <w:jc w:val="center"/>
      </w:pPr>
      <w:r>
        <w:rPr>
          <w:b/>
          <w:bCs/>
          <w:color w:val="C9A84C"/>
          <w:sz w:val="24"/>
          <w:szCs w:val="24"/>
          <w:rtl/>
          <w:rFonts w:ascii="Amiri" w:cs="Amiri" w:eastAsia="Amiri" w:hAnsi="Amiri"/>
        </w:rPr>
        <w:t xml:space="preserve">الفصل ٢</w:t>
      </w:r>
    </w:p>
    <w:p>
      <w:pPr>
        <w:pBdr>
          <w:bottom w:val="single" w:color="C9A84C" w:sz="12" w:space="6"/>
        </w:pBdr>
        <w:bidi/>
        <w:spacing w:before="240" w:after="200"/>
        <w:jc w:val="center"/>
      </w:pPr>
      <w:r>
        <w:rPr>
          <w:b/>
          <w:bCs/>
          <w:color w:val="1B3A5C"/>
          <w:sz w:val="40"/>
          <w:szCs w:val="40"/>
          <w:rtl/>
          <w:rFonts w:ascii="Amiri" w:cs="Amiri" w:eastAsia="Amiri" w:hAnsi="Amiri"/>
        </w:rPr>
        <w:t xml:space="preserve">رئيس الشمال: ترويض الفوضى وبناء الزعامة</w:t>
      </w:r>
    </w:p>
    <w:p>
      <w:pPr>
        <w:bidi/>
        <w:spacing w:before="120" w:after="40" w:line="420"/>
        <w:jc w:val="center"/>
      </w:pPr>
      <w:r>
        <w:rPr>
          <w:color w:val="1B3A5C"/>
          <w:sz w:val="28"/>
          <w:szCs w:val="28"/>
          <w:rtl/>
          <w:rFonts w:ascii="Amiri Quran" w:cs="Amiri Quran" w:eastAsia="Amiri Quran" w:hAnsi="Amiri Quran"/>
        </w:rPr>
        <w:t xml:space="preserve">﴿وَتِلْكَ الْأَيَّامُ نُدَاوِلُهَا بَيْنَ النَّاسِ وَلِيَعْلَمَ اللَّهُ الَّذِينَ آمَنُوا وَيَتَّخِذَ مِنكُمْ شُهَدَاءَ﴾</w:t>
      </w:r>
    </w:p>
    <w:p>
      <w:pPr>
        <w:bidi/>
        <w:spacing w:after="220"/>
        <w:jc w:val="center"/>
      </w:pPr>
      <w:r>
        <w:rPr>
          <w:b/>
          <w:bCs/>
          <w:color w:val="C9A84C"/>
          <w:sz w:val="19"/>
          <w:szCs w:val="19"/>
          <w:rtl/>
          <w:rFonts w:ascii="Amiri" w:cs="Amiri" w:eastAsia="Amiri" w:hAnsi="Amiri"/>
        </w:rPr>
        <w:t xml:space="preserve">سورة آل عمران: ١٤٠</w:t>
      </w:r>
    </w:p>
    <w:p>
      <w:pPr>
        <w:bidi/>
        <w:spacing w:after="140" w:line="360"/>
        <w:jc w:val="both"/>
      </w:pPr>
      <w:r>
        <w:rPr>
          <w:b w:val="false"/>
          <w:bCs w:val="false"/>
          <w:i w:val="false"/>
          <w:iCs w:val="false"/>
          <w:sz w:val="24"/>
          <w:szCs w:val="24"/>
          <w:rtl/>
          <w:rFonts w:ascii="Amiri" w:cs="Amiri" w:eastAsia="Amiri" w:hAnsi="Amiri"/>
        </w:rPr>
        <w:t xml:space="preserve">ورث صالح جمهوريةً منهكة: خزينةٌ شبه فارغة، ومؤسساتٌ هشّة، وجيشٌ متغلغلٌ فيه نفوذ المشايخ، وجبهةٌ يساريةٌ مسلّحة في الجنوب تدعمها جمهورية اليمن الديمقراطية الشعبية، وذاكرةٌ طازجةٌ لرئيسين اغتيلا قبله. كان كثيرون يراهنون على سقوطه خلال أشهر. لكنه نجا من محاولة انقلابٍ عسكري في العام نفسه، ثم بدأ يبني، حجراً فوق حجر، منظومة بقاءٍ شخصية.</w:t>
      </w:r>
    </w:p>
    <w:p>
      <w:pPr>
        <w:bidi/>
        <w:spacing w:after="140" w:line="360"/>
        <w:jc w:val="both"/>
      </w:pPr>
      <w:r>
        <w:rPr>
          <w:b w:val="false"/>
          <w:bCs w:val="false"/>
          <w:i w:val="false"/>
          <w:iCs w:val="false"/>
          <w:sz w:val="24"/>
          <w:szCs w:val="24"/>
          <w:rtl/>
          <w:rFonts w:ascii="Amiri" w:cs="Amiri" w:eastAsia="Amiri" w:hAnsi="Amiri"/>
        </w:rPr>
        <w:t xml:space="preserve">أدرك صالح مبكراً قاعدةً ذهبية: في بلدٍ لا تُحكم فيه القبائل بالقانون، تُحكم بالمال والولاء والتوازن. فبدأ يوزّع المناصب والامتيازات على المشايخ، ويستميل بعضهم بالعطايا، ويضرب بعضهم ببعض، ويُدخل أبناء القبائل في الجيش بوصفه أداة دمجٍ وضبط. لم يكن يسعى إلى دولةٍ تحتكر العنف، بل إلى شبكة ولاءاتٍ يتربّع هو على قمتها حَكَماً موزِّعاً للغنائم.</w:t>
      </w:r>
    </w:p>
    <w:p>
      <w:pPr>
        <w:bidi/>
        <w:spacing w:after="140" w:line="360"/>
        <w:jc w:val="both"/>
      </w:pPr>
      <w:r>
        <w:rPr>
          <w:b w:val="false"/>
          <w:bCs w:val="false"/>
          <w:i w:val="false"/>
          <w:iCs w:val="false"/>
          <w:sz w:val="24"/>
          <w:szCs w:val="24"/>
          <w:rtl/>
          <w:rFonts w:ascii="Amiri" w:cs="Amiri" w:eastAsia="Amiri" w:hAnsi="Amiri"/>
        </w:rPr>
        <w:t xml:space="preserve">في أغسطس ١٩٨٢م أسّس «المؤتمر الشعبي العام»، لا كحزبٍ أيديولوجي، بل كمظلّةٍ جامعةٍ فضفاضة تتسع لليساري والإسلامي والقبلي والتاجر، يجمعهم ولاءٌ للرئيس لا برنامجٌ سياسي. كان المؤتمر اختراعاً عبقرياً في بابه: تنظيمٌ بلا عقيدةٍ صلبة، مرنٌ كالماء، يأخذ شكل الإناء الذي يصبّ فيه، ووظيفته الوحيدة إعادة إنتاج بقاء صالح في صورةٍ مؤسسية.</w:t>
      </w:r>
    </w:p>
    <w:p>
      <w:pPr>
        <w:bidi/>
        <w:spacing w:after="140" w:line="360"/>
        <w:jc w:val="both"/>
      </w:pPr>
      <w:r>
        <w:rPr>
          <w:b w:val="false"/>
          <w:bCs w:val="false"/>
          <w:i w:val="false"/>
          <w:iCs w:val="false"/>
          <w:sz w:val="24"/>
          <w:szCs w:val="24"/>
          <w:rtl/>
          <w:rFonts w:ascii="Amiri" w:cs="Amiri" w:eastAsia="Amiri" w:hAnsi="Amiri"/>
        </w:rPr>
        <w:t xml:space="preserve">على الصعيد العسكري، أعاد صالح هندسة الجيش حول العائلة والقبيلة. تولّى أبناؤه وإخوته وأبناء عمومته قيادة الوحدات الأكثر تسليحاً وتمويلاً — الحرس الجمهوري، والقوات الخاصة، والأمن المركزي، وقوات الأمن القومي — بينما تُركت بقية الجيش أضعف عدّةً وعتاداً. هكذا صار الجيش جيشين: جيش الدولة على الورق، وجيش العائلة في الواقع.</w:t>
      </w:r>
    </w:p>
    <w:p>
      <w:pPr>
        <w:bidi/>
        <w:spacing w:after="140" w:line="360"/>
        <w:jc w:val="both"/>
      </w:pPr>
      <w:r>
        <w:rPr>
          <w:b w:val="false"/>
          <w:bCs w:val="false"/>
          <w:i w:val="false"/>
          <w:iCs w:val="false"/>
          <w:sz w:val="24"/>
          <w:szCs w:val="24"/>
          <w:rtl/>
          <w:rFonts w:ascii="Amiri" w:cs="Amiri" w:eastAsia="Amiri" w:hAnsi="Amiri"/>
        </w:rPr>
        <w:t xml:space="preserve">ومع ذلك، يجب الإنصاف: شهدت سنوات حكمه الشمالي قدراً من الاستقرار النسبي بعد عقدٍ من الانقلابات والاغتيالات. فُتحت الطرق، وبُنيت بعض المدارس والمستشفيات، واكتُشف النفط في مأرب أواخر الثمانينيات فبدأ يضخّ مورداً جديداً. ولأول مرة منذ سنواتٍ، عرف الشمال رئيساً لم يُقتل ولم يُطح به سريعاً. كان هذا في حدّ ذاته إنجازاً في سياق يمنيٍّ دامٍ.</w:t>
      </w:r>
    </w:p>
    <w:p>
      <w:pPr>
        <w:bidi/>
        <w:spacing w:after="140" w:line="360"/>
        <w:jc w:val="both"/>
      </w:pPr>
      <w:r>
        <w:rPr>
          <w:b w:val="false"/>
          <w:bCs w:val="false"/>
          <w:i w:val="false"/>
          <w:iCs w:val="false"/>
          <w:sz w:val="24"/>
          <w:szCs w:val="24"/>
          <w:rtl/>
          <w:rFonts w:ascii="Amiri" w:cs="Amiri" w:eastAsia="Amiri" w:hAnsi="Amiri"/>
        </w:rPr>
        <w:t xml:space="preserve">غير أن جوهر المشكلة كان يتشكّل في الظلّ: الاستقرار قام على شخص الرئيس لا على مؤسسةٍ تتجاوزه. كان صالح يبني نظاماً يَصلح ما دام هو حيّاً ممسكاً بخيوطه، لكنه لا يُورَّث ولا يُؤسَّس عليه؛ نظامٌ بلا قواعد واضحة سوى قاعدةٍ واحدة: لا غنى عن صالح. وهذه القاعدة بالذات هي التي ستتحوّل، بعد عقود، إلى لعنةٍ على البلد كلّه.</w:t>
      </w:r>
    </w:p>
    <w:p>
      <w:pPr>
        <w:bidi/>
        <w:spacing w:after="140" w:line="360"/>
        <w:jc w:val="both"/>
      </w:pPr>
      <w:r>
        <w:rPr>
          <w:b w:val="false"/>
          <w:bCs w:val="false"/>
          <w:i w:val="false"/>
          <w:iCs w:val="false"/>
          <w:sz w:val="24"/>
          <w:szCs w:val="24"/>
          <w:rtl/>
          <w:rFonts w:ascii="Amiri" w:cs="Amiri" w:eastAsia="Amiri" w:hAnsi="Amiri"/>
        </w:rPr>
        <w:t xml:space="preserve">كثيرون من أبناء جيلي في اليمن نشأوا لا يعرفون رئيساً غيره. صار وجهه على الجدران والعملة والكتب المدرسية جزءاً من المشهد الطبيعي، كأنه قانونٌ من قوانين الطبيعة لا نتيجةٌ لخياراتٍ بشرية. وهذا التطبيع مع الزعيم الأوحد هو أول ضريبةٍ يدفعها أيّ مجتمعٍ يطول فيه حكم الفرد: يُنسى أن البديل ممكن.</w:t>
      </w:r>
    </w:p>
    <w:p>
      <w:r>
        <w:br w:type="page"/>
      </w:r>
    </w:p>
    <w:p>
      <w:pPr>
        <w:bidi/>
        <w:spacing w:after="80"/>
        <w:jc w:val="center"/>
      </w:pPr>
      <w:r>
        <w:rPr>
          <w:b/>
          <w:bCs/>
          <w:color w:val="C9A84C"/>
          <w:sz w:val="24"/>
          <w:szCs w:val="24"/>
          <w:rtl/>
          <w:rFonts w:ascii="Amiri" w:cs="Amiri" w:eastAsia="Amiri" w:hAnsi="Amiri"/>
        </w:rPr>
        <w:t xml:space="preserve">الفصل ٣</w:t>
      </w:r>
    </w:p>
    <w:p>
      <w:pPr>
        <w:pBdr>
          <w:bottom w:val="single" w:color="C9A84C" w:sz="12" w:space="6"/>
        </w:pBdr>
        <w:bidi/>
        <w:spacing w:before="240" w:after="200"/>
        <w:jc w:val="center"/>
      </w:pPr>
      <w:r>
        <w:rPr>
          <w:b/>
          <w:bCs/>
          <w:color w:val="1B3A5C"/>
          <w:sz w:val="40"/>
          <w:szCs w:val="40"/>
          <w:rtl/>
          <w:rFonts w:ascii="Amiri" w:cs="Amiri" w:eastAsia="Amiri" w:hAnsi="Amiri"/>
        </w:rPr>
        <w:t xml:space="preserve">حلم الوحدة: ٢٢ مايو ١٩٩٠ وثمنه</w:t>
      </w:r>
    </w:p>
    <w:p>
      <w:pPr>
        <w:bidi/>
        <w:spacing w:before="120" w:after="40" w:line="420"/>
        <w:jc w:val="center"/>
      </w:pPr>
      <w:r>
        <w:rPr>
          <w:color w:val="1B3A5C"/>
          <w:sz w:val="28"/>
          <w:szCs w:val="28"/>
          <w:rtl/>
          <w:rFonts w:ascii="Amiri Quran" w:cs="Amiri Quran" w:eastAsia="Amiri Quran" w:hAnsi="Amiri Quran"/>
        </w:rPr>
        <w:t xml:space="preserve">﴿وَاعْتَصِمُوا بِحَبْلِ اللَّهِ جَمِيعًا وَلَا تَفَرَّقُوا وَاذْكُرُوا نِعْمَتَ اللَّهِ عَلَيْكُمْ إِذْ كُنتُمْ أَعْدَاءً فَأَلَّفَ بَيْنَ قُلُوبِكُمْ﴾</w:t>
      </w:r>
    </w:p>
    <w:p>
      <w:pPr>
        <w:bidi/>
        <w:spacing w:after="220"/>
        <w:jc w:val="center"/>
      </w:pPr>
      <w:r>
        <w:rPr>
          <w:b/>
          <w:bCs/>
          <w:color w:val="C9A84C"/>
          <w:sz w:val="19"/>
          <w:szCs w:val="19"/>
          <w:rtl/>
          <w:rFonts w:ascii="Amiri" w:cs="Amiri" w:eastAsia="Amiri" w:hAnsi="Amiri"/>
        </w:rPr>
        <w:t xml:space="preserve">سورة آل عمران: ١٠٣</w:t>
      </w:r>
    </w:p>
    <w:p>
      <w:pPr>
        <w:bidi/>
        <w:spacing w:after="140" w:line="360"/>
        <w:jc w:val="both"/>
      </w:pPr>
      <w:r>
        <w:rPr>
          <w:b w:val="false"/>
          <w:bCs w:val="false"/>
          <w:i w:val="false"/>
          <w:iCs w:val="false"/>
          <w:sz w:val="24"/>
          <w:szCs w:val="24"/>
          <w:rtl/>
          <w:rFonts w:ascii="Amiri" w:cs="Amiri" w:eastAsia="Amiri" w:hAnsi="Amiri"/>
        </w:rPr>
        <w:t xml:space="preserve">تبقى الوحدة اليمنية أعظم ما يُحسب لعلي عبدالله صالح، وأكثر فصول سيرته إثارةً للجدل في آنٍ معاً. ففي الثاني والعشرين من مايو ١٩٩٠م، أُعلن قيام «الجمهورية اليمنية» باندماج الجمهورية العربية اليمنية في الشمال مع جمهورية اليمن الديمقراطية الشعبية في الجنوب، وصار صالح رئيساً للدولة الموحّدة، وعلي سالم البيض نائباً له.</w:t>
      </w:r>
    </w:p>
    <w:p>
      <w:pPr>
        <w:bidi/>
        <w:spacing w:after="140" w:line="360"/>
        <w:jc w:val="both"/>
      </w:pPr>
      <w:r>
        <w:rPr>
          <w:b w:val="false"/>
          <w:bCs w:val="false"/>
          <w:i w:val="false"/>
          <w:iCs w:val="false"/>
          <w:sz w:val="24"/>
          <w:szCs w:val="24"/>
          <w:rtl/>
          <w:rFonts w:ascii="Amiri" w:cs="Amiri" w:eastAsia="Amiri" w:hAnsi="Amiri"/>
        </w:rPr>
        <w:t xml:space="preserve">تحقّق حلمٌ راود اليمنيين أجيالاً. فاليمن، الذي قسّمه الاستعمار البريطاني والصراع البارد إلى دولتين، عاد دولةً واحدة على الورق. وقد أحسن صالح اقتناص اللحظة التاريخية: انهيار الاتحاد السوفييتي جفّف الدعم عن النظام الاشتراكي الجنوبي، واكتشاف النفط في المناطق الحدودية جعل التكامل مغرياً، والمدّ القومي العربي جعل الوحدة مطلباً شعبياً يصعب رفضه. فالتقطها صالح، ونُسبت إليه، وحُقّ له فيها فضلٌ لا يُنكر.</w:t>
      </w:r>
    </w:p>
    <w:p>
      <w:pPr>
        <w:bidi/>
        <w:spacing w:after="140" w:line="360"/>
        <w:jc w:val="both"/>
      </w:pPr>
      <w:r>
        <w:rPr>
          <w:b w:val="false"/>
          <w:bCs w:val="false"/>
          <w:i w:val="false"/>
          <w:iCs w:val="false"/>
          <w:sz w:val="24"/>
          <w:szCs w:val="24"/>
          <w:rtl/>
          <w:rFonts w:ascii="Amiri" w:cs="Amiri" w:eastAsia="Amiri" w:hAnsi="Amiri"/>
        </w:rPr>
        <w:t xml:space="preserve">لكن الوحدة وُلدت بعيبٍ بنيوي: أُنجزت اندماجاً سريعاً بين نظامين مختلفين جذرياً — نظامٍ قبليٍّ زبائنيٍّ في الشمال، ونظامٍ حزبيٍّ مؤسسيٍّ اشتراكيٍّ في الجنوب — دون فترة انتقالٍ كافية، ودون توافقٍ حقيقي على شكل الدولة وتوزيع السلطة. كانت وحدة قمّةٍ بين قيادتين أكثر منها وحدة مجتمعٍ ومؤسسات. وهكذا حملت في رحمها بذور أزمتها.</w:t>
      </w:r>
    </w:p>
    <w:p>
      <w:pPr>
        <w:bidi/>
        <w:spacing w:after="140" w:line="360"/>
        <w:jc w:val="both"/>
      </w:pPr>
      <w:r>
        <w:rPr>
          <w:b w:val="false"/>
          <w:bCs w:val="false"/>
          <w:i w:val="false"/>
          <w:iCs w:val="false"/>
          <w:sz w:val="24"/>
          <w:szCs w:val="24"/>
          <w:rtl/>
          <w:rFonts w:ascii="Amiri" w:cs="Amiri" w:eastAsia="Amiri" w:hAnsi="Amiri"/>
        </w:rPr>
        <w:t xml:space="preserve">في عام ١٩٩٣م جرت أول انتخاباتٍ برلمانية تعدّدية في تاريخ شبه الجزيرة العربية، وهو حدثٌ يُسجَّل لليمن الموحّد بإيجاب. لكن سرعان ما تفجّر الخلاف بين شريكي الوحدة: اتهم الجنوبيون صالح بالاستئثار بالسلطة وتهميش كوادرهم وتصفية قياداتهم في سلسلة اغتيالاتٍ غامضة، بينما اتهم الشمال الاشتراكيين بالسعي للانفصال. وانسحب نائب الرئيس علي سالم البيض إلى عدن، وتعطّلت مؤسسات الدولة.</w:t>
      </w:r>
    </w:p>
    <w:p>
      <w:pPr>
        <w:bidi/>
        <w:spacing w:after="140" w:line="360"/>
        <w:jc w:val="both"/>
      </w:pPr>
      <w:r>
        <w:rPr>
          <w:b w:val="false"/>
          <w:bCs w:val="false"/>
          <w:i w:val="false"/>
          <w:iCs w:val="false"/>
          <w:sz w:val="24"/>
          <w:szCs w:val="24"/>
          <w:rtl/>
          <w:rFonts w:ascii="Amiri" w:cs="Amiri" w:eastAsia="Amiri" w:hAnsi="Amiri"/>
        </w:rPr>
        <w:t xml:space="preserve">حاول الطرفان احتواء الأزمة بـ«وثيقة العهد والاتفاق» التي وُقّعت في عمّان مطلع ١٩٩٤م، وتضمّنت إصلاحاتٍ لامركزيةً جوهرية. لكن الحبر لم يجفّ حتى انهار الاتفاق، وانزلق البلد نحو الحرب. وهنا يظهر نمطٌ سيتكرّر طوال سيرة صالح: يوقّع الاتفاقات لا ليلتزم بها، بل ليكسب بها وقتاً ويعيد ترتيب أوراقه.</w:t>
      </w:r>
    </w:p>
    <w:p>
      <w:pPr>
        <w:bidi/>
        <w:spacing w:after="140" w:line="360"/>
        <w:jc w:val="both"/>
      </w:pPr>
      <w:r>
        <w:rPr>
          <w:b w:val="false"/>
          <w:bCs w:val="false"/>
          <w:i w:val="false"/>
          <w:iCs w:val="false"/>
          <w:sz w:val="24"/>
          <w:szCs w:val="24"/>
          <w:rtl/>
          <w:rFonts w:ascii="Amiri" w:cs="Amiri" w:eastAsia="Amiri" w:hAnsi="Amiri"/>
        </w:rPr>
        <w:t xml:space="preserve">إن إنصاف صالح يقتضي الاعتراف بأنه أتمّ الوحدة، وإن إنصاف التاريخ يقتضي القول إنه لم يُحسن إدارتها. صنع الحدث العظيم، ثم عجز — أو لم يُرد — أن يحوّله إلى مشروع دولةٍ جامعة. تعامل مع الجنوب بوصفه غنيمةً تُقتسم لا شريكاً يُحترم، فحوّل أعظم منجزاته إلى أعمق جراحه. ومن رحم هذا الخلل ستولد، بعد عشرين عاماً، دعوات الانفصال التي تمزّق اليمن اليوم.</w:t>
      </w:r>
    </w:p>
    <w:p>
      <w:r>
        <w:br w:type="page"/>
      </w:r>
    </w:p>
    <w:p>
      <w:pPr>
        <w:bidi/>
        <w:spacing w:after="80"/>
        <w:jc w:val="center"/>
      </w:pPr>
      <w:r>
        <w:rPr>
          <w:b/>
          <w:bCs/>
          <w:color w:val="C9A84C"/>
          <w:sz w:val="24"/>
          <w:szCs w:val="24"/>
          <w:rtl/>
          <w:rFonts w:ascii="Amiri" w:cs="Amiri" w:eastAsia="Amiri" w:hAnsi="Amiri"/>
        </w:rPr>
        <w:t xml:space="preserve">الفصل ٤</w:t>
      </w:r>
    </w:p>
    <w:p>
      <w:pPr>
        <w:pBdr>
          <w:bottom w:val="single" w:color="C9A84C" w:sz="12" w:space="6"/>
        </w:pBdr>
        <w:bidi/>
        <w:spacing w:before="240" w:after="200"/>
        <w:jc w:val="center"/>
      </w:pPr>
      <w:r>
        <w:rPr>
          <w:b/>
          <w:bCs/>
          <w:color w:val="1B3A5C"/>
          <w:sz w:val="40"/>
          <w:szCs w:val="40"/>
          <w:rtl/>
          <w:rFonts w:ascii="Amiri" w:cs="Amiri" w:eastAsia="Amiri" w:hAnsi="Amiri"/>
        </w:rPr>
        <w:t xml:space="preserve">حرب صيف ١٩٩٤: انتصار السلاح وهزيمة الفكرة</w:t>
      </w:r>
    </w:p>
    <w:p>
      <w:pPr>
        <w:bidi/>
        <w:spacing w:before="120" w:after="40" w:line="420"/>
        <w:jc w:val="center"/>
      </w:pPr>
      <w:r>
        <w:rPr>
          <w:color w:val="1B3A5C"/>
          <w:sz w:val="28"/>
          <w:szCs w:val="28"/>
          <w:rtl/>
          <w:rFonts w:ascii="Amiri Quran" w:cs="Amiri Quran" w:eastAsia="Amiri Quran" w:hAnsi="Amiri Quran"/>
        </w:rPr>
        <w:t xml:space="preserve">﴿وَإِن طَائِفَتَانِ مِنَ الْمُؤْمِنِينَ اقْتَتَلُوا فَأَصْلِحُوا بَيْنَهُمَا فَإِن بَغَتْ إِحْدَاهُمَا عَلَى الْأُخْرَىٰ فَقَاتِلُوا الَّتِي تَبْغِي حَتَّىٰ تَفِيءَ إِلَىٰ أَمْرِ اللَّهِ﴾</w:t>
      </w:r>
    </w:p>
    <w:p>
      <w:pPr>
        <w:bidi/>
        <w:spacing w:after="220"/>
        <w:jc w:val="center"/>
      </w:pPr>
      <w:r>
        <w:rPr>
          <w:b/>
          <w:bCs/>
          <w:color w:val="C9A84C"/>
          <w:sz w:val="19"/>
          <w:szCs w:val="19"/>
          <w:rtl/>
          <w:rFonts w:ascii="Amiri" w:cs="Amiri" w:eastAsia="Amiri" w:hAnsi="Amiri"/>
        </w:rPr>
        <w:t xml:space="preserve">سورة الحجرات: ٩</w:t>
      </w:r>
    </w:p>
    <w:p>
      <w:pPr>
        <w:bidi/>
        <w:spacing w:after="140" w:line="360"/>
        <w:jc w:val="both"/>
      </w:pPr>
      <w:r>
        <w:rPr>
          <w:b w:val="false"/>
          <w:bCs w:val="false"/>
          <w:i w:val="false"/>
          <w:iCs w:val="false"/>
          <w:sz w:val="24"/>
          <w:szCs w:val="24"/>
          <w:rtl/>
          <w:rFonts w:ascii="Amiri" w:cs="Amiri" w:eastAsia="Amiri" w:hAnsi="Amiri"/>
        </w:rPr>
        <w:t xml:space="preserve">في صيف ١٩٩٤م، بعد أربع سنواتٍ فقط من احتفالات الوحدة، اشتعلت الحرب بين الشمال والجنوب. أعلن علي سالم البيض الانفصال وقيام «جمهورية اليمن الديمقراطية»، فردّ صالح بحملةٍ عسكريةٍ حاسمة زحفت نحو عدن واقتحمتها في يوليو، وانتهت الحرب بانتصارٍ عسكريٍّ كامل للشمال، وفرار قيادات الحزب الاشتراكي إلى الخارج.</w:t>
      </w:r>
    </w:p>
    <w:p>
      <w:pPr>
        <w:bidi/>
        <w:spacing w:after="140" w:line="360"/>
        <w:jc w:val="both"/>
      </w:pPr>
      <w:r>
        <w:rPr>
          <w:b w:val="false"/>
          <w:bCs w:val="false"/>
          <w:i w:val="false"/>
          <w:iCs w:val="false"/>
          <w:sz w:val="24"/>
          <w:szCs w:val="24"/>
          <w:rtl/>
          <w:rFonts w:ascii="Amiri" w:cs="Amiri" w:eastAsia="Amiri" w:hAnsi="Amiri"/>
        </w:rPr>
        <w:t xml:space="preserve">بدا المشهد للوهلة الأولى انتصاراً لصالح: حافظ على الوحدة بالقوة، وأجهض الانفصال، وأزال شريكاً منافساً من معادلة السلطة، وصار الحاكم الأوحد بلا منازع. لكن المنتصر في الميدان كان الخاسر في المعنى. فقد انتصرت الوحدة الجغرافية على حساب فكرة الوحدة نفسها.</w:t>
      </w:r>
    </w:p>
    <w:p>
      <w:pPr>
        <w:bidi/>
        <w:spacing w:after="140" w:line="360"/>
        <w:jc w:val="both"/>
      </w:pPr>
      <w:r>
        <w:rPr>
          <w:b w:val="false"/>
          <w:bCs w:val="false"/>
          <w:i w:val="false"/>
          <w:iCs w:val="false"/>
          <w:sz w:val="24"/>
          <w:szCs w:val="24"/>
          <w:rtl/>
          <w:rFonts w:ascii="Amiri" w:cs="Amiri" w:eastAsia="Amiri" w:hAnsi="Amiri"/>
        </w:rPr>
        <w:t xml:space="preserve">اتّكأ صالح في حربه على تحالفٍ مع التيارات الإسلامية والقبلية، ووظّف خطاباً دينياً صوّر الجنوبيين «كفّاراً اشتراكيين»، ففُتح الباب لتمكين قوى المحافظة على حساب مشروع الدولة المدنية الذي كان الجنوب يحمل بعض ملامحه. وبعد النصر، عُومل الجنوب كأرضٍ مفتوحة: سُرّح آلاف الضباط والموظفين الجنوبيين، ونُهبت أراضٍ ومؤسسات، ووُزّعت غنائم على المنتصرين، وغُيّبت رموز الجنوب عن مفاصل السلطة.</w:t>
      </w:r>
    </w:p>
    <w:p>
      <w:pPr>
        <w:bidi/>
        <w:spacing w:after="140" w:line="360"/>
        <w:jc w:val="both"/>
      </w:pPr>
      <w:r>
        <w:rPr>
          <w:b w:val="false"/>
          <w:bCs w:val="false"/>
          <w:i w:val="false"/>
          <w:iCs w:val="false"/>
          <w:sz w:val="24"/>
          <w:szCs w:val="24"/>
          <w:rtl/>
          <w:rFonts w:ascii="Amiri" w:cs="Amiri" w:eastAsia="Amiri" w:hAnsi="Amiri"/>
        </w:rPr>
        <w:t xml:space="preserve">هنا تتجلّى مأساة صالح الكبرى: لم يفهم أن الوحدة لا تُحفظ بالبندقية بل بالعدل والشراكة. ظنّ أن حسم الميدان يكفي، فإذا به يزرع في وجدان الجنوبيين شعوراً عميقاً بالمظلومية والاحتلال، سيظلّ يتراكم عقدين كاملين حتى ينفجر حِراكاً انفصالياً عارماً بعد ٢٠٠٧م، ثم يتحوّل بعد ٢٠١٥م إلى مشروع دولةٍ جنوبيةٍ قائمٍ بذاته.</w:t>
      </w:r>
    </w:p>
    <w:p>
      <w:pPr>
        <w:bidi/>
        <w:spacing w:after="140" w:line="360"/>
        <w:jc w:val="both"/>
      </w:pPr>
      <w:r>
        <w:rPr>
          <w:b w:val="false"/>
          <w:bCs w:val="false"/>
          <w:i w:val="false"/>
          <w:iCs w:val="false"/>
          <w:sz w:val="24"/>
          <w:szCs w:val="24"/>
          <w:rtl/>
          <w:rFonts w:ascii="Amiri" w:cs="Amiri" w:eastAsia="Amiri" w:hAnsi="Amiri"/>
        </w:rPr>
        <w:t xml:space="preserve">إن من ينظر إلى خريطة اليمن اليوم، وقد عاد التشظّي إلى ما يشبه ما قبل ١٩٩٠م، يدرك أن جذور هذا التشظّي تعود — في جانبٍ كبيرٍ منه — إلى الطريقة التي أُديرت بها حرب ١٩٩٤م وما تلاها. لم يخسر صالح الجنوب في تلك الحرب، بل كسبه أرضاً وخسره قلوباً. والأرض التي تُكسب بالقهر تُستردّ عند أول ضعف.</w:t>
      </w:r>
    </w:p>
    <w:p>
      <w:pPr>
        <w:bidi/>
        <w:spacing w:after="140" w:line="360"/>
        <w:jc w:val="both"/>
      </w:pPr>
      <w:r>
        <w:rPr>
          <w:b w:val="false"/>
          <w:bCs w:val="false"/>
          <w:i w:val="false"/>
          <w:iCs w:val="false"/>
          <w:sz w:val="24"/>
          <w:szCs w:val="24"/>
          <w:rtl/>
          <w:rFonts w:ascii="Amiri" w:cs="Amiri" w:eastAsia="Amiri" w:hAnsi="Amiri"/>
        </w:rPr>
        <w:t xml:space="preserve">وقد علّمتني التجربة العلمية أن النظام الذي يُقمع فيه الخلل ولا يُعالَج لا يختفي، بل يكمن؛ ثم يعاود الظهور أعنف مما كان عند أول اضطراب. هكذا فعل الجرح الجنوبي تماماً: كُتم بالقوة عام ١٩٩٤م، فعاد بعد سنواتٍ أشدّ التهاباً، حتى صار اليوم أحد أعقد عُقد الحلّ في اليمن.</w:t>
      </w:r>
    </w:p>
    <w:p>
      <w:r>
        <w:br w:type="page"/>
      </w:r>
    </w:p>
    <w:p>
      <w:pPr>
        <w:bidi/>
        <w:spacing w:after="80"/>
        <w:jc w:val="center"/>
      </w:pPr>
      <w:r>
        <w:rPr>
          <w:b/>
          <w:bCs/>
          <w:color w:val="C9A84C"/>
          <w:sz w:val="24"/>
          <w:szCs w:val="24"/>
          <w:rtl/>
          <w:rFonts w:ascii="Amiri" w:cs="Amiri" w:eastAsia="Amiri" w:hAnsi="Amiri"/>
        </w:rPr>
        <w:t xml:space="preserve">الفصل ٥</w:t>
      </w:r>
    </w:p>
    <w:p>
      <w:pPr>
        <w:pBdr>
          <w:bottom w:val="single" w:color="C9A84C" w:sz="12" w:space="6"/>
        </w:pBdr>
        <w:bidi/>
        <w:spacing w:before="240" w:after="200"/>
        <w:jc w:val="center"/>
      </w:pPr>
      <w:r>
        <w:rPr>
          <w:b/>
          <w:bCs/>
          <w:color w:val="1B3A5C"/>
          <w:sz w:val="40"/>
          <w:szCs w:val="40"/>
          <w:rtl/>
          <w:rFonts w:ascii="Amiri" w:cs="Amiri" w:eastAsia="Amiri" w:hAnsi="Amiri"/>
        </w:rPr>
        <w:t xml:space="preserve">هندسة الحكم: القبيلة والجيش والعائلة والفساد</w:t>
      </w:r>
    </w:p>
    <w:p>
      <w:pPr>
        <w:bidi/>
        <w:spacing w:before="120" w:after="40" w:line="420"/>
        <w:jc w:val="center"/>
      </w:pPr>
      <w:r>
        <w:rPr>
          <w:color w:val="1B3A5C"/>
          <w:sz w:val="28"/>
          <w:szCs w:val="28"/>
          <w:rtl/>
          <w:rFonts w:ascii="Amiri Quran" w:cs="Amiri Quran" w:eastAsia="Amiri Quran" w:hAnsi="Amiri Quran"/>
        </w:rPr>
        <w:t xml:space="preserve">﴿إِنَّ فِرْعَوْنَ عَلَا فِي الْأَرْضِ وَجَعَلَ أَهْلَهَا شِيَعًا يَسْتَضْعِفُ طَائِفَةً مِّنْهُمْ يُذَبِّحُ أَبْنَاءَهُمْ وَيَسْتَحْيِي نِسَاءَهُمْ﴾</w:t>
      </w:r>
    </w:p>
    <w:p>
      <w:pPr>
        <w:bidi/>
        <w:spacing w:after="220"/>
        <w:jc w:val="center"/>
      </w:pPr>
      <w:r>
        <w:rPr>
          <w:b/>
          <w:bCs/>
          <w:color w:val="C9A84C"/>
          <w:sz w:val="19"/>
          <w:szCs w:val="19"/>
          <w:rtl/>
          <w:rFonts w:ascii="Amiri" w:cs="Amiri" w:eastAsia="Amiri" w:hAnsi="Amiri"/>
        </w:rPr>
        <w:t xml:space="preserve">سورة القصص: ٤</w:t>
      </w:r>
    </w:p>
    <w:p>
      <w:pPr>
        <w:bidi/>
        <w:spacing w:after="140" w:line="360"/>
        <w:jc w:val="both"/>
      </w:pPr>
      <w:r>
        <w:rPr>
          <w:b w:val="false"/>
          <w:bCs w:val="false"/>
          <w:i w:val="false"/>
          <w:iCs w:val="false"/>
          <w:sz w:val="24"/>
          <w:szCs w:val="24"/>
          <w:rtl/>
          <w:rFonts w:ascii="Amiri" w:cs="Amiri" w:eastAsia="Amiri" w:hAnsi="Amiri"/>
        </w:rPr>
        <w:t xml:space="preserve">لكي نفهم بقاء صالح ثلاثة وثلاثين عاماً، علينا أن نفهم هندسة نظامه. لم يكن نظاماً عقائدياً ولا مؤسسياً، بل كان شبكةً دقيقة من التوازنات يُمسك خيوطها رجلٌ واحد. وقد قام هذا النظام على أربع ركائز متشابكة: القبيلة، والجيش، والعائلة، والمال.</w:t>
      </w:r>
    </w:p>
    <w:p>
      <w:pPr>
        <w:bidi/>
        <w:spacing w:after="140" w:line="360"/>
        <w:jc w:val="both"/>
      </w:pPr>
      <w:r>
        <w:rPr>
          <w:b w:val="false"/>
          <w:bCs w:val="false"/>
          <w:i w:val="false"/>
          <w:iCs w:val="false"/>
          <w:sz w:val="24"/>
          <w:szCs w:val="24"/>
          <w:rtl/>
          <w:rFonts w:ascii="Amiri" w:cs="Amiri" w:eastAsia="Amiri" w:hAnsi="Amiri"/>
        </w:rPr>
        <w:t xml:space="preserve">الركيزة الأولى: القبيلة. أبقى صالح تحالف حاشد، وعلى رأسه آل الأحمر، شريكاً في السلطة لا منافساً عليها، فموّل المشايخ بـ«مرتباتٍ» سرّية وعطايا ومناصب، وجعل من شيخ مشايخ حاشد عبدالله بن حسين الأحمر ركناً من أركان نظامه ورئيساً للبرلمان. لم يُخضع القبيلة للدولة، بل أدخل القبيلة في الدولة، فصار الولاء القبلي بديلاً عن المواطنة، والمحسوبية بديلاً عن المؤسسة.</w:t>
      </w:r>
    </w:p>
    <w:p>
      <w:pPr>
        <w:bidi/>
        <w:spacing w:after="140" w:line="360"/>
        <w:jc w:val="both"/>
      </w:pPr>
      <w:r>
        <w:rPr>
          <w:b w:val="false"/>
          <w:bCs w:val="false"/>
          <w:i w:val="false"/>
          <w:iCs w:val="false"/>
          <w:sz w:val="24"/>
          <w:szCs w:val="24"/>
          <w:rtl/>
          <w:rFonts w:ascii="Amiri" w:cs="Amiri" w:eastAsia="Amiri" w:hAnsi="Amiri"/>
        </w:rPr>
        <w:t xml:space="preserve">الركيزة الثانية: الجيش والأمن. وزّع صالح أهم التشكيلات العسكرية على دائرته الأضيق؛ فقاد ابنه أحمد الحرس الجمهوري، وقاد ابن أخيه يحيى الأمن المركزي، وتولّى أقاربه قيادة الأجهزة الأمنية الأخرى. وفي المقابل احتفظ بجنرالٍ قويٍّ من خارج العائلة، علي محسن الأحمر، موازناً به العائلة، يقرّبه ويُبعده بحسب الحاجة. هكذا أمسك بطرفي المعادلة العسكرية، فلا أحد يقوى على الانقلاب عليه.</w:t>
      </w:r>
    </w:p>
    <w:p>
      <w:pPr>
        <w:bidi/>
        <w:spacing w:after="140" w:line="360"/>
        <w:jc w:val="both"/>
      </w:pPr>
      <w:r>
        <w:rPr>
          <w:b w:val="false"/>
          <w:bCs w:val="false"/>
          <w:i w:val="false"/>
          <w:iCs w:val="false"/>
          <w:sz w:val="24"/>
          <w:szCs w:val="24"/>
          <w:rtl/>
          <w:rFonts w:ascii="Amiri" w:cs="Amiri" w:eastAsia="Amiri" w:hAnsi="Amiri"/>
        </w:rPr>
        <w:t xml:space="preserve">الركيزة الثالثة: العائلة. تغلغل أبناء صالح وإخوته وأبناء عمومته في كل مفصلٍ حيوي: الجيش، والنفط، والاتصالات، والمنافذ الجمركية، وعقود الدولة. صارت الدولة والعائلة شيئاً واحداً تقريباً، وصار من العسير الفصل بين خزينة اليمن وخزينة آل صالح.</w:t>
      </w:r>
    </w:p>
    <w:p>
      <w:pPr>
        <w:bidi/>
        <w:spacing w:after="140" w:line="360"/>
        <w:jc w:val="both"/>
      </w:pPr>
      <w:r>
        <w:rPr>
          <w:b w:val="false"/>
          <w:bCs w:val="false"/>
          <w:i w:val="false"/>
          <w:iCs w:val="false"/>
          <w:sz w:val="24"/>
          <w:szCs w:val="24"/>
          <w:rtl/>
          <w:rFonts w:ascii="Amiri" w:cs="Amiri" w:eastAsia="Amiri" w:hAnsi="Amiri"/>
        </w:rPr>
        <w:t xml:space="preserve">الركيزة الرابعة: المال والفساد. هنا تكمن أخطر تركة. فقد قُدّر — في تقرير فريق خبراء الأمم المتحدة عام ٢٠١٥م — أن ثروة صالح المتراكمة خلال حكمه قد تصل إلى نحو ٦٠ مليار دولار، جُمعت عبر عقود النفط والغاز، والعمولات، والاحتكارات، والأراضي، وتهريب المشتقات. وهو رقمٌ مذهلٌ في بلدٍ يُصنَّف من أفقر بلدان العالم. لم يكن الفساد في عهد صالح خللاً عارضاً في النظام، بل كان هو النظام نفسه: آلية توزيع الولاءات وشراء الصمت وتثبيت الحكم.</w:t>
      </w:r>
    </w:p>
    <w:p>
      <w:pPr>
        <w:bidi/>
        <w:spacing w:after="140" w:line="360"/>
        <w:jc w:val="both"/>
      </w:pPr>
      <w:r>
        <w:rPr>
          <w:b w:val="false"/>
          <w:bCs w:val="false"/>
          <w:i w:val="false"/>
          <w:iCs w:val="false"/>
          <w:sz w:val="24"/>
          <w:szCs w:val="24"/>
          <w:rtl/>
          <w:rFonts w:ascii="Amiri" w:cs="Amiri" w:eastAsia="Amiri" w:hAnsi="Amiri"/>
        </w:rPr>
        <w:t xml:space="preserve">والمأساة أن هذه الهندسة، على براعتها في تأمين بقاء الفرد، كانت تدمّر الدولة في العمق. فكلّ ريالٍ يذهب إلى شبكة الولاء هو ريالٌ لا يذهب إلى مدرسةٍ أو مستشفى أو وظيفة. وكلّ منصبٍ يُمنح بالقرابة هو كفاءةٌ تُهدر. وكلّ مؤسسةٍ تُفرَّغ لصالح الشخص هي لبنةٌ تُنزع من بنيان الدولة. لقد بنى صالح بقاءه على أنقاض الدولة، فلمّا رحل، لم يجد اليمنيون دولةً يحتمون بها من الفوضى.</w:t>
      </w:r>
    </w:p>
    <w:p>
      <w:pPr>
        <w:bidi/>
        <w:spacing w:after="140" w:line="360"/>
        <w:jc w:val="both"/>
      </w:pPr>
      <w:r>
        <w:rPr>
          <w:b w:val="false"/>
          <w:bCs w:val="false"/>
          <w:i w:val="false"/>
          <w:iCs w:val="false"/>
          <w:sz w:val="24"/>
          <w:szCs w:val="24"/>
          <w:rtl/>
          <w:rFonts w:ascii="Amiri" w:cs="Amiri" w:eastAsia="Amiri" w:hAnsi="Amiri"/>
        </w:rPr>
        <w:t xml:space="preserve">أكتب هذا وأنا أتذكّر مفهوماً أساسياً في علم الأحياء: «المرض الذي يخدم بقاء جينٍ أناني على حساب الكائن كلّه». كثيرٌ من أنظمة الحكم الفردي تشبه ذلك تماماً: تخدم بقاء رأس النظام على حساب صحة الجسد الوطني، حتى يموت الجسد فيموت معه الرأس.</w:t>
      </w:r>
    </w:p>
    <w:p>
      <w:r>
        <w:br w:type="page"/>
      </w:r>
    </w:p>
    <w:p>
      <w:pPr>
        <w:bidi/>
        <w:spacing w:after="80"/>
        <w:jc w:val="center"/>
      </w:pPr>
      <w:r>
        <w:rPr>
          <w:b/>
          <w:bCs/>
          <w:color w:val="C9A84C"/>
          <w:sz w:val="24"/>
          <w:szCs w:val="24"/>
          <w:rtl/>
          <w:rFonts w:ascii="Amiri" w:cs="Amiri" w:eastAsia="Amiri" w:hAnsi="Amiri"/>
        </w:rPr>
        <w:t xml:space="preserve">الفصل ٦</w:t>
      </w:r>
    </w:p>
    <w:p>
      <w:pPr>
        <w:pBdr>
          <w:bottom w:val="single" w:color="C9A84C" w:sz="12" w:space="6"/>
        </w:pBdr>
        <w:bidi/>
        <w:spacing w:before="240" w:after="200"/>
        <w:jc w:val="center"/>
      </w:pPr>
      <w:r>
        <w:rPr>
          <w:b/>
          <w:bCs/>
          <w:color w:val="1B3A5C"/>
          <w:sz w:val="40"/>
          <w:szCs w:val="40"/>
          <w:rtl/>
          <w:rFonts w:ascii="Amiri" w:cs="Amiri" w:eastAsia="Amiri" w:hAnsi="Amiri"/>
        </w:rPr>
        <w:t xml:space="preserve">النفط والفقر والماء: اقتصادٌ على حافة الانهيار</w:t>
      </w:r>
    </w:p>
    <w:p>
      <w:pPr>
        <w:bidi/>
        <w:spacing w:before="120" w:after="40" w:line="420"/>
        <w:jc w:val="center"/>
      </w:pPr>
      <w:r>
        <w:rPr>
          <w:color w:val="1B3A5C"/>
          <w:sz w:val="28"/>
          <w:szCs w:val="28"/>
          <w:rtl/>
          <w:rFonts w:ascii="Amiri Quran" w:cs="Amiri Quran" w:eastAsia="Amiri Quran" w:hAnsi="Amiri Quran"/>
        </w:rPr>
        <w:t xml:space="preserve">﴿ظَهَرَ الْفَسَادُ فِي الْبَرِّ وَالْبَحْرِ بِمَا كَسَبَتْ أَيْدِي النَّاسِ لِيُذِيقَهُم بَعْضَ الَّذِي عَمِلُوا لَعَلَّهُمْ يَرْجِعُونَ﴾</w:t>
      </w:r>
    </w:p>
    <w:p>
      <w:pPr>
        <w:bidi/>
        <w:spacing w:after="220"/>
        <w:jc w:val="center"/>
      </w:pPr>
      <w:r>
        <w:rPr>
          <w:b/>
          <w:bCs/>
          <w:color w:val="C9A84C"/>
          <w:sz w:val="19"/>
          <w:szCs w:val="19"/>
          <w:rtl/>
          <w:rFonts w:ascii="Amiri" w:cs="Amiri" w:eastAsia="Amiri" w:hAnsi="Amiri"/>
        </w:rPr>
        <w:t xml:space="preserve">سورة الروم: ٤١</w:t>
      </w:r>
    </w:p>
    <w:p>
      <w:pPr>
        <w:bidi/>
        <w:spacing w:after="140" w:line="360"/>
        <w:jc w:val="both"/>
      </w:pPr>
      <w:r>
        <w:rPr>
          <w:b w:val="false"/>
          <w:bCs w:val="false"/>
          <w:i w:val="false"/>
          <w:iCs w:val="false"/>
          <w:sz w:val="24"/>
          <w:szCs w:val="24"/>
          <w:rtl/>
          <w:rFonts w:ascii="Amiri" w:cs="Amiri" w:eastAsia="Amiri" w:hAnsi="Amiri"/>
        </w:rPr>
        <w:t xml:space="preserve">في الثمانينيات تدفّق النفط من حقول مأرب، ثم من شبوة وحضرموت بعد الوحدة، فصار النفط يموّل نحو ٧٠٪ من إيرادات الدولة وأكثر من ٩٠٪ من صادراتها في ذروته. كان أمام صالح فرصةٌ تاريخية لتحويل هذا المورد الزائل إلى بنيةٍ تحتيةٍ دائمة، وتعليمٍ وصحةٍ وصناعةٍ تُخرج اليمن من دائرة الفقر. لكن العائد النفطي ذاب في شبكة الولاءات بدل أن يتحوّل إلى تنمية.</w:t>
      </w:r>
    </w:p>
    <w:p>
      <w:pPr>
        <w:bidi/>
        <w:spacing w:after="140" w:line="360"/>
        <w:jc w:val="both"/>
      </w:pPr>
      <w:r>
        <w:rPr>
          <w:b w:val="false"/>
          <w:bCs w:val="false"/>
          <w:i w:val="false"/>
          <w:iCs w:val="false"/>
          <w:sz w:val="24"/>
          <w:szCs w:val="24"/>
          <w:rtl/>
          <w:rFonts w:ascii="Amiri" w:cs="Amiri" w:eastAsia="Amiri" w:hAnsi="Amiri"/>
        </w:rPr>
        <w:t xml:space="preserve">بقي اليمن، طوال عقود حكمه، أفقر دولةٍ في شبه الجزيرة العربية ومن أفقر دول العالم. ظلّ نحو نصف السكان تحت خط الفقر، وتجاوزت الأمية ثُلث البالغين، وعانى ملايين الأطفال سوء التغذية، وظلّت البطالة بين الشباب من الأعلى في المنطقة. لم يكن هذا قدراً محتوماً؛ فدولٌ بدأت من نقطةٍ مشابهة، كسلطنة عُمان المجاورة، استثمرت عوائدها فنهضت، بينما تبدّدت عوائد اليمن في جيوب النخبة.</w:t>
      </w:r>
    </w:p>
    <w:p>
      <w:pPr>
        <w:bidi/>
        <w:spacing w:after="140" w:line="360"/>
        <w:jc w:val="both"/>
      </w:pPr>
      <w:r>
        <w:rPr>
          <w:b w:val="false"/>
          <w:bCs w:val="false"/>
          <w:i w:val="false"/>
          <w:iCs w:val="false"/>
          <w:sz w:val="24"/>
          <w:szCs w:val="24"/>
          <w:rtl/>
          <w:rFonts w:ascii="Amiri" w:cs="Amiri" w:eastAsia="Amiri" w:hAnsi="Amiri"/>
        </w:rPr>
        <w:t xml:space="preserve">ثمة أزمتان صامتتان فاقمهما سوء الإدارة: أزمة المياه وأزمة القات. فاليمن من أكثر دول العالم شُحّاً في المياه، وكانت صنعاء مرشَّحةً لأن تكون أول عاصمةٍ في العالم تنفد مياهها الجوفية. ومع ذلك استُنزفت طبقات المياه الجوفية في ريّ القات — تلك الشجيرة المنبّهة التي تلتهم زراعتُها نحو ثلث المياه الزراعية وملايين ساعات العمل يومياً — دون سياسةٍ جادّة للترشيد أو إعادة الهيكلة. كان النظام يعرف الكارثة القادمة، لكنه فضّل إدارة اللحظة على إنقاذ المستقبل.</w:t>
      </w:r>
    </w:p>
    <w:p>
      <w:pPr>
        <w:bidi/>
        <w:spacing w:after="140" w:line="360"/>
        <w:jc w:val="both"/>
      </w:pPr>
      <w:r>
        <w:rPr>
          <w:b w:val="false"/>
          <w:bCs w:val="false"/>
          <w:i w:val="false"/>
          <w:iCs w:val="false"/>
          <w:sz w:val="24"/>
          <w:szCs w:val="24"/>
          <w:rtl/>
          <w:rFonts w:ascii="Amiri" w:cs="Amiri" w:eastAsia="Amiri" w:hAnsi="Amiri"/>
        </w:rPr>
        <w:t xml:space="preserve">وحين بدأ النفط ينضب تدريجياً في العقد الأول من الألفية، انكشفت هشاشة الاقتصاد كلّه. اعتمدت الدولة على مساعدات الخارج، وعلى تحويلات المغتربين، وعلى الدَّين، بينما تآكلت العملة وارتفعت الأسعار. لم يُبنَ اقتصادٌ منتجٌ يصمد بعد النفط، لأن جوهر النظام كان توزيع ريعٍ لا إنتاج قيمة.</w:t>
      </w:r>
    </w:p>
    <w:p>
      <w:pPr>
        <w:bidi/>
        <w:spacing w:after="140" w:line="360"/>
        <w:jc w:val="both"/>
      </w:pPr>
      <w:r>
        <w:rPr>
          <w:b w:val="false"/>
          <w:bCs w:val="false"/>
          <w:i w:val="false"/>
          <w:iCs w:val="false"/>
          <w:sz w:val="24"/>
          <w:szCs w:val="24"/>
          <w:rtl/>
          <w:rFonts w:ascii="Amiri" w:cs="Amiri" w:eastAsia="Amiri" w:hAnsi="Amiri"/>
        </w:rPr>
        <w:t xml:space="preserve">إن أقسى ما يُحاسَب عليه أيّ حاكمٍ طالت مدّته هو سؤالٌ بسيط: ماذا تركتَ للناس بعد كل هذه السنين والموارد؟ وبعد ثلاثة وثلاثين عاماً ومليارات الدولارات من النفط، كان جواب اليمن مؤلماً: دولةٌ فقيرة، ومؤسساتٌ هشّة، وشعبٌ على حافة المجاعة عند أول صدمة. هذا لا يعني أن صالح وحده مسؤولٌ عن فقر اليمن التاريخي، لكنه يعني أنه أهدر أعظم فرصةٍ سانحةٍ لتغييره.</w:t>
      </w:r>
    </w:p>
    <w:p>
      <w:pPr>
        <w:bidi/>
        <w:spacing w:after="140" w:line="360"/>
        <w:jc w:val="both"/>
      </w:pPr>
      <w:r>
        <w:rPr>
          <w:b w:val="false"/>
          <w:bCs w:val="false"/>
          <w:i w:val="false"/>
          <w:iCs w:val="false"/>
          <w:sz w:val="24"/>
          <w:szCs w:val="24"/>
          <w:rtl/>
          <w:rFonts w:ascii="Amiri" w:cs="Amiri" w:eastAsia="Amiri" w:hAnsi="Amiri"/>
        </w:rPr>
        <w:t xml:space="preserve">وبصفتي باحثاً يعمل اليوم في مشروعٍ لدراسة مرض السكري من النوع الثاني ضمن مجموعة IMPROVE-T2D في جامعة ميشيغان، أرى تشابهاً مؤلماً: الجسد الذي يُغرق بالسكر دون أن يُحسن استثماره ينهار أيضه ببطء حتى تنفجر مضاعفاته دفعة واحدة. كذلك اقتصادٌ يُغرَق بالريع دون استثمارٍ حقيقي: يبدو معافى ظاهرياً، ثم ينهار بنيوياً عند أول أزمة.</w:t>
      </w:r>
    </w:p>
    <w:p>
      <w:r>
        <w:br w:type="page"/>
      </w:r>
    </w:p>
    <w:p>
      <w:pPr>
        <w:bidi/>
        <w:spacing w:after="80"/>
        <w:jc w:val="center"/>
      </w:pPr>
      <w:r>
        <w:rPr>
          <w:b/>
          <w:bCs/>
          <w:color w:val="C9A84C"/>
          <w:sz w:val="24"/>
          <w:szCs w:val="24"/>
          <w:rtl/>
          <w:rFonts w:ascii="Amiri" w:cs="Amiri" w:eastAsia="Amiri" w:hAnsi="Amiri"/>
        </w:rPr>
        <w:t xml:space="preserve">الفصل ٧</w:t>
      </w:r>
    </w:p>
    <w:p>
      <w:pPr>
        <w:pBdr>
          <w:bottom w:val="single" w:color="C9A84C" w:sz="12" w:space="6"/>
        </w:pBdr>
        <w:bidi/>
        <w:spacing w:before="240" w:after="200"/>
        <w:jc w:val="center"/>
      </w:pPr>
      <w:r>
        <w:rPr>
          <w:b/>
          <w:bCs/>
          <w:color w:val="1B3A5C"/>
          <w:sz w:val="40"/>
          <w:szCs w:val="40"/>
          <w:rtl/>
          <w:rFonts w:ascii="Amiri" w:cs="Amiri" w:eastAsia="Amiri" w:hAnsi="Amiri"/>
        </w:rPr>
        <w:t xml:space="preserve">حروب صعدة: صناعة العدو وتفريخ الحوثي</w:t>
      </w:r>
    </w:p>
    <w:p>
      <w:pPr>
        <w:bidi/>
        <w:spacing w:before="120" w:after="40" w:line="420"/>
        <w:jc w:val="center"/>
      </w:pPr>
      <w:r>
        <w:rPr>
          <w:color w:val="1B3A5C"/>
          <w:sz w:val="28"/>
          <w:szCs w:val="28"/>
          <w:rtl/>
          <w:rFonts w:ascii="Amiri Quran" w:cs="Amiri Quran" w:eastAsia="Amiri Quran" w:hAnsi="Amiri Quran"/>
        </w:rPr>
        <w:t xml:space="preserve">﴿وَالْفِتْنَةُ أَشَدُّ مِنَ الْقَتْلِ ۚ وَلَا تُقَاتِلُوهُمْ عِندَ الْمَسْجِدِ الْحَرَامِ حَتَّىٰ يُقَاتِلُوكُمْ فِيهِ﴾</w:t>
      </w:r>
    </w:p>
    <w:p>
      <w:pPr>
        <w:bidi/>
        <w:spacing w:after="220"/>
        <w:jc w:val="center"/>
      </w:pPr>
      <w:r>
        <w:rPr>
          <w:b/>
          <w:bCs/>
          <w:color w:val="C9A84C"/>
          <w:sz w:val="19"/>
          <w:szCs w:val="19"/>
          <w:rtl/>
          <w:rFonts w:ascii="Amiri" w:cs="Amiri" w:eastAsia="Amiri" w:hAnsi="Amiri"/>
        </w:rPr>
        <w:t xml:space="preserve">سورة البقرة: ١٩١</w:t>
      </w:r>
    </w:p>
    <w:p>
      <w:pPr>
        <w:bidi/>
        <w:spacing w:after="140" w:line="360"/>
        <w:jc w:val="both"/>
      </w:pPr>
      <w:r>
        <w:rPr>
          <w:b w:val="false"/>
          <w:bCs w:val="false"/>
          <w:i w:val="false"/>
          <w:iCs w:val="false"/>
          <w:sz w:val="24"/>
          <w:szCs w:val="24"/>
          <w:rtl/>
          <w:rFonts w:ascii="Amiri" w:cs="Amiri" w:eastAsia="Amiri" w:hAnsi="Amiri"/>
        </w:rPr>
        <w:t xml:space="preserve">من أعظم مفارقات سيرة صالح أن الجماعة التي قتلته في النهاية، جماعة الحوثيين، نشأت وكبرت إلى حدٍّ بعيد في ظلّ سياساته هو. فبين عامي ٢٠٠٤م و٢٠١٠م خاض النظام ست حروبٍ متتالية ضدّ «أنصار الله» (الحوثيين) في محافظة صعدة شمال البلاد، حروبٌ دمويةٌ شرّدت مئات الآلاف ودمّرت إقليماً بأكمله، دون أن تحسم شيئاً سوى تحويل تمرّدٍ محليٍّ محدود إلى حركةٍ مسلّحةٍ صلبةٍ مُجرّبة في القتال.</w:t>
      </w:r>
    </w:p>
    <w:p>
      <w:pPr>
        <w:bidi/>
        <w:spacing w:after="140" w:line="360"/>
        <w:jc w:val="both"/>
      </w:pPr>
      <w:r>
        <w:rPr>
          <w:b w:val="false"/>
          <w:bCs w:val="false"/>
          <w:i w:val="false"/>
          <w:iCs w:val="false"/>
          <w:sz w:val="24"/>
          <w:szCs w:val="24"/>
          <w:rtl/>
          <w:rFonts w:ascii="Amiri" w:cs="Amiri" w:eastAsia="Amiri" w:hAnsi="Amiri"/>
        </w:rPr>
        <w:t xml:space="preserve">بدأت الحركة الحوثية حركة إحياءٍ مذهبيٍّ زيديٍّ بقيادة حسين بدرالدين الحوثي، احتجاجاً على ما رأته تهميشاً للزيدية وتمدّداً للفكر السلفي المدعوم من الدولة في معقلها التاريخي. تعامل صالح مع المسألة بالحلّ الأمني البحت، فقُتل حسين الحوثي عام ٢٠٠٤م، لكن مقتله حوّله إلى رمزٍ وأشعل الحروب بدل أن يطفئها. وكلّما انتهت حربٌ بهدنةٍ هشّة، عادت أعنف، حتى خرج الحوثيون من الحرب السادسة أقوى مما دخلوا أولها.</w:t>
      </w:r>
    </w:p>
    <w:p>
      <w:pPr>
        <w:bidi/>
        <w:spacing w:after="140" w:line="360"/>
        <w:jc w:val="both"/>
      </w:pPr>
      <w:r>
        <w:rPr>
          <w:b w:val="false"/>
          <w:bCs w:val="false"/>
          <w:i w:val="false"/>
          <w:iCs w:val="false"/>
          <w:sz w:val="24"/>
          <w:szCs w:val="24"/>
          <w:rtl/>
          <w:rFonts w:ascii="Amiri" w:cs="Amiri" w:eastAsia="Amiri" w:hAnsi="Amiri"/>
        </w:rPr>
        <w:t xml:space="preserve">والأدهى أن صالح نفسه، في سنوات سابقة، كان قد استخدم بعض القوى المتشدّدة وغضّ الطرف عن أخرى في إطار توازناته، فأسهم في تهيئة بيئةٍ من الاستقطاب المذهبي. ثم لمّا انقلبت عليه المعادلة، وجد نفسه يقاتل خصماً ساعدت سياساتُه الطويلة — قمعاً وتهميشاً وإهمالاً تنموياً لصعدة — على تصليبه وتوحيده.</w:t>
      </w:r>
    </w:p>
    <w:p>
      <w:pPr>
        <w:bidi/>
        <w:spacing w:after="140" w:line="360"/>
        <w:jc w:val="both"/>
      </w:pPr>
      <w:r>
        <w:rPr>
          <w:b w:val="false"/>
          <w:bCs w:val="false"/>
          <w:i w:val="false"/>
          <w:iCs w:val="false"/>
          <w:sz w:val="24"/>
          <w:szCs w:val="24"/>
          <w:rtl/>
          <w:rFonts w:ascii="Amiri" w:cs="Amiri" w:eastAsia="Amiri" w:hAnsi="Amiri"/>
        </w:rPr>
        <w:t xml:space="preserve">هذا هو جوهر فلسفة صالح في الحكم: إدارة الأزمات لا حلّها. كان يرى في كل خصمٍ ورقةً يلعب بها لا مشكلةً يعالجها. فإذا قويت جماعةٌ استخدمها ضدّ أخرى، وإذا تمدّدت قمعها قمعاً يُبقيها حيّةً ضعيفة، دون أن يقتلعها أو يدمجها. لكن هذه اللعبة الخطرة كانت تُنضج خصومه في الظلّ، وتمنحهم خبرة القتال وصلابة الضحية، حتى صاروا أقوى من أن يُديروا.</w:t>
      </w:r>
    </w:p>
    <w:p>
      <w:pPr>
        <w:bidi/>
        <w:spacing w:after="140" w:line="360"/>
        <w:jc w:val="both"/>
      </w:pPr>
      <w:r>
        <w:rPr>
          <w:b w:val="false"/>
          <w:bCs w:val="false"/>
          <w:i w:val="false"/>
          <w:iCs w:val="false"/>
          <w:sz w:val="24"/>
          <w:szCs w:val="24"/>
          <w:rtl/>
          <w:rFonts w:ascii="Amiri" w:cs="Amiri" w:eastAsia="Amiri" w:hAnsi="Amiri"/>
        </w:rPr>
        <w:t xml:space="preserve">وحين جاء عام ٢٠١٤م، كان الحوثيون قد تحوّلوا من متمرّدين في جبال صعدة إلى قوةٍ قادرةٍ على اجتياح صنعاء نفسها. ومن المفارقات المرّة أن صالح، الذي قاتلهم ست مرات، سيتحالف معهم بعد سقوطه في محاولةٍ يائسةٍ للعودة — قبل أن يقتلوه بأيديهم. كان قد صنع، بسياساته، الوحش الذي سيلتهمه.</w:t>
      </w:r>
    </w:p>
    <w:p>
      <w:pPr>
        <w:bidi/>
        <w:spacing w:after="140" w:line="360"/>
        <w:jc w:val="both"/>
      </w:pPr>
      <w:r>
        <w:rPr>
          <w:b w:val="false"/>
          <w:bCs w:val="false"/>
          <w:i w:val="false"/>
          <w:iCs w:val="false"/>
          <w:sz w:val="24"/>
          <w:szCs w:val="24"/>
          <w:rtl/>
          <w:rFonts w:ascii="Amiri" w:cs="Amiri" w:eastAsia="Amiri" w:hAnsi="Amiri"/>
        </w:rPr>
        <w:t xml:space="preserve">الدرس هنا أعمق من حادثةٍ يمنية: من يحكم بمنطق «فرّق تَسُد» وإدارة الأعداء بدل بناء العدل، يصنع في النهاية الأعداء الذين يسقطونه. الفتنة التي تُترك حيّةً لخدمة بقاء الحاكم لا تبقى تحت السيطرة؛ بل تكبر حتى تبتلع صانعها.</w:t>
      </w:r>
    </w:p>
    <w:p>
      <w:r>
        <w:br w:type="page"/>
      </w:r>
    </w:p>
    <w:p>
      <w:pPr>
        <w:bidi/>
        <w:spacing w:after="80"/>
        <w:jc w:val="center"/>
      </w:pPr>
      <w:r>
        <w:rPr>
          <w:b/>
          <w:bCs/>
          <w:color w:val="C9A84C"/>
          <w:sz w:val="24"/>
          <w:szCs w:val="24"/>
          <w:rtl/>
          <w:rFonts w:ascii="Amiri" w:cs="Amiri" w:eastAsia="Amiri" w:hAnsi="Amiri"/>
        </w:rPr>
        <w:t xml:space="preserve">الفصل ٨</w:t>
      </w:r>
    </w:p>
    <w:p>
      <w:pPr>
        <w:pBdr>
          <w:bottom w:val="single" w:color="C9A84C" w:sz="12" w:space="6"/>
        </w:pBdr>
        <w:bidi/>
        <w:spacing w:before="240" w:after="200"/>
        <w:jc w:val="center"/>
      </w:pPr>
      <w:r>
        <w:rPr>
          <w:b/>
          <w:bCs/>
          <w:color w:val="1B3A5C"/>
          <w:sz w:val="40"/>
          <w:szCs w:val="40"/>
          <w:rtl/>
          <w:rFonts w:ascii="Amiri" w:cs="Amiri" w:eastAsia="Amiri" w:hAnsi="Amiri"/>
        </w:rPr>
        <w:t xml:space="preserve">الجنوب الجريح: من الوحدة إلى الانفصال</w:t>
      </w:r>
    </w:p>
    <w:p>
      <w:pPr>
        <w:bidi/>
        <w:spacing w:before="120" w:after="40" w:line="420"/>
        <w:jc w:val="center"/>
      </w:pPr>
      <w:r>
        <w:rPr>
          <w:color w:val="1B3A5C"/>
          <w:sz w:val="28"/>
          <w:szCs w:val="28"/>
          <w:rtl/>
          <w:rFonts w:ascii="Amiri Quran" w:cs="Amiri Quran" w:eastAsia="Amiri Quran" w:hAnsi="Amiri Quran"/>
        </w:rPr>
        <w:t xml:space="preserve">﴿وَلَا تَكُونُوا كَالَّذِينَ تَفَرَّقُوا وَاخْتَلَفُوا مِن بَعْدِ مَا جَاءَهُمُ الْبَيِّنَاتُ ۚ وَأُولَٰئِكَ لَهُمْ عَذَابٌ عَظِيمٌ﴾</w:t>
      </w:r>
    </w:p>
    <w:p>
      <w:pPr>
        <w:bidi/>
        <w:spacing w:after="220"/>
        <w:jc w:val="center"/>
      </w:pPr>
      <w:r>
        <w:rPr>
          <w:b/>
          <w:bCs/>
          <w:color w:val="C9A84C"/>
          <w:sz w:val="19"/>
          <w:szCs w:val="19"/>
          <w:rtl/>
          <w:rFonts w:ascii="Amiri" w:cs="Amiri" w:eastAsia="Amiri" w:hAnsi="Amiri"/>
        </w:rPr>
        <w:t xml:space="preserve">سورة آل عمران: ١٠٥</w:t>
      </w:r>
    </w:p>
    <w:p>
      <w:pPr>
        <w:bidi/>
        <w:spacing w:after="140" w:line="360"/>
        <w:jc w:val="both"/>
      </w:pPr>
      <w:r>
        <w:rPr>
          <w:b w:val="false"/>
          <w:bCs w:val="false"/>
          <w:i w:val="false"/>
          <w:iCs w:val="false"/>
          <w:sz w:val="24"/>
          <w:szCs w:val="24"/>
          <w:rtl/>
          <w:rFonts w:ascii="Amiri" w:cs="Amiri" w:eastAsia="Amiri" w:hAnsi="Amiri"/>
        </w:rPr>
        <w:t xml:space="preserve">لم تكن القضية الجنوبية حدثاً عابراً في سيرة صالح، بل كانت الجرح الذي رافق مشروعه من أول يومٍ إلى آخره. فبعد حرب ١٩٩٤م، عاش الجنوب شعوراً متصاعداً بأنه «أرضٌ محتلّة» لا «شريكٌ في وطن». سُرّح عشرات الآلاف من العسكريين والمدنيين الجنوبيين قسراً، وأُحيلوا إلى التقاعد المبكر، ونُهبت أراضٍ عامةٍ وخاصة باسم «الانتصار»، وتركّزت السلطة والثروة في يد نخبة الشمال المرتبطة بصالح.</w:t>
      </w:r>
    </w:p>
    <w:p>
      <w:pPr>
        <w:bidi/>
        <w:spacing w:after="140" w:line="360"/>
        <w:jc w:val="both"/>
      </w:pPr>
      <w:r>
        <w:rPr>
          <w:b w:val="false"/>
          <w:bCs w:val="false"/>
          <w:i w:val="false"/>
          <w:iCs w:val="false"/>
          <w:sz w:val="24"/>
          <w:szCs w:val="24"/>
          <w:rtl/>
          <w:rFonts w:ascii="Amiri" w:cs="Amiri" w:eastAsia="Amiri" w:hAnsi="Amiri"/>
        </w:rPr>
        <w:t xml:space="preserve">في عام ٢٠٠٧م انطلق «الحراك الجنوبي السلمي»، بدأ احتجاجاً للمتقاعدين العسكريين المطالبين بحقوقهم، ثم تحوّل سريعاً إلى حركةٍ مطلبيةٍ ثم انفصاليةٍ واسعة. ردّ النظام، كعادته، بالحلّ الأمني: رصاصٌ على المتظاهرين، واعتقالاتٌ، وتخوينٌ، وإغلاقٌ لأي أفقٍ سياسي. وكلّما ازداد القمع، اتّسعت دائرة المطالبين بالانفصال؛ إذ يصعب إقناع شعبٍ بالبقاء في وحدةٍ يشعر أنها أذلّته.</w:t>
      </w:r>
    </w:p>
    <w:p>
      <w:pPr>
        <w:bidi/>
        <w:spacing w:after="140" w:line="360"/>
        <w:jc w:val="both"/>
      </w:pPr>
      <w:r>
        <w:rPr>
          <w:b w:val="false"/>
          <w:bCs w:val="false"/>
          <w:i w:val="false"/>
          <w:iCs w:val="false"/>
          <w:sz w:val="24"/>
          <w:szCs w:val="24"/>
          <w:rtl/>
          <w:rFonts w:ascii="Amiri" w:cs="Amiri" w:eastAsia="Amiri" w:hAnsi="Amiri"/>
        </w:rPr>
        <w:t xml:space="preserve">كان بإمكان صالح أن يعالج الجرح الجنوبي بإصلاحٍ سياسيٍّ حقيقي: لامركزيةٌ، وعدالةٌ انتقالية، وإنصافٌ في الثروة والسلطة، واعترافٌ بالخصوصية الجنوبية. لكنه آثر إدارة الأزمة بالترقيع والقمع، مكتفياً بإطفاء الحرائق دون معالجة الحطب الذي يغذّيها. وهكذا تراكمت المظلومية حتى صارت هويةً سياسيةً قائمةً بذاتها.</w:t>
      </w:r>
    </w:p>
    <w:p>
      <w:pPr>
        <w:bidi/>
        <w:spacing w:after="140" w:line="360"/>
        <w:jc w:val="both"/>
      </w:pPr>
      <w:r>
        <w:rPr>
          <w:b w:val="false"/>
          <w:bCs w:val="false"/>
          <w:i w:val="false"/>
          <w:iCs w:val="false"/>
          <w:sz w:val="24"/>
          <w:szCs w:val="24"/>
          <w:rtl/>
          <w:rFonts w:ascii="Amiri" w:cs="Amiri" w:eastAsia="Amiri" w:hAnsi="Amiri"/>
        </w:rPr>
        <w:t xml:space="preserve">ولا يُنصَف صالح إن حُمِّل وحده كل وزر القضية الجنوبية؛ فللجنوب نخبٌ تتحمّل نصيبها، وللإقليم تدخّلاتُه، وللتاريخ تعقيداتُه. لكن المسؤولية الكبرى تقع على من أمسك بالسلطة المطلقة عقدين بعد الوحدة، فكان قادراً على الإصلاح أكثر من أيّ أحدٍ سواه، ومع ذلك اختار الطريق الأسهل والأخطر.</w:t>
      </w:r>
    </w:p>
    <w:p>
      <w:pPr>
        <w:bidi/>
        <w:spacing w:after="140" w:line="360"/>
        <w:jc w:val="both"/>
      </w:pPr>
      <w:r>
        <w:rPr>
          <w:b w:val="false"/>
          <w:bCs w:val="false"/>
          <w:i w:val="false"/>
          <w:iCs w:val="false"/>
          <w:sz w:val="24"/>
          <w:szCs w:val="24"/>
          <w:rtl/>
          <w:rFonts w:ascii="Amiri" w:cs="Amiri" w:eastAsia="Amiri" w:hAnsi="Amiri"/>
        </w:rPr>
        <w:t xml:space="preserve">النتيجة نراها اليوم ماثلة: «المجلس الانتقالي الجنوبي» يسيطر فعلياً على عدن ومحافظات الجنوب، ويرفع علم دولة الجنوب السابق، ويطالب باستعادة الدولة المستقلة. عادت خريطة اليمن، بعد ثلاثة عقودٍ من الوحدة، إلى ما يشبه نقطة البداية. وما كان حلماً جميلاً عام ١٩٩٠م صار اليوم أحد أعقد ملفات التسوية.</w:t>
      </w:r>
    </w:p>
    <w:p>
      <w:pPr>
        <w:bidi/>
        <w:spacing w:after="140" w:line="360"/>
        <w:jc w:val="both"/>
      </w:pPr>
      <w:r>
        <w:rPr>
          <w:b w:val="false"/>
          <w:bCs w:val="false"/>
          <w:i w:val="false"/>
          <w:iCs w:val="false"/>
          <w:sz w:val="24"/>
          <w:szCs w:val="24"/>
          <w:rtl/>
          <w:rFonts w:ascii="Amiri" w:cs="Amiri" w:eastAsia="Amiri" w:hAnsi="Amiri"/>
        </w:rPr>
        <w:t xml:space="preserve">إن أعظم منجزٍ لصالح — الوحدة — وأعمق إخفاقاته — إدارة الجنوب — وجهان لعملةٍ واحدة. صنع الوحدة بذكاء اللحظة، وأجهضها ببطء العقود. ولو أنه عامل الجنوب شريكاً لا غنيمة، لربما بقيت الوحدة أعظم إرثٍ له. لكنه اختار، فكان الجنوب أول من غادر سفينةً رآها تغرق.</w:t>
      </w:r>
    </w:p>
    <w:p>
      <w:r>
        <w:br w:type="page"/>
      </w:r>
    </w:p>
    <w:p>
      <w:pPr>
        <w:bidi/>
        <w:spacing w:after="80"/>
        <w:jc w:val="center"/>
      </w:pPr>
      <w:r>
        <w:rPr>
          <w:b/>
          <w:bCs/>
          <w:color w:val="C9A84C"/>
          <w:sz w:val="24"/>
          <w:szCs w:val="24"/>
          <w:rtl/>
          <w:rFonts w:ascii="Amiri" w:cs="Amiri" w:eastAsia="Amiri" w:hAnsi="Amiri"/>
        </w:rPr>
        <w:t xml:space="preserve">الفصل ٩</w:t>
      </w:r>
    </w:p>
    <w:p>
      <w:pPr>
        <w:pBdr>
          <w:bottom w:val="single" w:color="C9A84C" w:sz="12" w:space="6"/>
        </w:pBdr>
        <w:bidi/>
        <w:spacing w:before="240" w:after="200"/>
        <w:jc w:val="center"/>
      </w:pPr>
      <w:r>
        <w:rPr>
          <w:b/>
          <w:bCs/>
          <w:color w:val="1B3A5C"/>
          <w:sz w:val="40"/>
          <w:szCs w:val="40"/>
          <w:rtl/>
          <w:rFonts w:ascii="Amiri" w:cs="Amiri" w:eastAsia="Amiri" w:hAnsi="Amiri"/>
        </w:rPr>
        <w:t xml:space="preserve">القاعدة وواشنطن: اللعب على حافة الإرهاب</w:t>
      </w:r>
    </w:p>
    <w:p>
      <w:pPr>
        <w:bidi/>
        <w:spacing w:before="120" w:after="40" w:line="420"/>
        <w:jc w:val="center"/>
      </w:pPr>
      <w:r>
        <w:rPr>
          <w:color w:val="1B3A5C"/>
          <w:sz w:val="28"/>
          <w:szCs w:val="28"/>
          <w:rtl/>
          <w:rFonts w:ascii="Amiri Quran" w:cs="Amiri Quran" w:eastAsia="Amiri Quran" w:hAnsi="Amiri Quran"/>
        </w:rPr>
        <w:t xml:space="preserve">﴿وَمَكَرُوا وَمَكَرَ اللَّهُ ۖ وَاللَّهُ خَيْرُ الْمَاكِرِينَ﴾</w:t>
      </w:r>
    </w:p>
    <w:p>
      <w:pPr>
        <w:bidi/>
        <w:spacing w:after="220"/>
        <w:jc w:val="center"/>
      </w:pPr>
      <w:r>
        <w:rPr>
          <w:b/>
          <w:bCs/>
          <w:color w:val="C9A84C"/>
          <w:sz w:val="19"/>
          <w:szCs w:val="19"/>
          <w:rtl/>
          <w:rFonts w:ascii="Amiri" w:cs="Amiri" w:eastAsia="Amiri" w:hAnsi="Amiri"/>
        </w:rPr>
        <w:t xml:space="preserve">سورة آل عمران: ٥٤</w:t>
      </w:r>
    </w:p>
    <w:p>
      <w:pPr>
        <w:bidi/>
        <w:spacing w:after="140" w:line="360"/>
        <w:jc w:val="both"/>
      </w:pPr>
      <w:r>
        <w:rPr>
          <w:b w:val="false"/>
          <w:bCs w:val="false"/>
          <w:i w:val="false"/>
          <w:iCs w:val="false"/>
          <w:sz w:val="24"/>
          <w:szCs w:val="24"/>
          <w:rtl/>
          <w:rFonts w:ascii="Amiri" w:cs="Amiri" w:eastAsia="Amiri" w:hAnsi="Amiri"/>
        </w:rPr>
        <w:t xml:space="preserve">بعد هجمات الحادي عشر من سبتمبر ٢٠٠١م، أصبح اليمن ساحةً مهمّةً في «الحرب على الإرهاب». فقد نشأ تنظيم «القاعدة في جزيرة العرب» على الأرض اليمنية، ونفّذ هجماتٍ مدوّية، منها تفجير المدمّرة الأمريكية «كول» في عدن عام ٢٠٠٠م. ومن هنا تحوّل صالح إلى شريكٍ لواشنطن في مكافحة الإرهاب، يتلقّى دعماً عسكرياً ومالياً واستخباراتياً مقابل التعاون.</w:t>
      </w:r>
    </w:p>
    <w:p>
      <w:pPr>
        <w:bidi/>
        <w:spacing w:after="140" w:line="360"/>
        <w:jc w:val="both"/>
      </w:pPr>
      <w:r>
        <w:rPr>
          <w:b w:val="false"/>
          <w:bCs w:val="false"/>
          <w:i w:val="false"/>
          <w:iCs w:val="false"/>
          <w:sz w:val="24"/>
          <w:szCs w:val="24"/>
          <w:rtl/>
          <w:rFonts w:ascii="Amiri" w:cs="Amiri" w:eastAsia="Amiri" w:hAnsi="Amiri"/>
        </w:rPr>
        <w:t xml:space="preserve">لكن علاقة صالح بالقاعدة كانت أعقد من ثنائية الحليف والعدو. فقد اتُّهم — في تقارير غربية وشهاداتٍ يمنية كثيرة — بأنه لعب لعبةً مزدوجة: يقاتل القاعدة حين يحتاج إلى الدعم الأمريكي، ويتساهل معها أو يوظّفها حين يحتاج إلى ورقة ضغطٍ أو أداةٍ ضد خصومٍ محليين. كان يبيع لواشنطن صورة «الحارس الذي لا غنى عنه» ضد فوضى الإرهاب، فكلّما خفّ الخطر اصطنعه، وكلّما اشتدّ استثمره.</w:t>
      </w:r>
    </w:p>
    <w:p>
      <w:pPr>
        <w:bidi/>
        <w:spacing w:after="140" w:line="360"/>
        <w:jc w:val="both"/>
      </w:pPr>
      <w:r>
        <w:rPr>
          <w:b w:val="false"/>
          <w:bCs w:val="false"/>
          <w:i w:val="false"/>
          <w:iCs w:val="false"/>
          <w:sz w:val="24"/>
          <w:szCs w:val="24"/>
          <w:rtl/>
          <w:rFonts w:ascii="Amiri" w:cs="Amiri" w:eastAsia="Amiri" w:hAnsi="Amiri"/>
        </w:rPr>
        <w:t xml:space="preserve">هذه اللعبة جلبت لصالح فوائد آنية: شرعيةً دولية، وتدفّقاً للمساعدات، وتغاضياً غربياً عن انتهاكاته الداخلية ما دام «يحارب الإرهاب». لكنها أضرّت اليمن استراتيجياً: فقد رسّخت نموذج الدولة التي تُبقي خطرها حيّاً لتبيعه، وأضعفت الجهد الجادّ لاجتثاث التطرّف، وربطت مصير البلد بمعادلاتٍ خارجيةٍ لا تخدم تنميته.</w:t>
      </w:r>
    </w:p>
    <w:p>
      <w:pPr>
        <w:bidi/>
        <w:spacing w:after="140" w:line="360"/>
        <w:jc w:val="both"/>
      </w:pPr>
      <w:r>
        <w:rPr>
          <w:b w:val="false"/>
          <w:bCs w:val="false"/>
          <w:i w:val="false"/>
          <w:iCs w:val="false"/>
          <w:sz w:val="24"/>
          <w:szCs w:val="24"/>
          <w:rtl/>
          <w:rFonts w:ascii="Amiri" w:cs="Amiri" w:eastAsia="Amiri" w:hAnsi="Amiri"/>
        </w:rPr>
        <w:t xml:space="preserve">وقد كشفت برقيات ويكيليكس الدبلوماسية لاحقاً جوانب من هذه العلاقة، ومنها أن صالح عرض على الأمريكيين أن يُنسب قصفهم لمواقع القاعدة إلى الجيش اليمني، في عبارةٍ شهيرة تلخّص منهجه كلّه: الظاهر شيءٌ والباطن شيءٌ آخر، والمصلحة فوق كل اعتبار.</w:t>
      </w:r>
    </w:p>
    <w:p>
      <w:pPr>
        <w:bidi/>
        <w:spacing w:after="140" w:line="360"/>
        <w:jc w:val="both"/>
      </w:pPr>
      <w:r>
        <w:rPr>
          <w:b w:val="false"/>
          <w:bCs w:val="false"/>
          <w:i w:val="false"/>
          <w:iCs w:val="false"/>
          <w:sz w:val="24"/>
          <w:szCs w:val="24"/>
          <w:rtl/>
          <w:rFonts w:ascii="Amiri" w:cs="Amiri" w:eastAsia="Amiri" w:hAnsi="Amiri"/>
        </w:rPr>
        <w:t xml:space="preserve">إن أخطر ما في هذا الفصل أنه يكشف فلسفة صالح في إدارة كل ملفّاته: من الجنوب إلى صعدة إلى القاعدة، كان المنطق واحداً — أبقِ التهديد حيّاً وقابلاً للإدارة، لأن زواله يعني زوال مبرّر بقائك. لكن التهديدات التي تُبقى حيّةً لخدمة الحاكم لا تظلّ تحت سيطرته إلى الأبد؛ فهي تنمو وتتشابك، حتى يعجز أمهر اللاعبين عن ضبطها.</w:t>
      </w:r>
    </w:p>
    <w:p>
      <w:pPr>
        <w:bidi/>
        <w:spacing w:after="140" w:line="360"/>
        <w:jc w:val="both"/>
      </w:pPr>
      <w:r>
        <w:rPr>
          <w:b w:val="false"/>
          <w:bCs w:val="false"/>
          <w:i w:val="false"/>
          <w:iCs w:val="false"/>
          <w:sz w:val="24"/>
          <w:szCs w:val="24"/>
          <w:rtl/>
          <w:rFonts w:ascii="Amiri" w:cs="Amiri" w:eastAsia="Amiri" w:hAnsi="Amiri"/>
        </w:rPr>
        <w:t xml:space="preserve">وحين انهار النظام عام ٢٠١١م ثم تفكّكت الدولة بعد ٢٠١٤م، وجدت القاعدة، ثم تنظيم الدولة لاحقاً، فراغاً مثالياً للتمدّد. فالأرض التي تُترك بلا دولةٍ عادلةٍ جامعة تصير حاضنةً لكل تطرّف. وهكذا أثمرت لعبة الحافّة الطويلة ما يخشاه كل عاقل: فوضى يصعب ضبطها بعد رحيل اللاعب الماهر.</w:t>
      </w:r>
    </w:p>
    <w:p>
      <w:r>
        <w:br w:type="page"/>
      </w:r>
    </w:p>
    <w:p>
      <w:pPr>
        <w:bidi/>
        <w:spacing w:after="80"/>
        <w:jc w:val="center"/>
      </w:pPr>
      <w:r>
        <w:rPr>
          <w:b/>
          <w:bCs/>
          <w:color w:val="C9A84C"/>
          <w:sz w:val="24"/>
          <w:szCs w:val="24"/>
          <w:rtl/>
          <w:rFonts w:ascii="Amiri" w:cs="Amiri" w:eastAsia="Amiri" w:hAnsi="Amiri"/>
        </w:rPr>
        <w:t xml:space="preserve">الفصل ١٠</w:t>
      </w:r>
    </w:p>
    <w:p>
      <w:pPr>
        <w:pBdr>
          <w:bottom w:val="single" w:color="C9A84C" w:sz="12" w:space="6"/>
        </w:pBdr>
        <w:bidi/>
        <w:spacing w:before="240" w:after="200"/>
        <w:jc w:val="center"/>
      </w:pPr>
      <w:r>
        <w:rPr>
          <w:b/>
          <w:bCs/>
          <w:color w:val="1B3A5C"/>
          <w:sz w:val="40"/>
          <w:szCs w:val="40"/>
          <w:rtl/>
          <w:rFonts w:ascii="Amiri" w:cs="Amiri" w:eastAsia="Amiri" w:hAnsi="Amiri"/>
        </w:rPr>
        <w:t xml:space="preserve">الرقص على رؤوس الثعابين: فلسفته في الحكم</w:t>
      </w:r>
    </w:p>
    <w:p>
      <w:pPr>
        <w:bidi/>
        <w:spacing w:before="120" w:after="40" w:line="420"/>
        <w:jc w:val="center"/>
      </w:pPr>
      <w:r>
        <w:rPr>
          <w:color w:val="1B3A5C"/>
          <w:sz w:val="28"/>
          <w:szCs w:val="28"/>
          <w:rtl/>
          <w:rFonts w:ascii="Amiri Quran" w:cs="Amiri Quran" w:eastAsia="Amiri Quran" w:hAnsi="Amiri Quran"/>
        </w:rPr>
        <w:t xml:space="preserve">﴿أَفَأَمِنُوا مَكْرَ اللَّهِ ۚ فَلَا يَأْمَنُ مَكْرَ اللَّهِ إِلَّا الْقَوْمُ الْخَاسِرُونَ﴾</w:t>
      </w:r>
    </w:p>
    <w:p>
      <w:pPr>
        <w:bidi/>
        <w:spacing w:after="220"/>
        <w:jc w:val="center"/>
      </w:pPr>
      <w:r>
        <w:rPr>
          <w:b/>
          <w:bCs/>
          <w:color w:val="C9A84C"/>
          <w:sz w:val="19"/>
          <w:szCs w:val="19"/>
          <w:rtl/>
          <w:rFonts w:ascii="Amiri" w:cs="Amiri" w:eastAsia="Amiri" w:hAnsi="Amiri"/>
        </w:rPr>
        <w:t xml:space="preserve">سورة الأعراف: ٩٩</w:t>
      </w:r>
    </w:p>
    <w:p>
      <w:pPr>
        <w:bidi/>
        <w:spacing w:after="140" w:line="360"/>
        <w:jc w:val="both"/>
      </w:pPr>
      <w:r>
        <w:rPr>
          <w:b w:val="false"/>
          <w:bCs w:val="false"/>
          <w:i w:val="false"/>
          <w:iCs w:val="false"/>
          <w:sz w:val="24"/>
          <w:szCs w:val="24"/>
          <w:rtl/>
          <w:rFonts w:ascii="Amiri" w:cs="Amiri" w:eastAsia="Amiri" w:hAnsi="Amiri"/>
        </w:rPr>
        <w:t xml:space="preserve">وصف علي عبدالله صالح حكمَ اليمن بعبارةٍ صارت أشهر ما قال: «حكم اليمن كالرقص على رؤوس الثعابين». في هذه الجملة الواحدة تتلخّص فلسفته كلّها: الحكم عنده ليس بناءً ولا مشروعاً ولا رسالة، بل مهارةٌ في الموازنة بين قوى متناحرة، وفنٌّ في تفادي اللدغة دون أن تُقتلع الأفعى.</w:t>
      </w:r>
    </w:p>
    <w:p>
      <w:pPr>
        <w:bidi/>
        <w:spacing w:after="140" w:line="360"/>
        <w:jc w:val="both"/>
      </w:pPr>
      <w:r>
        <w:rPr>
          <w:b w:val="false"/>
          <w:bCs w:val="false"/>
          <w:i w:val="false"/>
          <w:iCs w:val="false"/>
          <w:sz w:val="24"/>
          <w:szCs w:val="24"/>
          <w:rtl/>
          <w:rFonts w:ascii="Amiri" w:cs="Amiri" w:eastAsia="Amiri" w:hAnsi="Amiri"/>
        </w:rPr>
        <w:t xml:space="preserve">كان صالح لاعب توازناتٍ من الطراز الأول. يُقرّب هذا ليضرب به ذاك، ثم يعكس المعادلة حين يختلّ الميزان. يمنح العطاء بيدٍ ويلوّح بالعقاب بأخرى. يَعِد ويُماطل، ويوقّع ويتراجع، ويُشعل الأزمة ثم يقدّم نفسه الوحيد القادر على إطفائها. هذه البراعة التكتيكية أبقته في القمة ثلاثة وثلاثين عاماً، وهي مدّةٌ تكفي لتُسقط عشرات الحكّام.</w:t>
      </w:r>
    </w:p>
    <w:p>
      <w:pPr>
        <w:bidi/>
        <w:spacing w:after="140" w:line="360"/>
        <w:jc w:val="both"/>
      </w:pPr>
      <w:r>
        <w:rPr>
          <w:b w:val="false"/>
          <w:bCs w:val="false"/>
          <w:i w:val="false"/>
          <w:iCs w:val="false"/>
          <w:sz w:val="24"/>
          <w:szCs w:val="24"/>
          <w:rtl/>
          <w:rFonts w:ascii="Amiri" w:cs="Amiri" w:eastAsia="Amiri" w:hAnsi="Amiri"/>
        </w:rPr>
        <w:t xml:space="preserve">لكنّ البراعة التكتيكية شيءٌ والحكمة الاستراتيجية شيءٌ آخر. فالراقص على رؤوس الثعابين يبقى حيّاً ما دام يرقص، لكنه لا يبني شيئاً، ولا يصل إلى برّ أمان، ولا يُورّث بعده إلا ساحةً مليئةً بالأفاعي. لقد أتقن صالح فنّ البقاء، لكنه لم يُتقن — أو لم يُرد — فنّ بناء الدولة. وهذان أمران مختلفان تماماً؛ بل كثيراً ما يتناقضان: فبناء دولةٍ بمؤسساتٍ راسخةٍ يعني التخلّي عن جزءٍ من السلطة الشخصية، وهو ما لم يكن صالح مستعداً له يوماً.</w:t>
      </w:r>
    </w:p>
    <w:p>
      <w:pPr>
        <w:bidi/>
        <w:spacing w:after="140" w:line="360"/>
        <w:jc w:val="both"/>
      </w:pPr>
      <w:r>
        <w:rPr>
          <w:b w:val="false"/>
          <w:bCs w:val="false"/>
          <w:i w:val="false"/>
          <w:iCs w:val="false"/>
          <w:sz w:val="24"/>
          <w:szCs w:val="24"/>
          <w:rtl/>
          <w:rFonts w:ascii="Amiri" w:cs="Amiri" w:eastAsia="Amiri" w:hAnsi="Amiri"/>
        </w:rPr>
        <w:t xml:space="preserve">في فلسفته، الناس وسائل لا غايات، والمؤسسات أدواتٌ تُفرَّغ من مضمونها لتخدم الفرد، والثوابت قابلةٌ للمساومة، والأزمة فرصةٌ لا خطر. كان يرى نفسه ضرورةً لا غنى عنها، ويُقنع الجميع — بالترغيب أو الترهيب — أن البديل عنه هو الفوضى. وقد صدّق كثيرون هذه المقولة، حتى تبيّن لاحقاً أنها كانت أخطر أكاذيب المرحلة: فالفوضى لم تكن بديلاً عن صالح، بل كانت نتيجةً لطريقته في الحكم.</w:t>
      </w:r>
    </w:p>
    <w:p>
      <w:pPr>
        <w:bidi/>
        <w:spacing w:after="140" w:line="360"/>
        <w:jc w:val="both"/>
      </w:pPr>
      <w:r>
        <w:rPr>
          <w:b w:val="false"/>
          <w:bCs w:val="false"/>
          <w:i w:val="false"/>
          <w:iCs w:val="false"/>
          <w:sz w:val="24"/>
          <w:szCs w:val="24"/>
          <w:rtl/>
          <w:rFonts w:ascii="Amiri" w:cs="Amiri" w:eastAsia="Amiri" w:hAnsi="Amiri"/>
        </w:rPr>
        <w:t xml:space="preserve">إن المأساة الكامنة في فلسفة «الرقص على رؤوس الثعابين» أنها تجعل من الحاكم سجيناً لمنطقها: فمن يعِش على إدارة الثعابين لا يستطيع قتلها لأنها مصدر شرعيته، ولا يستطيع تركها لأنها ستلدغه. يظلّ يرقص حتى يخونه التوازن مرةً واحدة، فيسقط — وقد سقط صالح بالفعل عام ٢٠١١م، ثم نهض ليرقص رقصته الأخيرة مع الحوثيين، فكانت لدغته القاتلة.</w:t>
      </w:r>
    </w:p>
    <w:p>
      <w:pPr>
        <w:bidi/>
        <w:spacing w:after="140" w:line="360"/>
        <w:jc w:val="both"/>
      </w:pPr>
      <w:r>
        <w:rPr>
          <w:b w:val="false"/>
          <w:bCs w:val="false"/>
          <w:i w:val="false"/>
          <w:iCs w:val="false"/>
          <w:sz w:val="24"/>
          <w:szCs w:val="24"/>
          <w:rtl/>
          <w:rFonts w:ascii="Amiri" w:cs="Amiri" w:eastAsia="Amiri" w:hAnsi="Amiri"/>
        </w:rPr>
        <w:t xml:space="preserve">تعلّمتُ في عملي العلمي أن أصلب الأنظمة هي التي توزّع وظائفها على بنىً متعددةٍ متعاونة، وأن أهشّها هي التي تتمركز كلّها حول عقدةٍ واحدة؛ فإذا تعطّلت تلك العقدة انهار كل شيء. صالح بنى نظاماً تتمركز فيه كل عُقد التحكّم في يده وحده. وكان ذلك سرّ قوّته، وسرّ هشاشة اليمن من بعده في آنٍ معاً.</w:t>
      </w:r>
    </w:p>
    <w:p>
      <w:r>
        <w:br w:type="page"/>
      </w:r>
    </w:p>
    <w:p>
      <w:pPr>
        <w:bidi/>
        <w:spacing w:after="80"/>
        <w:jc w:val="center"/>
      </w:pPr>
      <w:r>
        <w:rPr>
          <w:b/>
          <w:bCs/>
          <w:color w:val="C9A84C"/>
          <w:sz w:val="24"/>
          <w:szCs w:val="24"/>
          <w:rtl/>
          <w:rFonts w:ascii="Amiri" w:cs="Amiri" w:eastAsia="Amiri" w:hAnsi="Amiri"/>
        </w:rPr>
        <w:t xml:space="preserve">الفصل ١١</w:t>
      </w:r>
    </w:p>
    <w:p>
      <w:pPr>
        <w:pBdr>
          <w:bottom w:val="single" w:color="C9A84C" w:sz="12" w:space="6"/>
        </w:pBdr>
        <w:bidi/>
        <w:spacing w:before="240" w:after="200"/>
        <w:jc w:val="center"/>
      </w:pPr>
      <w:r>
        <w:rPr>
          <w:b/>
          <w:bCs/>
          <w:color w:val="1B3A5C"/>
          <w:sz w:val="40"/>
          <w:szCs w:val="40"/>
          <w:rtl/>
          <w:rFonts w:ascii="Amiri" w:cs="Amiri" w:eastAsia="Amiri" w:hAnsi="Amiri"/>
        </w:rPr>
        <w:t xml:space="preserve">٢٠١١: الربيع، والجراح، والمبادرة الخليجية</w:t>
      </w:r>
    </w:p>
    <w:p>
      <w:pPr>
        <w:bidi/>
        <w:spacing w:before="120" w:after="40" w:line="420"/>
        <w:jc w:val="center"/>
      </w:pPr>
      <w:r>
        <w:rPr>
          <w:color w:val="1B3A5C"/>
          <w:sz w:val="28"/>
          <w:szCs w:val="28"/>
          <w:rtl/>
          <w:rFonts w:ascii="Amiri Quran" w:cs="Amiri Quran" w:eastAsia="Amiri Quran" w:hAnsi="Amiri Quran"/>
        </w:rPr>
        <w:t xml:space="preserve">﴿إِنَّ اللَّهَ لَا يُغَيِّرُ مَا بِقَوْمٍ حَتَّىٰ يُغَيِّرُوا مَا بِأَنفُسِهِمْ﴾</w:t>
      </w:r>
    </w:p>
    <w:p>
      <w:pPr>
        <w:bidi/>
        <w:spacing w:after="220"/>
        <w:jc w:val="center"/>
      </w:pPr>
      <w:r>
        <w:rPr>
          <w:b/>
          <w:bCs/>
          <w:color w:val="C9A84C"/>
          <w:sz w:val="19"/>
          <w:szCs w:val="19"/>
          <w:rtl/>
          <w:rFonts w:ascii="Amiri" w:cs="Amiri" w:eastAsia="Amiri" w:hAnsi="Amiri"/>
        </w:rPr>
        <w:t xml:space="preserve">سورة الرعد: ١١</w:t>
      </w:r>
    </w:p>
    <w:p>
      <w:pPr>
        <w:bidi/>
        <w:spacing w:after="140" w:line="360"/>
        <w:jc w:val="both"/>
      </w:pPr>
      <w:r>
        <w:rPr>
          <w:b w:val="false"/>
          <w:bCs w:val="false"/>
          <w:i w:val="false"/>
          <w:iCs w:val="false"/>
          <w:sz w:val="24"/>
          <w:szCs w:val="24"/>
          <w:rtl/>
          <w:rFonts w:ascii="Amiri" w:cs="Amiri" w:eastAsia="Amiri" w:hAnsi="Amiri"/>
        </w:rPr>
        <w:t xml:space="preserve">في مطلع عام ٢٠١١م، وصلت رياح «الربيع العربي» إلى اليمن. خرج مئات الآلاف من الشباب إلى الساحات في صنعاء وتعز وعدن وغيرها، يطالبون برحيل صالح وبناء دولةٍ مدنيةٍ حديثة. لم تكن مطالبهم انقلاباً ولا مؤامرةً خارجية، بل صرخة جيلٍ كامل وُلد في ظلّ حكم صالح ولم يعرف غيره، ورأى مستقبله يُسرق أمام عينيه.</w:t>
      </w:r>
    </w:p>
    <w:p>
      <w:pPr>
        <w:bidi/>
        <w:spacing w:after="140" w:line="360"/>
        <w:jc w:val="both"/>
      </w:pPr>
      <w:r>
        <w:rPr>
          <w:b w:val="false"/>
          <w:bCs w:val="false"/>
          <w:i w:val="false"/>
          <w:iCs w:val="false"/>
          <w:sz w:val="24"/>
          <w:szCs w:val="24"/>
          <w:rtl/>
          <w:rFonts w:ascii="Amiri" w:cs="Amiri" w:eastAsia="Amiri" w:hAnsi="Amiri"/>
        </w:rPr>
        <w:t xml:space="preserve">ردّ النظام أولاً بالتسويف: وعودٌ بعدم الترشّح، وتنازلاتٌ اقتصادية، ثم بالعنف حين لم تُجدِ الوعود. وكان يوم «جمعة الكرامة» في الثامن عشر من مارس ٢٠١١م منعطفاً دامياً، حين قُتل عشرات المتظاهرين بنيران القنّاصة في صنعاء، فانشقّ على إثره جنرالاتٌ وسفراء وقبائل، وتصدّع النظام من الداخل. وفي يونيو ٢٠١١م تعرّض صالح لمحاولة اغتيالٍ بتفجيرٍ في مسجد دار الرئاسة، أُصيب فيها بحروقٍ بالغةٍ ونُقل للعلاج في الرياض.</w:t>
      </w:r>
    </w:p>
    <w:p>
      <w:pPr>
        <w:bidi/>
        <w:spacing w:after="140" w:line="360"/>
        <w:jc w:val="both"/>
      </w:pPr>
      <w:r>
        <w:rPr>
          <w:b w:val="false"/>
          <w:bCs w:val="false"/>
          <w:i w:val="false"/>
          <w:iCs w:val="false"/>
          <w:sz w:val="24"/>
          <w:szCs w:val="24"/>
          <w:rtl/>
          <w:rFonts w:ascii="Amiri" w:cs="Amiri" w:eastAsia="Amiri" w:hAnsi="Amiri"/>
        </w:rPr>
        <w:t xml:space="preserve">هنا تجلّت عبقرية صالح المراوغة للمرة الأخيرة. فبدل أن يتشبّث بالكرسي حتى السقوط الدموي كما فعل القذافي، أو يُقتل كما حدث لاحقاً، ناور حتى آخر لحظة. رفض ثلاث مرّاتٍ توقيع «المبادرة الخليجية» التي عرضت عليه مخرجاً، ثم وقّعها أخيراً في الرياض في نوفمبر ٢٠١١م. وبموجبها نقل السلطة إلى نائبه عبدربه منصور هادي مقابل حصانةٍ من الملاحقة القضائية له ولمعاونيه.</w:t>
      </w:r>
    </w:p>
    <w:p>
      <w:pPr>
        <w:bidi/>
        <w:spacing w:after="140" w:line="360"/>
        <w:jc w:val="both"/>
      </w:pPr>
      <w:r>
        <w:rPr>
          <w:b w:val="false"/>
          <w:bCs w:val="false"/>
          <w:i w:val="false"/>
          <w:iCs w:val="false"/>
          <w:sz w:val="24"/>
          <w:szCs w:val="24"/>
          <w:rtl/>
          <w:rFonts w:ascii="Amiri" w:cs="Amiri" w:eastAsia="Amiri" w:hAnsi="Amiri"/>
        </w:rPr>
        <w:t xml:space="preserve">كانت المبادرة الخليجية حلاً وسطاً مأزوماً: أوقفت إراقة الدم على المدى القريب، لكنها سمحت لصالح بالبقاء في البلاد رئيساً للمؤتمر الشعبي العام، محتفظاً بثروته وشبكته وولاءات قطاعاتٍ واسعةٍ من الجيش. لم يخرج صالح من المشهد، بل تنحّى عن الواجهة ليُدير من الكواليس. وكانت تلك الحصانة — كما تبيّن لاحقاً — قنبلةً موقوتة: مكّنت رجلاً مجروح الكبرياء، يملك المال والسلاح والولاء، من التربّص بالمرحلة الانتقالية كلّها.</w:t>
      </w:r>
    </w:p>
    <w:p>
      <w:pPr>
        <w:bidi/>
        <w:spacing w:after="140" w:line="360"/>
        <w:jc w:val="both"/>
      </w:pPr>
      <w:r>
        <w:rPr>
          <w:b w:val="false"/>
          <w:bCs w:val="false"/>
          <w:i w:val="false"/>
          <w:iCs w:val="false"/>
          <w:sz w:val="24"/>
          <w:szCs w:val="24"/>
          <w:rtl/>
          <w:rFonts w:ascii="Amiri" w:cs="Amiri" w:eastAsia="Amiri" w:hAnsi="Amiri"/>
        </w:rPr>
        <w:t xml:space="preserve">والإنصاف يقتضي قولاً مزدوجاً هنا: يُحسب لصالح، نسبياً، أنه لم يدفع البلد إلى حربٍ شاملةٍ دفاعاً عن كرسيه في تلك اللحظة كما فعل غيره، وأنه قبل بانتقالٍ سلميٍّ للسلطة في الظاهر. لكن يُحسب عليه أنه أفرغ هذا الانتقال من مضمونه، وعمل بدأبٍ على إفشاله، لأنه لم يقبل قط أن يكون اليمن قابلاً للحكم من دونه.</w:t>
      </w:r>
    </w:p>
    <w:p>
      <w:pPr>
        <w:bidi/>
        <w:spacing w:after="140" w:line="360"/>
        <w:jc w:val="both"/>
      </w:pPr>
      <w:r>
        <w:rPr>
          <w:b w:val="false"/>
          <w:bCs w:val="false"/>
          <w:i w:val="false"/>
          <w:iCs w:val="false"/>
          <w:sz w:val="24"/>
          <w:szCs w:val="24"/>
          <w:rtl/>
          <w:rFonts w:ascii="Amiri" w:cs="Amiri" w:eastAsia="Amiri" w:hAnsi="Amiri"/>
        </w:rPr>
        <w:t xml:space="preserve">خرج صالح من رئاسةٍ دامت ثلاثة وثلاثين عاماً لا منتصراً ولا مهزوماً تماماً، بل لاعباً جريحاً ينتظر جولةً أخرى. وقد جاءته الجولة، لكنها لم تكن جولة العودة التي حلم بها، بل جولة النهاية.</w:t>
      </w:r>
    </w:p>
    <w:p>
      <w:r>
        <w:br w:type="page"/>
      </w:r>
    </w:p>
    <w:p>
      <w:pPr>
        <w:bidi/>
        <w:spacing w:after="80"/>
        <w:jc w:val="center"/>
      </w:pPr>
      <w:r>
        <w:rPr>
          <w:b/>
          <w:bCs/>
          <w:color w:val="C9A84C"/>
          <w:sz w:val="24"/>
          <w:szCs w:val="24"/>
          <w:rtl/>
          <w:rFonts w:ascii="Amiri" w:cs="Amiri" w:eastAsia="Amiri" w:hAnsi="Amiri"/>
        </w:rPr>
        <w:t xml:space="preserve">الفصل ١٢</w:t>
      </w:r>
    </w:p>
    <w:p>
      <w:pPr>
        <w:pBdr>
          <w:bottom w:val="single" w:color="C9A84C" w:sz="12" w:space="6"/>
        </w:pBdr>
        <w:bidi/>
        <w:spacing w:before="240" w:after="200"/>
        <w:jc w:val="center"/>
      </w:pPr>
      <w:r>
        <w:rPr>
          <w:b/>
          <w:bCs/>
          <w:color w:val="1B3A5C"/>
          <w:sz w:val="40"/>
          <w:szCs w:val="40"/>
          <w:rtl/>
          <w:rFonts w:ascii="Amiri" w:cs="Amiri" w:eastAsia="Amiri" w:hAnsi="Amiri"/>
        </w:rPr>
        <w:t xml:space="preserve">النهاية: التحالف مع الحوثي والموت في ديسمبر</w:t>
      </w:r>
    </w:p>
    <w:p>
      <w:pPr>
        <w:bidi/>
        <w:spacing w:before="120" w:after="40" w:line="420"/>
        <w:jc w:val="center"/>
      </w:pPr>
      <w:r>
        <w:rPr>
          <w:color w:val="1B3A5C"/>
          <w:sz w:val="28"/>
          <w:szCs w:val="28"/>
          <w:rtl/>
          <w:rFonts w:ascii="Amiri Quran" w:cs="Amiri Quran" w:eastAsia="Amiri Quran" w:hAnsi="Amiri Quran"/>
        </w:rPr>
        <w:t xml:space="preserve">﴿كُلُّ نَفْسٍ ذَائِقَةُ الْمَوْتِ ۗ وَإِنَّمَا تُوَفَّوْنَ أُجُورَكُمْ يَوْمَ الْقِيَامَةِ ۖ فَمَن زُحْزِحَ عَنِ النَّارِ وَأُدْخِلَ الْجَنَّةَ فَقَدْ فَازَ﴾</w:t>
      </w:r>
    </w:p>
    <w:p>
      <w:pPr>
        <w:bidi/>
        <w:spacing w:after="220"/>
        <w:jc w:val="center"/>
      </w:pPr>
      <w:r>
        <w:rPr>
          <w:b/>
          <w:bCs/>
          <w:color w:val="C9A84C"/>
          <w:sz w:val="19"/>
          <w:szCs w:val="19"/>
          <w:rtl/>
          <w:rFonts w:ascii="Amiri" w:cs="Amiri" w:eastAsia="Amiri" w:hAnsi="Amiri"/>
        </w:rPr>
        <w:t xml:space="preserve">سورة آل عمران: ١٨٥</w:t>
      </w:r>
    </w:p>
    <w:p>
      <w:pPr>
        <w:bidi/>
        <w:spacing w:after="140" w:line="360"/>
        <w:jc w:val="both"/>
      </w:pPr>
      <w:r>
        <w:rPr>
          <w:b w:val="false"/>
          <w:bCs w:val="false"/>
          <w:i w:val="false"/>
          <w:iCs w:val="false"/>
          <w:sz w:val="24"/>
          <w:szCs w:val="24"/>
          <w:rtl/>
          <w:rFonts w:ascii="Amiri" w:cs="Amiri" w:eastAsia="Amiri" w:hAnsi="Amiri"/>
        </w:rPr>
        <w:t xml:space="preserve">بعد تنحّيه، لم يستسلم صالح للتقاعد. ظلّ ممسكاً بخيوط المؤتمر الشعبي العام وبولاء قطاعاتٍ واسعةٍ من الجيش والأمن، وراح يعرقل العملية الانتقالية بصبرٍ ودهاء، حتى أضعف الرئيس هادي وأفقده القدرة على الحسم. وفي مفارقةٍ يعجز الخيال عن صوغها، عقد صالح تحالفاً مع ألدّ أعدائه السابقين: الحوثيين، الذين قاتلهم ست حروبٍ في صعدة.</w:t>
      </w:r>
    </w:p>
    <w:p>
      <w:pPr>
        <w:bidi/>
        <w:spacing w:after="140" w:line="360"/>
        <w:jc w:val="both"/>
      </w:pPr>
      <w:r>
        <w:rPr>
          <w:b w:val="false"/>
          <w:bCs w:val="false"/>
          <w:i w:val="false"/>
          <w:iCs w:val="false"/>
          <w:sz w:val="24"/>
          <w:szCs w:val="24"/>
          <w:rtl/>
          <w:rFonts w:ascii="Amiri" w:cs="Amiri" w:eastAsia="Amiri" w:hAnsi="Amiri"/>
        </w:rPr>
        <w:t xml:space="preserve">كان حساب صالح بارداً وبسيطاً: أن يستخدم الحوثيين سُلّماً للعودة إلى السلطة، أو على الأقل لتمكين ابنه أحمد من وراثتها، ثم يتخلّص منهم لاحقاً كما تعوّد أن يفعل بكل حلفائه المؤقتين. وفي سبتمبر ٢٠١٤م اجتاحت قوات الحوثيين، مدعومةً بوحداتٍ موالية لصالح، العاصمة صنعاء وأطاحت بالحكومة. وفي مارس ٢٠١٥م تدخّل تحالفٌ عربيٌّ بقيادة السعودية، فاندلعت الحرب الأهلية الكبرى التي ما زالت تمزّق اليمن.</w:t>
      </w:r>
    </w:p>
    <w:p>
      <w:pPr>
        <w:bidi/>
        <w:spacing w:after="140" w:line="360"/>
        <w:jc w:val="both"/>
      </w:pPr>
      <w:r>
        <w:rPr>
          <w:b w:val="false"/>
          <w:bCs w:val="false"/>
          <w:i w:val="false"/>
          <w:iCs w:val="false"/>
          <w:sz w:val="24"/>
          <w:szCs w:val="24"/>
          <w:rtl/>
          <w:rFonts w:ascii="Amiri" w:cs="Amiri" w:eastAsia="Amiri" w:hAnsi="Amiri"/>
        </w:rPr>
        <w:t xml:space="preserve">لكن صالح، للمرة الأولى، أخطأ قراءة الميزان. ظنّ أنه يركب الموجة الحوثية ويوظّفها، فإذا بالحوثيين هم من يوظّفونه، يستفيدون من شبكته وخبرته وولاءاته حتى استنفدوها، ثم لم يعودوا بحاجةٍ إليه. وحين شعر صالح بأنه صار عبئاً لا شريكاً، حاول الانقلاب على الحوثيين في أواخر ٢٠١٧م، ودعا إلى «صفحةٍ جديدة» مع التحالف العربي.</w:t>
      </w:r>
    </w:p>
    <w:p>
      <w:pPr>
        <w:bidi/>
        <w:spacing w:after="140" w:line="360"/>
        <w:jc w:val="both"/>
      </w:pPr>
      <w:r>
        <w:rPr>
          <w:b w:val="false"/>
          <w:bCs w:val="false"/>
          <w:i w:val="false"/>
          <w:iCs w:val="false"/>
          <w:sz w:val="24"/>
          <w:szCs w:val="24"/>
          <w:rtl/>
          <w:rFonts w:ascii="Amiri" w:cs="Amiri" w:eastAsia="Amiri" w:hAnsi="Amiri"/>
        </w:rPr>
        <w:t xml:space="preserve">في الثاني من ديسمبر ٢٠١٧م اشتعلت المواجهة في صنعاء بين قوات صالح والحوثيين. وفي الرابع من ديسمبر، وبينما كان يحاول الفرار من العاصمة باتجاه مسقط رأسه في سنحان، اعترضه الحوثيون وقتلوه، ونشروا مشاهد جثّته على الملأ. هكذا انتهت رحلة الرجل الذي حكم اليمن ثلاثة وثلاثين عاماً: مقتولاً على يد جماعةٍ ساعدت سياساتُه على نشأتها، في الطريق إلى القرية التي وُلد فيها.</w:t>
      </w:r>
    </w:p>
    <w:p>
      <w:pPr>
        <w:bidi/>
        <w:spacing w:after="140" w:line="360"/>
        <w:jc w:val="both"/>
      </w:pPr>
      <w:r>
        <w:rPr>
          <w:b w:val="false"/>
          <w:bCs w:val="false"/>
          <w:i w:val="false"/>
          <w:iCs w:val="false"/>
          <w:sz w:val="24"/>
          <w:szCs w:val="24"/>
          <w:rtl/>
          <w:rFonts w:ascii="Amiri" w:cs="Amiri" w:eastAsia="Amiri" w:hAnsi="Amiri"/>
        </w:rPr>
        <w:t xml:space="preserve">في موته تتجمّع كل خيوط حياته: الدهاء الذي ظنّ أنه يكفي لإدارة كل لعبة، والثقة المفرطة بالقدرة على ركوب أيّ موجة، وفلسفة الرقص على رؤوس الثعابين التي أوصلته إلى أن يرقص رقصته الأخيرة مع أخطر الأفاعي. لقد لدغته الأفعى التي ظنّ أنه يروّضها.</w:t>
      </w:r>
    </w:p>
    <w:p>
      <w:pPr>
        <w:bidi/>
        <w:spacing w:after="140" w:line="360"/>
        <w:jc w:val="both"/>
      </w:pPr>
      <w:r>
        <w:rPr>
          <w:b w:val="false"/>
          <w:bCs w:val="false"/>
          <w:i w:val="false"/>
          <w:iCs w:val="false"/>
          <w:sz w:val="24"/>
          <w:szCs w:val="24"/>
          <w:rtl/>
          <w:rFonts w:ascii="Amiri" w:cs="Amiri" w:eastAsia="Amiri" w:hAnsi="Amiri"/>
        </w:rPr>
        <w:t xml:space="preserve">وأياً كان موقف المرء من صالح، فإن مشهد نهايته يحمل عبرةً تتجاوز شخصه: أن السلطة المطلقة لا تحمي صاحبها إلى الأبد، وأن من يبني بقاءه على إدارة الفوضى لا يأمن أن تبتلعه الفوضى نفسها يوماً، وأن الأيام دُوَلٌ، والملك لله وحده يؤتيه من يشاء وينزعه ممن يشاء.</w:t>
      </w:r>
    </w:p>
    <w:p>
      <w:r>
        <w:br w:type="page"/>
      </w:r>
    </w:p>
    <w:p>
      <w:pPr>
        <w:bidi/>
        <w:spacing w:after="80"/>
        <w:jc w:val="center"/>
      </w:pPr>
      <w:r>
        <w:rPr>
          <w:b/>
          <w:bCs/>
          <w:color w:val="C9A84C"/>
          <w:sz w:val="24"/>
          <w:szCs w:val="24"/>
          <w:rtl/>
          <w:rFonts w:ascii="Amiri" w:cs="Amiri" w:eastAsia="Amiri" w:hAnsi="Amiri"/>
        </w:rPr>
        <w:t xml:space="preserve">الفصل ١٣</w:t>
      </w:r>
    </w:p>
    <w:p>
      <w:pPr>
        <w:pBdr>
          <w:bottom w:val="single" w:color="C9A84C" w:sz="12" w:space="6"/>
        </w:pBdr>
        <w:bidi/>
        <w:spacing w:before="240" w:after="200"/>
        <w:jc w:val="center"/>
      </w:pPr>
      <w:r>
        <w:rPr>
          <w:b/>
          <w:bCs/>
          <w:color w:val="1B3A5C"/>
          <w:sz w:val="40"/>
          <w:szCs w:val="40"/>
          <w:rtl/>
          <w:rFonts w:ascii="Amiri" w:cs="Amiri" w:eastAsia="Amiri" w:hAnsi="Amiri"/>
        </w:rPr>
        <w:t xml:space="preserve">الميزان: ماله وما عليه، ومسؤوليته في مآل اليمن</w:t>
      </w:r>
    </w:p>
    <w:p>
      <w:pPr>
        <w:bidi/>
        <w:spacing w:before="120" w:after="40" w:line="420"/>
        <w:jc w:val="center"/>
      </w:pPr>
      <w:r>
        <w:rPr>
          <w:color w:val="1B3A5C"/>
          <w:sz w:val="28"/>
          <w:szCs w:val="28"/>
          <w:rtl/>
          <w:rFonts w:ascii="Amiri Quran" w:cs="Amiri Quran" w:eastAsia="Amiri Quran" w:hAnsi="Amiri Quran"/>
        </w:rPr>
        <w:t xml:space="preserve">﴿وَنَضَعُ الْمَوَازِينَ الْقِسْطَ لِيَوْمِ الْقِيَامَةِ فَلَا تُظْلَمُ نَفْسٌ شَيْئًا ۖ وَإِن كَانَ مِثْقَالَ حَبَّةٍ مِّنْ خَرْدَلٍ أَتَيْنَا بِهَا﴾</w:t>
      </w:r>
    </w:p>
    <w:p>
      <w:pPr>
        <w:bidi/>
        <w:spacing w:after="220"/>
        <w:jc w:val="center"/>
      </w:pPr>
      <w:r>
        <w:rPr>
          <w:b/>
          <w:bCs/>
          <w:color w:val="C9A84C"/>
          <w:sz w:val="19"/>
          <w:szCs w:val="19"/>
          <w:rtl/>
          <w:rFonts w:ascii="Amiri" w:cs="Amiri" w:eastAsia="Amiri" w:hAnsi="Amiri"/>
        </w:rPr>
        <w:t xml:space="preserve">سورة الأنبياء: ٤٧</w:t>
      </w:r>
    </w:p>
    <w:p>
      <w:pPr>
        <w:bidi/>
        <w:spacing w:after="140" w:line="360"/>
        <w:jc w:val="both"/>
      </w:pPr>
      <w:r>
        <w:rPr>
          <w:b w:val="false"/>
          <w:bCs w:val="false"/>
          <w:i w:val="false"/>
          <w:iCs w:val="false"/>
          <w:sz w:val="24"/>
          <w:szCs w:val="24"/>
          <w:rtl/>
          <w:rFonts w:ascii="Amiri" w:cs="Amiri" w:eastAsia="Amiri" w:hAnsi="Amiri"/>
        </w:rPr>
        <w:t xml:space="preserve">حان وقت الميزان. ووعدُ هذا الكتاب أن يَزِن الرجل بالقسط: ماله وما عليه، دون تأليهٍ ولا شيطنة. فالتاريخ لا يُكتب بالحبّ ولا بالبغض، بل بالعدل والتمحيص.</w:t>
      </w:r>
    </w:p>
    <w:p>
      <w:pPr>
        <w:bidi/>
        <w:spacing w:after="140" w:line="360"/>
        <w:jc w:val="both"/>
      </w:pPr>
      <w:r>
        <w:rPr>
          <w:b w:val="false"/>
          <w:bCs w:val="false"/>
          <w:i w:val="false"/>
          <w:iCs w:val="false"/>
          <w:sz w:val="24"/>
          <w:szCs w:val="24"/>
          <w:rtl/>
          <w:rFonts w:ascii="Amiri" w:cs="Amiri" w:eastAsia="Amiri" w:hAnsi="Amiri"/>
        </w:rPr>
        <w:t xml:space="preserve">أمّا ما له فأمورٌ لا تُنكر: أنه أتمّ الوحدة اليمنية عام ١٩٩٠م، وهو حلمٌ تاريخيٌّ راود الأجيال. وأنه حافظ على شكلٍ من أشكال الدولة المركزية في بلدٍ شديد التعقيد القبلي والجغرافي، وأطال أمداً من الاستقرار النسبي بعد عقودٍ من الانقلابات. وأنه أدخل اليمن تجربة التعدّدية الحزبية والانتخابات في تسعينيات القرن الماضي، وهي تجربةٌ سبقت كثيراً من جيرانه. وأنه أبدى، في لحظاتٍ، مرونةً حالت دون انزلاقاتٍ أعنف. هذه حسناتٌ تُذكر فتُشكر في موضعها.</w:t>
      </w:r>
    </w:p>
    <w:p>
      <w:pPr>
        <w:bidi/>
        <w:spacing w:after="140" w:line="360"/>
        <w:jc w:val="both"/>
      </w:pPr>
      <w:r>
        <w:rPr>
          <w:b w:val="false"/>
          <w:bCs w:val="false"/>
          <w:i w:val="false"/>
          <w:iCs w:val="false"/>
          <w:sz w:val="24"/>
          <w:szCs w:val="24"/>
          <w:rtl/>
          <w:rFonts w:ascii="Amiri" w:cs="Amiri" w:eastAsia="Amiri" w:hAnsi="Amiri"/>
        </w:rPr>
        <w:t xml:space="preserve">وأمّا ما عليه فأثقل وأطول: أنه بنى دولةً على شخصه لا على مؤسساتها، ففرّغها من الداخل حتى انهارت برحيله. وأنه جعل الفساد منهج حكمٍ لا حادثةً عابرة، فبدّد ثروة وطنٍ فقير. وأنه أدار الجنوب وصعدة والقاعدة بمنطق الأزمة الدائمة لا الحلّ الجذري، فصنع بيديه الكثير من الكوارث التي تعيشها اليمن. وأنه أهدر عوائد النفط وفرص التنمية، وترك شعباً على حافة المجاعة. وأنه، بعد تنحّيه، آثر مغامرة العودة على سلامة الوطن، فتحالف مع الحوثيين وفتح باب الحرب الكبرى.</w:t>
      </w:r>
    </w:p>
    <w:p>
      <w:pPr>
        <w:bidi/>
        <w:spacing w:after="140" w:line="360"/>
        <w:jc w:val="both"/>
      </w:pPr>
      <w:r>
        <w:rPr>
          <w:b w:val="false"/>
          <w:bCs w:val="false"/>
          <w:i w:val="false"/>
          <w:iCs w:val="false"/>
          <w:sz w:val="24"/>
          <w:szCs w:val="24"/>
          <w:rtl/>
          <w:rFonts w:ascii="Amiri" w:cs="Amiri" w:eastAsia="Amiri" w:hAnsi="Amiri"/>
        </w:rPr>
        <w:t xml:space="preserve">يبقى السؤال الأصعب: ما مسؤوليته في مآل اليمن اليوم؟ إنصافاً، لا يُحمَّل صالح وحده كل الكارثة؛ فلليمن تعقيداتٌ بنيويةٌ سابقةٌ عليه، وللإقليم والدول الكبرى أصابعُها، وللحوثيين وخصومهم الجدد قراراتُهم ومسؤولياتهم بعد ٢٠١١م. تحميل رجلٍ واحدٍ كل وزرٍ تبسيطٌ مُخلٌّ بالعدل.</w:t>
      </w:r>
    </w:p>
    <w:p>
      <w:pPr>
        <w:bidi/>
        <w:spacing w:after="140" w:line="360"/>
        <w:jc w:val="both"/>
      </w:pPr>
      <w:r>
        <w:rPr>
          <w:b w:val="false"/>
          <w:bCs w:val="false"/>
          <w:i w:val="false"/>
          <w:iCs w:val="false"/>
          <w:sz w:val="24"/>
          <w:szCs w:val="24"/>
          <w:rtl/>
          <w:rFonts w:ascii="Amiri" w:cs="Amiri" w:eastAsia="Amiri" w:hAnsi="Amiri"/>
        </w:rPr>
        <w:t xml:space="preserve">لكن إنصافاً أيضاً: من حكم ثلاثة وثلاثين عاماً بسلطةٍ شبه مطلقة، يتحمّل النصيب الأكبر من مسؤولية ما آلت إليه الدولة التي بناها على مقاسه. لقد ورث اليمنُ من حكمه دولةً هشّةً بلا مؤسساتٍ تحميها، ومجتمعاً ممزّقاً بالولاءات الفرعية، واقتصاداً ريعياً بلا قاعدةٍ منتجة، وجيشاً مُفصَّلاً على العائلة لا على الوطن، وجراحاً مفتوحةً في الجنوب وصعدة. هذه التركة بالذات هي الأرض التي نبتت فيها حرب ما بعد ٢٠١٤م.</w:t>
      </w:r>
    </w:p>
    <w:p>
      <w:pPr>
        <w:bidi/>
        <w:spacing w:after="140" w:line="360"/>
        <w:jc w:val="both"/>
      </w:pPr>
      <w:r>
        <w:rPr>
          <w:b w:val="false"/>
          <w:bCs w:val="false"/>
          <w:i w:val="false"/>
          <w:iCs w:val="false"/>
          <w:sz w:val="24"/>
          <w:szCs w:val="24"/>
          <w:rtl/>
          <w:rFonts w:ascii="Amiri" w:cs="Amiri" w:eastAsia="Amiri" w:hAnsi="Amiri"/>
        </w:rPr>
        <w:t xml:space="preserve">خلاصة الميزان: علي عبدالله صالح كان عبقريّ بقاءٍ وفاشل بناء. أتقن أن يبقى، ولم يُتقن أن يبني. وبين عبقرية البقاء وفشل البناء ضاع وطنٌ كان يستحقّ حاكماً يبني دولةً تبقى بعده، لا حاكماً يبقى هو وتنهار الدولة من بعده. وهذه، في تقديري، خلاصة مأساته ومأساتنا معاً.</w:t>
      </w:r>
    </w:p>
    <w:p>
      <w:r>
        <w:br w:type="page"/>
      </w:r>
    </w:p>
    <w:p>
      <w:pPr>
        <w:pBdr>
          <w:bottom w:val="single" w:color="C9A84C" w:sz="12" w:space="6"/>
        </w:pBdr>
        <w:bidi/>
        <w:spacing w:before="240" w:after="200"/>
        <w:jc w:val="center"/>
      </w:pPr>
      <w:r>
        <w:rPr>
          <w:b/>
          <w:bCs/>
          <w:color w:val="1B3A5C"/>
          <w:sz w:val="40"/>
          <w:szCs w:val="40"/>
          <w:rtl/>
          <w:rFonts w:ascii="Amiri" w:cs="Amiri" w:eastAsia="Amiri" w:hAnsi="Amiri"/>
        </w:rPr>
        <w:t xml:space="preserve">الخاتمة</w:t>
      </w:r>
    </w:p>
    <w:p>
      <w:pPr>
        <w:bidi/>
        <w:spacing w:before="120" w:after="40" w:line="420"/>
        <w:jc w:val="center"/>
      </w:pPr>
      <w:r>
        <w:rPr>
          <w:color w:val="1B3A5C"/>
          <w:sz w:val="28"/>
          <w:szCs w:val="28"/>
          <w:rtl/>
          <w:rFonts w:ascii="Amiri Quran" w:cs="Amiri Quran" w:eastAsia="Amiri Quran" w:hAnsi="Amiri Quran"/>
        </w:rPr>
        <w:t xml:space="preserve">﴿فَاعْتَبِرُوا يَا أُولِي الْأَبْصَارِ﴾</w:t>
      </w:r>
    </w:p>
    <w:p>
      <w:pPr>
        <w:bidi/>
        <w:spacing w:after="220"/>
        <w:jc w:val="center"/>
      </w:pPr>
      <w:r>
        <w:rPr>
          <w:b/>
          <w:bCs/>
          <w:color w:val="C9A84C"/>
          <w:sz w:val="19"/>
          <w:szCs w:val="19"/>
          <w:rtl/>
          <w:rFonts w:ascii="Amiri" w:cs="Amiri" w:eastAsia="Amiri" w:hAnsi="Amiri"/>
        </w:rPr>
        <w:t xml:space="preserve">سورة الحشر: ٢</w:t>
      </w:r>
    </w:p>
    <w:p>
      <w:pPr>
        <w:bidi/>
        <w:spacing w:after="140" w:line="360"/>
        <w:jc w:val="both"/>
      </w:pPr>
      <w:r>
        <w:rPr>
          <w:b w:val="false"/>
          <w:bCs w:val="false"/>
          <w:i w:val="false"/>
          <w:iCs w:val="false"/>
          <w:sz w:val="24"/>
          <w:szCs w:val="24"/>
          <w:rtl/>
          <w:rFonts w:ascii="Amiri" w:cs="Amiri" w:eastAsia="Amiri" w:hAnsi="Amiri"/>
        </w:rPr>
        <w:t xml:space="preserve">وصلنا إلى آخر الطريق مع رجلٍ بدأ من قريةٍ لا يكاد يُذكر اسمها، فصعد إلى قمّة السلطة، وأمسك بها ثلاثةً وثلاثين عاماً، ثم سقط مقتولاً على الطريق إلى تلك القرية نفسها. حياةٌ مكتملة الدائرة، مأساويةٌ في اكتمالها، تختزل في فصولها قصةَ اليمن الحديث كلَّه.</w:t>
      </w:r>
    </w:p>
    <w:p>
      <w:pPr>
        <w:bidi/>
        <w:spacing w:after="140" w:line="360"/>
        <w:jc w:val="both"/>
      </w:pPr>
      <w:r>
        <w:rPr>
          <w:b w:val="false"/>
          <w:bCs w:val="false"/>
          <w:i w:val="false"/>
          <w:iCs w:val="false"/>
          <w:sz w:val="24"/>
          <w:szCs w:val="24"/>
          <w:rtl/>
          <w:rFonts w:ascii="Amiri" w:cs="Amiri" w:eastAsia="Amiri" w:hAnsi="Amiri"/>
        </w:rPr>
        <w:t xml:space="preserve">ماذا نتعلّم من سيرة علي عبدالله صالح؟ نتعلّم أن طول البقاء في السلطة ليس دليل نجاح، فقد يكون أعمق علامات الفشل: أن تبقى أنت وتنهار الدولة من حولك. ونتعلّم أن الدهاء التكتيكي قد يُبقي الحاكم لكنه لا يُبقي الوطن، وأن من يبني سلطته على شخصه لا على مؤسساته إنما يبني على الرمل. ونتعلّم أن الفساد ليس سرقةً للمال فحسب، بل سرقةٌ للمستقبل، وأن إدارة الأزمات بدل حلّها قنبلةٌ موقوتة تنفجر يوماً في وجه صانعها.</w:t>
      </w:r>
    </w:p>
    <w:p>
      <w:pPr>
        <w:bidi/>
        <w:spacing w:after="140" w:line="360"/>
        <w:jc w:val="both"/>
      </w:pPr>
      <w:r>
        <w:rPr>
          <w:b w:val="false"/>
          <w:bCs w:val="false"/>
          <w:i w:val="false"/>
          <w:iCs w:val="false"/>
          <w:sz w:val="24"/>
          <w:szCs w:val="24"/>
          <w:rtl/>
          <w:rFonts w:ascii="Amiri" w:cs="Amiri" w:eastAsia="Amiri" w:hAnsi="Amiri"/>
        </w:rPr>
        <w:t xml:space="preserve">ونتعلّم، أخيراً، أن العدل أبقى من القوة. فلو أن صالح حَكَم بقدرٍ من العدل يوازي ما أُوتيه من الدهاء، لكان اليمن اليوم في حالٍ غير هذه، ولكان اسمُه في التاريخ غيرَ ما هو عليه. لكنه اختار البقاء على البناء، والإدارة على الإصلاح، والشخص على الدولة؛ فكان ما كان.</w:t>
      </w:r>
    </w:p>
    <w:p>
      <w:pPr>
        <w:bidi/>
        <w:spacing w:after="140" w:line="360"/>
        <w:jc w:val="both"/>
      </w:pPr>
      <w:r>
        <w:rPr>
          <w:b w:val="false"/>
          <w:bCs w:val="false"/>
          <w:i w:val="false"/>
          <w:iCs w:val="false"/>
          <w:sz w:val="24"/>
          <w:szCs w:val="24"/>
          <w:rtl/>
          <w:rFonts w:ascii="Amiri" w:cs="Amiri" w:eastAsia="Amiri" w:hAnsi="Amiri"/>
        </w:rPr>
        <w:t xml:space="preserve">وأنا أُنهي هذا الكتاب، لا أملك إلا أن أتذكّر أن الأحكام النهائية على الرجال لله وحده، وأن مهمّتنا نحن البشر أن نَستخلص العِبرة لا أن نُصدر الصكوك. صالح بشرٌ أخطأ وأصاب، عظُمت أخطاؤه بعِظَم سلطته وطول مدّته. ويبقى الرجاء أن يتعلّم اليمنيون — حكّاماً ومحكومين — من تجربته، فيبنوا هذه المرة دولةً تتّسع للجميع، وتبقى بعد رحيل الأفراد، وتقوم على العدل لا على الغلبة.</w:t>
      </w:r>
    </w:p>
    <w:p>
      <w:pPr>
        <w:bidi/>
        <w:spacing w:after="140" w:line="360"/>
        <w:jc w:val="both"/>
      </w:pPr>
      <w:r>
        <w:rPr>
          <w:b w:val="false"/>
          <w:bCs w:val="false"/>
          <w:i w:val="false"/>
          <w:iCs w:val="false"/>
          <w:sz w:val="24"/>
          <w:szCs w:val="24"/>
          <w:rtl/>
          <w:rFonts w:ascii="Amiri" w:cs="Amiri" w:eastAsia="Amiri" w:hAnsi="Amiri"/>
        </w:rPr>
        <w:t xml:space="preserve">تلك هي العبرة التي أرجو أن يخرج بها قارئ هذا الكتاب، ولأجلها كُتب. ولله الأمر من قبل ومن بعد، وما توفيقي إلا بالله عليه توكّلت وإليه أنيب.</w:t>
      </w:r>
    </w:p>
    <w:p>
      <w:pPr>
        <w:bidi/>
        <w:spacing w:after="140" w:line="360"/>
        <w:jc w:val="both"/>
      </w:pPr>
      <w:r>
        <w:rPr>
          <w:b w:val="false"/>
          <w:bCs w:val="false"/>
          <w:i w:val="false"/>
          <w:iCs w:val="false"/>
          <w:sz w:val="24"/>
          <w:szCs w:val="24"/>
          <w:rtl/>
          <w:rFonts w:ascii="Amiri" w:cs="Amiri" w:eastAsia="Amiri" w:hAnsi="Amiri"/>
        </w:rPr>
        <w:t xml:space="preserve">والله أعلم.</w:t>
      </w:r>
    </w:p>
    <w:p>
      <w:r>
        <w:br w:type="pag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center"/>
      </w:pPr>
      <w:r>
        <w:rPr>
          <w:b/>
          <w:bCs/>
          <w:color w:val="1B3A5C"/>
          <w:sz w:val="56"/>
          <w:szCs w:val="56"/>
          <w:rFonts w:ascii="Amiri" w:cs="Amiri" w:eastAsia="Amiri" w:hAnsi="Amiri"/>
        </w:rPr>
        <w:t xml:space="preserve">English Section</w:t>
      </w:r>
    </w:p>
    <w:p>
      <w:pPr>
        <w:spacing w:before="160"/>
        <w:jc w:val="center"/>
      </w:pPr>
      <w:r>
        <w:rPr>
          <w:color w:val="C9A84C"/>
          <w:sz w:val="26"/>
          <w:szCs w:val="26"/>
          <w:rFonts w:ascii="Amiri" w:cs="Amiri" w:eastAsia="Amiri" w:hAnsi="Amiri"/>
          <w:spacing w:val="60"/>
        </w:rPr>
        <w:t xml:space="preserve">A CRITICAL READING</w:t>
      </w:r>
    </w:p>
    <w:p>
      <w:r>
        <w:br w:type="page"/>
      </w:r>
    </w:p>
    <w:p>
      <w:pPr>
        <w:pBdr>
          <w:bottom w:val="single" w:color="C9A84C" w:sz="12" w:space="6"/>
        </w:pBdr>
        <w:spacing w:before="240" w:after="200"/>
        <w:jc w:val="center"/>
      </w:pPr>
      <w:r>
        <w:rPr>
          <w:b/>
          <w:bCs/>
          <w:color w:val="1B3A5C"/>
          <w:sz w:val="38"/>
          <w:szCs w:val="38"/>
          <w:rFonts w:ascii="Amiri" w:cs="Amiri" w:eastAsia="Amiri" w:hAnsi="Amiri"/>
        </w:rPr>
        <w:t xml:space="preserve">Introduction</w:t>
      </w:r>
    </w:p>
    <w:p>
      <w:pPr>
        <w:spacing w:before="120" w:after="40" w:line="300"/>
        <w:jc w:val="center"/>
      </w:pPr>
      <w:r>
        <w:rPr>
          <w:i/>
          <w:iCs/>
          <w:color w:val="1B3A5C"/>
          <w:sz w:val="23"/>
          <w:szCs w:val="23"/>
          <w:rFonts w:ascii="Amiri" w:cs="Amiri" w:eastAsia="Amiri" w:hAnsi="Amiri"/>
        </w:rPr>
        <w:t xml:space="preserve">“There was certainly in their stories a lesson for those of understanding.”</w:t>
      </w:r>
    </w:p>
    <w:p>
      <w:pPr>
        <w:bidi w:val="false"/>
        <w:spacing w:after="220"/>
        <w:jc w:val="center"/>
      </w:pPr>
      <w:r>
        <w:rPr>
          <w:b/>
          <w:bCs/>
          <w:color w:val="C9A84C"/>
          <w:sz w:val="19"/>
          <w:szCs w:val="19"/>
          <w:rtl w:val="false"/>
          <w:rFonts w:ascii="Amiri" w:cs="Amiri" w:eastAsia="Amiri" w:hAnsi="Amiri"/>
        </w:rPr>
        <w:t xml:space="preserve">Surah Yūsuf: 111</w:t>
      </w:r>
    </w:p>
    <w:p>
      <w:pPr>
        <w:spacing w:after="140" w:line="320"/>
        <w:jc w:val="both"/>
      </w:pPr>
      <w:r>
        <w:rPr>
          <w:b w:val="false"/>
          <w:bCs w:val="false"/>
          <w:i w:val="false"/>
          <w:iCs w:val="false"/>
          <w:sz w:val="23"/>
          <w:szCs w:val="23"/>
          <w:rFonts w:ascii="Amiri" w:cs="Amiri" w:eastAsia="Amiri" w:hAnsi="Amiri"/>
        </w:rPr>
        <w:t xml:space="preserve">No figure in modern Yemeni history has stirred as much controversy — as much love and hatred — as Ali Abdullah Saleh. One camp sees him as the maker of unity, the protector of the republic, the statesman who tamed chaos; another sees him as the architect of corruption, the igniter of wars, and the prime author of Yemen’s collapse. Between these two positions the truth gets lost — a truth that is, as usual, more complex than black and white.</w:t>
      </w:r>
    </w:p>
    <w:p>
      <w:pPr>
        <w:spacing w:after="140" w:line="320"/>
        <w:jc w:val="both"/>
      </w:pPr>
      <w:r>
        <w:rPr>
          <w:b w:val="false"/>
          <w:bCs w:val="false"/>
          <w:i w:val="false"/>
          <w:iCs w:val="false"/>
          <w:sz w:val="23"/>
          <w:szCs w:val="23"/>
          <w:rFonts w:ascii="Amiri" w:cs="Amiri" w:eastAsia="Amiri" w:hAnsi="Amiri"/>
        </w:rPr>
        <w:t xml:space="preserve">This book is written from the position of neither the lover nor the hater, but of the researcher who tries to weigh, with justice, a man who ruled his country for thirty-three years: his credit and his debit, as the title demands. No deification to conceal the flaws, no demonization to deny the merits. Its aim is to understand rather than to condemn, and to extract the lesson rather than to settle scores.</w:t>
      </w:r>
    </w:p>
    <w:p>
      <w:pPr>
        <w:spacing w:after="140" w:line="320"/>
        <w:jc w:val="both"/>
      </w:pPr>
      <w:r>
        <w:rPr>
          <w:b w:val="false"/>
          <w:bCs w:val="false"/>
          <w:i w:val="false"/>
          <w:iCs w:val="false"/>
          <w:sz w:val="23"/>
          <w:szCs w:val="23"/>
          <w:rFonts w:ascii="Amiri" w:cs="Amiri" w:eastAsia="Amiri" w:hAnsi="Amiri"/>
        </w:rPr>
        <w:t xml:space="preserve">Why write about Saleh now? Because understanding Yemen today — its war, its fragmentation, the collapse of its state, the rise of the Houthis, and the secession of the south — is impossible without understanding the three decades Saleh shaped to his own measure. Yemen’s present fate is not a sudden explosion, but the slow-ripening fruit of seeds sown throughout his rule. Whoever wishes to understand the ending must read the beginning.</w:t>
      </w:r>
    </w:p>
    <w:p>
      <w:pPr>
        <w:spacing w:after="140" w:line="320"/>
        <w:jc w:val="both"/>
      </w:pPr>
      <w:r>
        <w:rPr>
          <w:b w:val="false"/>
          <w:bCs w:val="false"/>
          <w:i w:val="false"/>
          <w:iCs w:val="false"/>
          <w:sz w:val="23"/>
          <w:szCs w:val="23"/>
          <w:rFonts w:ascii="Amiri" w:cs="Amiri" w:eastAsia="Amiri" w:hAnsi="Amiri"/>
        </w:rPr>
        <w:t xml:space="preserve">The book traces the man’s journey: from a small village in Sanhan to the presidency of the north; from forging unity to the war of 1994; from engineering a system built on tribe, army, family, and money, to the Saada wars, the southern question, and the game of terror; through to the 2011 revolution and the Gulf Initiative, then the final alliance with the Houthis and the bloody end in December 2017. In the final chapter, all of this is placed on a single scale.</w:t>
      </w:r>
    </w:p>
    <w:p>
      <w:pPr>
        <w:spacing w:after="140" w:line="320"/>
        <w:jc w:val="both"/>
      </w:pPr>
      <w:r>
        <w:rPr>
          <w:b w:val="false"/>
          <w:bCs w:val="false"/>
          <w:i w:val="false"/>
          <w:iCs w:val="false"/>
          <w:sz w:val="23"/>
          <w:szCs w:val="23"/>
          <w:rFonts w:ascii="Amiri" w:cs="Amiri" w:eastAsia="Amiri" w:hAnsi="Amiri"/>
        </w:rPr>
        <w:t xml:space="preserve">I write this as a researcher in computational biology and genomics at the University of Michigan, accustomed to seeing how a few control nodes govern the fate of complex systems. I have often found in absolute one-man rule an enlarged image of such systems: a regime centered on a single node, appearing strong as long as the node holds, then collapsing entirely when it fails. This book is, at heart, an attempt to read Yemen with that eye: the eye of one who searches for the structure beneath the noise of events.</w:t>
      </w:r>
    </w:p>
    <w:p>
      <w:pPr>
        <w:spacing w:after="140" w:line="320"/>
        <w:jc w:val="both"/>
      </w:pPr>
      <w:r>
        <w:rPr>
          <w:b w:val="false"/>
          <w:bCs w:val="false"/>
          <w:i w:val="false"/>
          <w:iCs w:val="false"/>
          <w:sz w:val="23"/>
          <w:szCs w:val="23"/>
          <w:rFonts w:ascii="Amiri" w:cs="Amiri" w:eastAsia="Amiri" w:hAnsi="Amiri"/>
        </w:rPr>
        <w:t xml:space="preserve">I hope this book will be read by the Yemeni seeking to understand their history, by the Arab reader concerned with the destinies of nations, and by anyone asking a question that transcends Yemen: how do men rise by cunning, and how do states fall by the loss of justice? And with God is all success.</w:t>
      </w:r>
    </w:p>
    <w:p>
      <w:r>
        <w:br w:type="page"/>
      </w:r>
    </w:p>
    <w:p>
      <w:pPr>
        <w:spacing w:after="80"/>
        <w:jc w:val="center"/>
      </w:pPr>
      <w:r>
        <w:rPr>
          <w:b/>
          <w:bCs/>
          <w:color w:val="C9A84C"/>
          <w:sz w:val="21"/>
          <w:szCs w:val="21"/>
          <w:rFonts w:ascii="Amiri" w:cs="Amiri" w:eastAsia="Amiri" w:hAnsi="Amiri"/>
          <w:spacing w:val="40"/>
        </w:rPr>
        <w:t xml:space="preserve">CHAPTER 1</w:t>
      </w:r>
    </w:p>
    <w:p>
      <w:pPr>
        <w:pBdr>
          <w:bottom w:val="single" w:color="C9A84C" w:sz="12" w:space="6"/>
        </w:pBdr>
        <w:spacing w:before="240" w:after="200"/>
        <w:jc w:val="center"/>
      </w:pPr>
      <w:r>
        <w:rPr>
          <w:b/>
          <w:bCs/>
          <w:color w:val="1B3A5C"/>
          <w:sz w:val="38"/>
          <w:szCs w:val="38"/>
          <w:rFonts w:ascii="Amiri" w:cs="Amiri" w:eastAsia="Amiri" w:hAnsi="Amiri"/>
        </w:rPr>
        <w:t xml:space="preserve">From Sanhan to the Palace: Origins and Ascent</w:t>
      </w:r>
    </w:p>
    <w:p>
      <w:pPr>
        <w:spacing w:before="120" w:after="40" w:line="300"/>
        <w:jc w:val="center"/>
      </w:pPr>
      <w:r>
        <w:rPr>
          <w:i/>
          <w:iCs/>
          <w:color w:val="1B3A5C"/>
          <w:sz w:val="23"/>
          <w:szCs w:val="23"/>
          <w:rFonts w:ascii="Amiri" w:cs="Amiri" w:eastAsia="Amiri" w:hAnsi="Amiri"/>
        </w:rPr>
        <w:t xml:space="preserve">“Say: O Allah, Owner of Sovereignty, You give sovereignty to whom You will and You take sovereignty away from whom You will.”</w:t>
      </w:r>
    </w:p>
    <w:p>
      <w:pPr>
        <w:bidi w:val="false"/>
        <w:spacing w:after="220"/>
        <w:jc w:val="center"/>
      </w:pPr>
      <w:r>
        <w:rPr>
          <w:b/>
          <w:bCs/>
          <w:color w:val="C9A84C"/>
          <w:sz w:val="19"/>
          <w:szCs w:val="19"/>
          <w:rtl w:val="false"/>
          <w:rFonts w:ascii="Amiri" w:cs="Amiri" w:eastAsia="Amiri" w:hAnsi="Amiri"/>
        </w:rPr>
        <w:t xml:space="preserve">Surah Āl ‘Imrān: 26</w:t>
      </w:r>
    </w:p>
    <w:p>
      <w:pPr>
        <w:spacing w:after="140" w:line="320"/>
        <w:jc w:val="both"/>
      </w:pPr>
      <w:r>
        <w:rPr>
          <w:b w:val="false"/>
          <w:bCs w:val="false"/>
          <w:i w:val="false"/>
          <w:iCs w:val="false"/>
          <w:sz w:val="23"/>
          <w:szCs w:val="23"/>
          <w:rFonts w:ascii="Amiri" w:cs="Amiri" w:eastAsia="Amiri" w:hAnsi="Amiri"/>
        </w:rPr>
        <w:t xml:space="preserve">In a small village called Bayt al-Ahmar, on the edge of the Sanhan district southeast of Sana’a, Ali Abdullah Saleh was born in 1947 — though some sources place his birth in 1942. He was not the son of a great sheikhly family, nor the scion of one of the dominant tribes; he grew up in a modest household, in a minor branch of the Hashid tribal confederation. His father divorced his mother when he was young and then died, so he was raised by his uncle, and was almost entirely deprived of formal schooling, receiving little beyond Qur’anic instruction in the village.</w:t>
      </w:r>
    </w:p>
    <w:p>
      <w:pPr>
        <w:spacing w:after="140" w:line="320"/>
        <w:jc w:val="both"/>
      </w:pPr>
      <w:r>
        <w:rPr>
          <w:b w:val="false"/>
          <w:bCs w:val="false"/>
          <w:i w:val="false"/>
          <w:iCs w:val="false"/>
          <w:sz w:val="23"/>
          <w:szCs w:val="23"/>
          <w:rFonts w:ascii="Amiri" w:cs="Amiri" w:eastAsia="Amiri" w:hAnsi="Amiri"/>
        </w:rPr>
        <w:t xml:space="preserve">This humble beginning is a key to understanding the whole man. One who possesses neither sheikhly lineage, nor inherited wealth, nor academic credentials cannot rise except by other tools: cunning, patience, a sharp reading of the balance of power, and the ability to weave loyalties. These very tools later shaped Saleh’s political character, until he became a byword for the art of survival.</w:t>
      </w:r>
    </w:p>
    <w:p>
      <w:pPr>
        <w:spacing w:after="140" w:line="320"/>
        <w:jc w:val="both"/>
      </w:pPr>
      <w:r>
        <w:rPr>
          <w:b w:val="false"/>
          <w:bCs w:val="false"/>
          <w:i w:val="false"/>
          <w:iCs w:val="false"/>
          <w:sz w:val="23"/>
          <w:szCs w:val="23"/>
          <w:rFonts w:ascii="Amiri" w:cs="Amiri" w:eastAsia="Amiri" w:hAnsi="Amiri"/>
        </w:rPr>
        <w:t xml:space="preserve">In 1958, at roughly sixteen, he joined the army as part of a tribal levy, then climbed the ranks after the founding of the Yemen Arab Republic, born of the 26 September 1962 revolution that toppled the Imamate. He received military training, earned the rank of second lieutenant in 1963, fought in the northern civil war between royalists and republicans, and took part in defending Sana’a during the famous seventy-day siege of 1967 — a siege that engraved in his generation the conviction that the republican state could survive only through arms and military loyalty.</w:t>
      </w:r>
    </w:p>
    <w:p>
      <w:pPr>
        <w:spacing w:after="140" w:line="320"/>
        <w:jc w:val="both"/>
      </w:pPr>
      <w:r>
        <w:rPr>
          <w:b w:val="false"/>
          <w:bCs w:val="false"/>
          <w:i w:val="false"/>
          <w:iCs w:val="false"/>
          <w:sz w:val="23"/>
          <w:szCs w:val="23"/>
          <w:rFonts w:ascii="Amiri" w:cs="Amiri" w:eastAsia="Amiri" w:hAnsi="Amiri"/>
        </w:rPr>
        <w:t xml:space="preserve">In 1974, as a rising officer, Saleh took part in the “Corrective Movement” that brought Colonel Ibrahim al-Hamdi to power. Al-Hamdi was an ambitious reformer who sought to curb the influence of the sheikhs and build a modern state, winning broad popularity. But al-Hamdi was assassinated under murky circumstances in 1977, and his successor Ahmad al-Ghashmi was killed in June 1978 by a bomb hidden in a briefcase. By then Saleh had been appointed military governor of Ta‘izz, a post that gave him weight and connections among sheikhs and officers.</w:t>
      </w:r>
    </w:p>
    <w:p>
      <w:pPr>
        <w:spacing w:after="140" w:line="320"/>
        <w:jc w:val="both"/>
      </w:pPr>
      <w:r>
        <w:rPr>
          <w:b w:val="false"/>
          <w:bCs w:val="false"/>
          <w:i w:val="false"/>
          <w:iCs w:val="false"/>
          <w:sz w:val="23"/>
          <w:szCs w:val="23"/>
          <w:rFonts w:ascii="Amiri" w:cs="Amiri" w:eastAsia="Amiri" w:hAnsi="Amiri"/>
        </w:rPr>
        <w:t xml:space="preserve">The suspicion of involvement in al-Hamdi’s killing has trailed Saleh in Yemeni popular memory, though it was never proven by conclusive evidence and remained in the realm of accusation rather than certainty. Whatever the truth, the assassination of two consecutive presidents in under a year opened a vacuum of power — and it was Saleh who filled it.</w:t>
      </w:r>
    </w:p>
    <w:p>
      <w:pPr>
        <w:spacing w:after="140" w:line="320"/>
        <w:jc w:val="both"/>
      </w:pPr>
      <w:r>
        <w:rPr>
          <w:b w:val="false"/>
          <w:bCs w:val="false"/>
          <w:i w:val="false"/>
          <w:iCs w:val="false"/>
          <w:sz w:val="23"/>
          <w:szCs w:val="23"/>
          <w:rFonts w:ascii="Amiri" w:cs="Amiri" w:eastAsia="Amiri" w:hAnsi="Amiri"/>
        </w:rPr>
        <w:t xml:space="preserve">On 17 July 1978, the Constituent People’s Assembly elected Colonel Ali Abdullah Saleh president of the Yemen Arab Republic, in his early-to-mid thirties. No one expected that this officer from a small village — whom many dismissed as a “temporary solution” soon to be toppled like his predecessors — would remain in power for thirty-three years, becoming the longest-ruling leader in modern Yemeni history.</w:t>
      </w:r>
    </w:p>
    <w:p>
      <w:pPr>
        <w:spacing w:after="140" w:line="320"/>
        <w:jc w:val="both"/>
      </w:pPr>
      <w:r>
        <w:rPr>
          <w:b w:val="false"/>
          <w:bCs w:val="false"/>
          <w:i w:val="false"/>
          <w:iCs w:val="false"/>
          <w:sz w:val="23"/>
          <w:szCs w:val="23"/>
          <w:rFonts w:ascii="Amiri" w:cs="Amiri" w:eastAsia="Amiri" w:hAnsi="Amiri"/>
        </w:rPr>
        <w:t xml:space="preserve">Here begins the paradox that frames this entire book: a man with no inherited capital of power, wealth, or learning builds for himself — through cunning rather than legitimacy — the longest rule Yemen has ever known, only to be led by that same rule, decades later, to be killed in the very streets he ruled. It is a story of dazzling personal ascent and tragic national descent, and the two are hard to separate.</w:t>
      </w:r>
    </w:p>
    <w:p>
      <w:pPr>
        <w:spacing w:after="140" w:line="320"/>
        <w:jc w:val="both"/>
      </w:pPr>
      <w:r>
        <w:rPr>
          <w:b w:val="false"/>
          <w:bCs w:val="false"/>
          <w:i w:val="false"/>
          <w:iCs w:val="false"/>
          <w:sz w:val="23"/>
          <w:szCs w:val="23"/>
          <w:rFonts w:ascii="Amiri" w:cs="Amiri" w:eastAsia="Amiri" w:hAnsi="Amiri"/>
        </w:rPr>
        <w:t xml:space="preserve">As a researcher who has spent years studying how a small number of regulatory genes can govern the fate of entire cells, I find in Saleh’s rise a striking metaphor: how a single actor, with no obvious advantage, can seize the control nodes of a complex system and reorient the whole of it toward his own survival rather than its growth.</w:t>
      </w:r>
    </w:p>
    <w:p>
      <w:r>
        <w:br w:type="page"/>
      </w:r>
    </w:p>
    <w:p>
      <w:pPr>
        <w:spacing w:after="80"/>
        <w:jc w:val="center"/>
      </w:pPr>
      <w:r>
        <w:rPr>
          <w:b/>
          <w:bCs/>
          <w:color w:val="C9A84C"/>
          <w:sz w:val="21"/>
          <w:szCs w:val="21"/>
          <w:rFonts w:ascii="Amiri" w:cs="Amiri" w:eastAsia="Amiri" w:hAnsi="Amiri"/>
          <w:spacing w:val="40"/>
        </w:rPr>
        <w:t xml:space="preserve">CHAPTER 2</w:t>
      </w:r>
    </w:p>
    <w:p>
      <w:pPr>
        <w:pBdr>
          <w:bottom w:val="single" w:color="C9A84C" w:sz="12" w:space="6"/>
        </w:pBdr>
        <w:spacing w:before="240" w:after="200"/>
        <w:jc w:val="center"/>
      </w:pPr>
      <w:r>
        <w:rPr>
          <w:b/>
          <w:bCs/>
          <w:color w:val="1B3A5C"/>
          <w:sz w:val="38"/>
          <w:szCs w:val="38"/>
          <w:rFonts w:ascii="Amiri" w:cs="Amiri" w:eastAsia="Amiri" w:hAnsi="Amiri"/>
        </w:rPr>
        <w:t xml:space="preserve">Ruler of the North: Taming Chaos, Building a Strongman</w:t>
      </w:r>
    </w:p>
    <w:p>
      <w:pPr>
        <w:spacing w:before="120" w:after="40" w:line="300"/>
        <w:jc w:val="center"/>
      </w:pPr>
      <w:r>
        <w:rPr>
          <w:i/>
          <w:iCs/>
          <w:color w:val="1B3A5C"/>
          <w:sz w:val="23"/>
          <w:szCs w:val="23"/>
          <w:rFonts w:ascii="Amiri" w:cs="Amiri" w:eastAsia="Amiri" w:hAnsi="Amiri"/>
        </w:rPr>
        <w:t xml:space="preserve">“Such days We alternate among the people, that Allah may make evident those who believe.”</w:t>
      </w:r>
    </w:p>
    <w:p>
      <w:pPr>
        <w:bidi w:val="false"/>
        <w:spacing w:after="220"/>
        <w:jc w:val="center"/>
      </w:pPr>
      <w:r>
        <w:rPr>
          <w:b/>
          <w:bCs/>
          <w:color w:val="C9A84C"/>
          <w:sz w:val="19"/>
          <w:szCs w:val="19"/>
          <w:rtl w:val="false"/>
          <w:rFonts w:ascii="Amiri" w:cs="Amiri" w:eastAsia="Amiri" w:hAnsi="Amiri"/>
        </w:rPr>
        <w:t xml:space="preserve">Surah Āl ‘Imrān: 140</w:t>
      </w:r>
    </w:p>
    <w:p>
      <w:pPr>
        <w:spacing w:after="140" w:line="320"/>
        <w:jc w:val="both"/>
      </w:pPr>
      <w:r>
        <w:rPr>
          <w:b w:val="false"/>
          <w:bCs w:val="false"/>
          <w:i w:val="false"/>
          <w:iCs w:val="false"/>
          <w:sz w:val="23"/>
          <w:szCs w:val="23"/>
          <w:rFonts w:ascii="Amiri" w:cs="Amiri" w:eastAsia="Amiri" w:hAnsi="Amiri"/>
        </w:rPr>
        <w:t xml:space="preserve">Saleh inherited an exhausted republic: a near-empty treasury, fragile institutions, an army riddled with sheikhly influence, an armed leftist front in the south backed by the People’s Democratic Republic of Yemen, and the fresh memory of two presidents killed before him. Many bet on his fall within months. But he survived an attempted military coup that same year, then began to build, stone by stone, a personal machinery of survival.</w:t>
      </w:r>
    </w:p>
    <w:p>
      <w:pPr>
        <w:spacing w:after="140" w:line="320"/>
        <w:jc w:val="both"/>
      </w:pPr>
      <w:r>
        <w:rPr>
          <w:b w:val="false"/>
          <w:bCs w:val="false"/>
          <w:i w:val="false"/>
          <w:iCs w:val="false"/>
          <w:sz w:val="23"/>
          <w:szCs w:val="23"/>
          <w:rFonts w:ascii="Amiri" w:cs="Amiri" w:eastAsia="Amiri" w:hAnsi="Amiri"/>
        </w:rPr>
        <w:t xml:space="preserve">Saleh grasped early a golden rule: in a country where tribes are not governed by law, they are governed by money, loyalty, and balance. He began distributing posts and privileges among the sheikhs, courting some with largesse, pitting others against one another, and absorbing tribesmen into the army as a tool of integration and control. He did not seek a state that monopolized violence, but a network of loyalties at whose summit he sat as arbiter and distributor of spoils.</w:t>
      </w:r>
    </w:p>
    <w:p>
      <w:pPr>
        <w:spacing w:after="140" w:line="320"/>
        <w:jc w:val="both"/>
      </w:pPr>
      <w:r>
        <w:rPr>
          <w:b w:val="false"/>
          <w:bCs w:val="false"/>
          <w:i w:val="false"/>
          <w:iCs w:val="false"/>
          <w:sz w:val="23"/>
          <w:szCs w:val="23"/>
          <w:rFonts w:ascii="Amiri" w:cs="Amiri" w:eastAsia="Amiri" w:hAnsi="Amiri"/>
        </w:rPr>
        <w:t xml:space="preserve">In August 1982 he founded the General People’s Congress — not as an ideological party, but as a loose umbrella broad enough to hold the leftist, the Islamist, the tribesman, and the merchant, bound by loyalty to the president rather than by any program. The Congress was, in its way, a stroke of genius: an organization without firm doctrine, fluid as water, taking the shape of whatever vessel it was poured into, its sole function to reproduce Saleh’s survival in institutional form.</w:t>
      </w:r>
    </w:p>
    <w:p>
      <w:pPr>
        <w:spacing w:after="140" w:line="320"/>
        <w:jc w:val="both"/>
      </w:pPr>
      <w:r>
        <w:rPr>
          <w:b w:val="false"/>
          <w:bCs w:val="false"/>
          <w:i w:val="false"/>
          <w:iCs w:val="false"/>
          <w:sz w:val="23"/>
          <w:szCs w:val="23"/>
          <w:rFonts w:ascii="Amiri" w:cs="Amiri" w:eastAsia="Amiri" w:hAnsi="Amiri"/>
        </w:rPr>
        <w:t xml:space="preserve">Militarily, Saleh re-engineered the army around family and tribe. His sons, brothers, and cousins commanded the best-armed and best-funded units — the Republican Guard, the Special Forces, Central Security, the National Security apparatus — while the rest of the army was left poorer in equipment. Thus the army became two armies: the state’s army on paper, the family’s army in reality.</w:t>
      </w:r>
    </w:p>
    <w:p>
      <w:pPr>
        <w:spacing w:after="140" w:line="320"/>
        <w:jc w:val="both"/>
      </w:pPr>
      <w:r>
        <w:rPr>
          <w:b w:val="false"/>
          <w:bCs w:val="false"/>
          <w:i w:val="false"/>
          <w:iCs w:val="false"/>
          <w:sz w:val="23"/>
          <w:szCs w:val="23"/>
          <w:rFonts w:ascii="Amiri" w:cs="Amiri" w:eastAsia="Amiri" w:hAnsi="Amiri"/>
        </w:rPr>
        <w:t xml:space="preserve">And yet, fairness requires acknowledgment: his years ruling the north brought a measure of relative stability after a decade of coups and assassinations. Roads opened, some schools and hospitals were built, and oil discovered in Marib in the late 1980s began to pump a new resource. For the first time in years, the north knew a president who was neither killed nor swiftly overthrown. In a bloody Yemeni context, this was itself an achievement.</w:t>
      </w:r>
    </w:p>
    <w:p>
      <w:pPr>
        <w:spacing w:after="140" w:line="320"/>
        <w:jc w:val="both"/>
      </w:pPr>
      <w:r>
        <w:rPr>
          <w:b w:val="false"/>
          <w:bCs w:val="false"/>
          <w:i w:val="false"/>
          <w:iCs w:val="false"/>
          <w:sz w:val="23"/>
          <w:szCs w:val="23"/>
          <w:rFonts w:ascii="Amiri" w:cs="Amiri" w:eastAsia="Amiri" w:hAnsi="Amiri"/>
        </w:rPr>
        <w:t xml:space="preserve">But the heart of the problem was taking shape in the shadows: the stability rested on the person of the president, not on an institution outlasting him. Saleh was building a system that worked only so long as he lived and held its threads — a system that could neither be inherited nor built upon; a system with no clear rule except one: there is no substitute for Saleh. That very rule would, decades later, become a curse upon the entire country.</w:t>
      </w:r>
    </w:p>
    <w:p>
      <w:pPr>
        <w:spacing w:after="140" w:line="320"/>
        <w:jc w:val="both"/>
      </w:pPr>
      <w:r>
        <w:rPr>
          <w:b w:val="false"/>
          <w:bCs w:val="false"/>
          <w:i w:val="false"/>
          <w:iCs w:val="false"/>
          <w:sz w:val="23"/>
          <w:szCs w:val="23"/>
          <w:rFonts w:ascii="Amiri" w:cs="Amiri" w:eastAsia="Amiri" w:hAnsi="Amiri"/>
        </w:rPr>
        <w:t xml:space="preserve">Many of my generation in Yemen grew up knowing no other president. His face on walls, currency, and schoolbooks became part of the natural landscape, as if a law of nature rather than the outcome of human choices. This normalization of the sole leader is the first tax any society pays when one man’s rule grows long: it forgets that an alternative is even possible.</w:t>
      </w:r>
    </w:p>
    <w:p>
      <w:r>
        <w:br w:type="page"/>
      </w:r>
    </w:p>
    <w:p>
      <w:pPr>
        <w:spacing w:after="80"/>
        <w:jc w:val="center"/>
      </w:pPr>
      <w:r>
        <w:rPr>
          <w:b/>
          <w:bCs/>
          <w:color w:val="C9A84C"/>
          <w:sz w:val="21"/>
          <w:szCs w:val="21"/>
          <w:rFonts w:ascii="Amiri" w:cs="Amiri" w:eastAsia="Amiri" w:hAnsi="Amiri"/>
          <w:spacing w:val="40"/>
        </w:rPr>
        <w:t xml:space="preserve">CHAPTER 3</w:t>
      </w:r>
    </w:p>
    <w:p>
      <w:pPr>
        <w:pBdr>
          <w:bottom w:val="single" w:color="C9A84C" w:sz="12" w:space="6"/>
        </w:pBdr>
        <w:spacing w:before="240" w:after="200"/>
        <w:jc w:val="center"/>
      </w:pPr>
      <w:r>
        <w:rPr>
          <w:b/>
          <w:bCs/>
          <w:color w:val="1B3A5C"/>
          <w:sz w:val="38"/>
          <w:szCs w:val="38"/>
          <w:rFonts w:ascii="Amiri" w:cs="Amiri" w:eastAsia="Amiri" w:hAnsi="Amiri"/>
        </w:rPr>
        <w:t xml:space="preserve">The Dream of Unity: 22 May 1990 and Its Price</w:t>
      </w:r>
    </w:p>
    <w:p>
      <w:pPr>
        <w:spacing w:before="120" w:after="40" w:line="300"/>
        <w:jc w:val="center"/>
      </w:pPr>
      <w:r>
        <w:rPr>
          <w:i/>
          <w:iCs/>
          <w:color w:val="1B3A5C"/>
          <w:sz w:val="23"/>
          <w:szCs w:val="23"/>
          <w:rFonts w:ascii="Amiri" w:cs="Amiri" w:eastAsia="Amiri" w:hAnsi="Amiri"/>
        </w:rPr>
        <w:t xml:space="preserve">“And hold firmly to the rope of Allah all together and do not become divided… when you were enemies and He brought your hearts together.”</w:t>
      </w:r>
    </w:p>
    <w:p>
      <w:pPr>
        <w:bidi w:val="false"/>
        <w:spacing w:after="220"/>
        <w:jc w:val="center"/>
      </w:pPr>
      <w:r>
        <w:rPr>
          <w:b/>
          <w:bCs/>
          <w:color w:val="C9A84C"/>
          <w:sz w:val="19"/>
          <w:szCs w:val="19"/>
          <w:rtl w:val="false"/>
          <w:rFonts w:ascii="Amiri" w:cs="Amiri" w:eastAsia="Amiri" w:hAnsi="Amiri"/>
        </w:rPr>
        <w:t xml:space="preserve">Surah Āl ‘Imrān: 103</w:t>
      </w:r>
    </w:p>
    <w:p>
      <w:pPr>
        <w:spacing w:after="140" w:line="320"/>
        <w:jc w:val="both"/>
      </w:pPr>
      <w:r>
        <w:rPr>
          <w:b w:val="false"/>
          <w:bCs w:val="false"/>
          <w:i w:val="false"/>
          <w:iCs w:val="false"/>
          <w:sz w:val="23"/>
          <w:szCs w:val="23"/>
          <w:rFonts w:ascii="Amiri" w:cs="Amiri" w:eastAsia="Amiri" w:hAnsi="Amiri"/>
        </w:rPr>
        <w:t xml:space="preserve">Yemeni unity remains the greatest achievement credited to Ali Abdullah Saleh, and at the same time the most contested chapter of his story. On 22 May 1990, the “Republic of Yemen” was proclaimed through the merger of the Yemen Arab Republic in the north with the People’s Democratic Republic of Yemen in the south. Saleh became president of the unified state, with Ali Salem al-Beidh as his deputy.</w:t>
      </w:r>
    </w:p>
    <w:p>
      <w:pPr>
        <w:spacing w:after="140" w:line="320"/>
        <w:jc w:val="both"/>
      </w:pPr>
      <w:r>
        <w:rPr>
          <w:b w:val="false"/>
          <w:bCs w:val="false"/>
          <w:i w:val="false"/>
          <w:iCs w:val="false"/>
          <w:sz w:val="23"/>
          <w:szCs w:val="23"/>
          <w:rFonts w:ascii="Amiri" w:cs="Amiri" w:eastAsia="Amiri" w:hAnsi="Amiri"/>
        </w:rPr>
        <w:t xml:space="preserve">A dream that had stirred Yemenis for generations was realized. Yemen — divided by British colonialism and the Cold War into two states — became, on paper, one. Saleh seized the historical moment well: the collapse of the Soviet Union dried up support for the southern socialist regime, the discovery of oil along the border made integration attractive, and the tide of Arab nationalism made unity a popular demand hard to refuse. Saleh captured it, it was attributed to him, and in it he earned an undeniable credit.</w:t>
      </w:r>
    </w:p>
    <w:p>
      <w:pPr>
        <w:spacing w:after="140" w:line="320"/>
        <w:jc w:val="both"/>
      </w:pPr>
      <w:r>
        <w:rPr>
          <w:b w:val="false"/>
          <w:bCs w:val="false"/>
          <w:i w:val="false"/>
          <w:iCs w:val="false"/>
          <w:sz w:val="23"/>
          <w:szCs w:val="23"/>
          <w:rFonts w:ascii="Amiri" w:cs="Amiri" w:eastAsia="Amiri" w:hAnsi="Amiri"/>
        </w:rPr>
        <w:t xml:space="preserve">But unity was born with a structural defect: it was achieved as a swift merger of two radically different systems — a tribal, clientelist system in the north and an institutional, socialist party-system in the south — without an adequate transition, and without genuine consensus on the shape of the state or the division of power. It was a unity of summits between two leaderships more than a unity of society and institutions. Thus it carried in its womb the seeds of its own crisis.</w:t>
      </w:r>
    </w:p>
    <w:p>
      <w:pPr>
        <w:spacing w:after="140" w:line="320"/>
        <w:jc w:val="both"/>
      </w:pPr>
      <w:r>
        <w:rPr>
          <w:b w:val="false"/>
          <w:bCs w:val="false"/>
          <w:i w:val="false"/>
          <w:iCs w:val="false"/>
          <w:sz w:val="23"/>
          <w:szCs w:val="23"/>
          <w:rFonts w:ascii="Amiri" w:cs="Amiri" w:eastAsia="Amiri" w:hAnsi="Amiri"/>
        </w:rPr>
        <w:t xml:space="preserve">In 1993, the first pluralistic parliamentary elections in the history of the Arabian Peninsula were held — an event that counts in favor of unified Yemen. But the dispute between the partners of unity soon erupted: southerners accused Saleh of monopolizing power, marginalizing their cadres, and eliminating their leaders in a series of murky assassinations, while the north accused the socialists of seeking secession. Vice President al-Beidh withdrew to Aden, and the institutions of the state seized up.</w:t>
      </w:r>
    </w:p>
    <w:p>
      <w:pPr>
        <w:spacing w:after="140" w:line="320"/>
        <w:jc w:val="both"/>
      </w:pPr>
      <w:r>
        <w:rPr>
          <w:b w:val="false"/>
          <w:bCs w:val="false"/>
          <w:i w:val="false"/>
          <w:iCs w:val="false"/>
          <w:sz w:val="23"/>
          <w:szCs w:val="23"/>
          <w:rFonts w:ascii="Amiri" w:cs="Amiri" w:eastAsia="Amiri" w:hAnsi="Amiri"/>
        </w:rPr>
        <w:t xml:space="preserve">Both sides tried to contain the crisis with the “Document of Pledge and Accord,” signed in Amman in early 1994, which included substantial decentralizing reforms. But the ink had barely dried before the agreement collapsed and the country slid toward war. Here appears a pattern that would recur throughout Saleh’s life: he signed agreements not to abide by them, but to buy time and rearrange his cards.</w:t>
      </w:r>
    </w:p>
    <w:p>
      <w:pPr>
        <w:spacing w:after="140" w:line="320"/>
        <w:jc w:val="both"/>
      </w:pPr>
      <w:r>
        <w:rPr>
          <w:b w:val="false"/>
          <w:bCs w:val="false"/>
          <w:i w:val="false"/>
          <w:iCs w:val="false"/>
          <w:sz w:val="23"/>
          <w:szCs w:val="23"/>
          <w:rFonts w:ascii="Amiri" w:cs="Amiri" w:eastAsia="Amiri" w:hAnsi="Amiri"/>
        </w:rPr>
        <w:t xml:space="preserve">Fairness to Saleh requires acknowledging that he completed unity; fairness to history requires saying that he failed to manage it. He created the great event, then proved unable — or unwilling — to turn it into a project of an inclusive state. He treated the south as spoils to be divided rather than a partner to be respected, turning his greatest achievement into his deepest wound. From the womb of this flaw would be born, twenty years later, the secessionist calls that tear at Yemen today.</w:t>
      </w:r>
    </w:p>
    <w:p>
      <w:r>
        <w:br w:type="page"/>
      </w:r>
    </w:p>
    <w:p>
      <w:pPr>
        <w:spacing w:after="80"/>
        <w:jc w:val="center"/>
      </w:pPr>
      <w:r>
        <w:rPr>
          <w:b/>
          <w:bCs/>
          <w:color w:val="C9A84C"/>
          <w:sz w:val="21"/>
          <w:szCs w:val="21"/>
          <w:rFonts w:ascii="Amiri" w:cs="Amiri" w:eastAsia="Amiri" w:hAnsi="Amiri"/>
          <w:spacing w:val="40"/>
        </w:rPr>
        <w:t xml:space="preserve">CHAPTER 4</w:t>
      </w:r>
    </w:p>
    <w:p>
      <w:pPr>
        <w:pBdr>
          <w:bottom w:val="single" w:color="C9A84C" w:sz="12" w:space="6"/>
        </w:pBdr>
        <w:spacing w:before="240" w:after="200"/>
        <w:jc w:val="center"/>
      </w:pPr>
      <w:r>
        <w:rPr>
          <w:b/>
          <w:bCs/>
          <w:color w:val="1B3A5C"/>
          <w:sz w:val="38"/>
          <w:szCs w:val="38"/>
          <w:rFonts w:ascii="Amiri" w:cs="Amiri" w:eastAsia="Amiri" w:hAnsi="Amiri"/>
        </w:rPr>
        <w:t xml:space="preserve">Summer 1994: The Triumph of Arms and the Defeat of the Idea</w:t>
      </w:r>
    </w:p>
    <w:p>
      <w:pPr>
        <w:spacing w:before="120" w:after="40" w:line="300"/>
        <w:jc w:val="center"/>
      </w:pPr>
      <w:r>
        <w:rPr>
          <w:i/>
          <w:iCs/>
          <w:color w:val="1B3A5C"/>
          <w:sz w:val="23"/>
          <w:szCs w:val="23"/>
          <w:rFonts w:ascii="Amiri" w:cs="Amiri" w:eastAsia="Amiri" w:hAnsi="Amiri"/>
        </w:rPr>
        <w:t xml:space="preserve">“If two factions among the believers should fight, then make peace between them…”</w:t>
      </w:r>
    </w:p>
    <w:p>
      <w:pPr>
        <w:bidi w:val="false"/>
        <w:spacing w:after="220"/>
        <w:jc w:val="center"/>
      </w:pPr>
      <w:r>
        <w:rPr>
          <w:b/>
          <w:bCs/>
          <w:color w:val="C9A84C"/>
          <w:sz w:val="19"/>
          <w:szCs w:val="19"/>
          <w:rtl w:val="false"/>
          <w:rFonts w:ascii="Amiri" w:cs="Amiri" w:eastAsia="Amiri" w:hAnsi="Amiri"/>
        </w:rPr>
        <w:t xml:space="preserve">Surah al-Ḥujurāt: 9</w:t>
      </w:r>
    </w:p>
    <w:p>
      <w:pPr>
        <w:spacing w:after="140" w:line="320"/>
        <w:jc w:val="both"/>
      </w:pPr>
      <w:r>
        <w:rPr>
          <w:b w:val="false"/>
          <w:bCs w:val="false"/>
          <w:i w:val="false"/>
          <w:iCs w:val="false"/>
          <w:sz w:val="23"/>
          <w:szCs w:val="23"/>
          <w:rFonts w:ascii="Amiri" w:cs="Amiri" w:eastAsia="Amiri" w:hAnsi="Amiri"/>
        </w:rPr>
        <w:t xml:space="preserve">In the summer of 1994, only four years after the celebrations of unity, war broke out between north and south. Ali Salem al-Beidh declared secession and the founding of a “Democratic Republic of Yemen,” and Saleh responded with a decisive military campaign that marched on Aden and stormed it in July. The war ended in a complete military victory for the north, with the Socialist Party leadership fleeing abroad.</w:t>
      </w:r>
    </w:p>
    <w:p>
      <w:pPr>
        <w:spacing w:after="140" w:line="320"/>
        <w:jc w:val="both"/>
      </w:pPr>
      <w:r>
        <w:rPr>
          <w:b w:val="false"/>
          <w:bCs w:val="false"/>
          <w:i w:val="false"/>
          <w:iCs w:val="false"/>
          <w:sz w:val="23"/>
          <w:szCs w:val="23"/>
          <w:rFonts w:ascii="Amiri" w:cs="Amiri" w:eastAsia="Amiri" w:hAnsi="Amiri"/>
        </w:rPr>
        <w:t xml:space="preserve">At first glance the scene looked like a triumph for Saleh: he preserved unity by force, aborted secession, removed a rival partner from the equation of power, and became the sole, unrivaled ruler. But the victor on the battlefield was the loser in meaning. Geographic unity triumphed at the expense of the very idea of unity.</w:t>
      </w:r>
    </w:p>
    <w:p>
      <w:pPr>
        <w:spacing w:after="140" w:line="320"/>
        <w:jc w:val="both"/>
      </w:pPr>
      <w:r>
        <w:rPr>
          <w:b w:val="false"/>
          <w:bCs w:val="false"/>
          <w:i w:val="false"/>
          <w:iCs w:val="false"/>
          <w:sz w:val="23"/>
          <w:szCs w:val="23"/>
          <w:rFonts w:ascii="Amiri" w:cs="Amiri" w:eastAsia="Amiri" w:hAnsi="Amiri"/>
        </w:rPr>
        <w:t xml:space="preserve">In his war, Saleh leaned on an alliance with Islamist and tribal currents, and deployed a religious discourse that painted southerners as “socialist infidels,” opening the door to empowering conservative forces at the expense of the civil-state project of which the south carried some features. After the victory, the south was treated as open territory: thousands of southern officers and officials were dismissed, lands and institutions were plundered, spoils were distributed among the victors, and southern figures were sidelined from the joints of power.</w:t>
      </w:r>
    </w:p>
    <w:p>
      <w:pPr>
        <w:spacing w:after="140" w:line="320"/>
        <w:jc w:val="both"/>
      </w:pPr>
      <w:r>
        <w:rPr>
          <w:b w:val="false"/>
          <w:bCs w:val="false"/>
          <w:i w:val="false"/>
          <w:iCs w:val="false"/>
          <w:sz w:val="23"/>
          <w:szCs w:val="23"/>
          <w:rFonts w:ascii="Amiri" w:cs="Amiri" w:eastAsia="Amiri" w:hAnsi="Amiri"/>
        </w:rPr>
        <w:t xml:space="preserve">Here Saleh’s greatest tragedy is laid bare: he did not understand that unity is preserved not by the rifle but by justice and partnership. He thought settling the battlefield was enough — and instead he planted in southerners a deep sense of grievance and occupation that would keep accumulating for two full decades, until it exploded into a sweeping secessionist movement after 2007, then turned after 2015 into a self-standing project of a southern state.</w:t>
      </w:r>
    </w:p>
    <w:p>
      <w:pPr>
        <w:spacing w:after="140" w:line="320"/>
        <w:jc w:val="both"/>
      </w:pPr>
      <w:r>
        <w:rPr>
          <w:b w:val="false"/>
          <w:bCs w:val="false"/>
          <w:i w:val="false"/>
          <w:iCs w:val="false"/>
          <w:sz w:val="23"/>
          <w:szCs w:val="23"/>
          <w:rFonts w:ascii="Amiri" w:cs="Amiri" w:eastAsia="Amiri" w:hAnsi="Amiri"/>
        </w:rPr>
        <w:t xml:space="preserve">Anyone who looks at the map of Yemen today, fragmentation having returned to something resembling the pre-1990 condition, realizes that the roots of this fragmentation trace back — in large part — to the manner in which the 1994 war and its aftermath were managed. Saleh did not lose the south in that war; he won it as land and lost it as hearts. And land won by subjugation is reclaimed at the first sign of weakness.</w:t>
      </w:r>
    </w:p>
    <w:p>
      <w:pPr>
        <w:spacing w:after="140" w:line="320"/>
        <w:jc w:val="both"/>
      </w:pPr>
      <w:r>
        <w:rPr>
          <w:b w:val="false"/>
          <w:bCs w:val="false"/>
          <w:i w:val="false"/>
          <w:iCs w:val="false"/>
          <w:sz w:val="23"/>
          <w:szCs w:val="23"/>
          <w:rFonts w:ascii="Amiri" w:cs="Amiri" w:eastAsia="Amiri" w:hAnsi="Amiri"/>
        </w:rPr>
        <w:t xml:space="preserve">Scientific experience has taught me that a defect suppressed but untreated in a system does not vanish — it lies latent, then re-emerges more violently than before at the first disturbance. So did the southern wound behave exactly: silenced by force in 1994, it returned years later more inflamed, until today it stands as one of the most intractable knots in any Yemeni settlement.</w:t>
      </w:r>
    </w:p>
    <w:p>
      <w:r>
        <w:br w:type="page"/>
      </w:r>
    </w:p>
    <w:p>
      <w:pPr>
        <w:spacing w:after="80"/>
        <w:jc w:val="center"/>
      </w:pPr>
      <w:r>
        <w:rPr>
          <w:b/>
          <w:bCs/>
          <w:color w:val="C9A84C"/>
          <w:sz w:val="21"/>
          <w:szCs w:val="21"/>
          <w:rFonts w:ascii="Amiri" w:cs="Amiri" w:eastAsia="Amiri" w:hAnsi="Amiri"/>
          <w:spacing w:val="40"/>
        </w:rPr>
        <w:t xml:space="preserve">CHAPTER 5</w:t>
      </w:r>
    </w:p>
    <w:p>
      <w:pPr>
        <w:pBdr>
          <w:bottom w:val="single" w:color="C9A84C" w:sz="12" w:space="6"/>
        </w:pBdr>
        <w:spacing w:before="240" w:after="200"/>
        <w:jc w:val="center"/>
      </w:pPr>
      <w:r>
        <w:rPr>
          <w:b/>
          <w:bCs/>
          <w:color w:val="1B3A5C"/>
          <w:sz w:val="38"/>
          <w:szCs w:val="38"/>
          <w:rFonts w:ascii="Amiri" w:cs="Amiri" w:eastAsia="Amiri" w:hAnsi="Amiri"/>
        </w:rPr>
        <w:t xml:space="preserve">The Architecture of Rule: Tribe, Army, Family, and Corruption</w:t>
      </w:r>
    </w:p>
    <w:p>
      <w:pPr>
        <w:spacing w:before="120" w:after="40" w:line="300"/>
        <w:jc w:val="center"/>
      </w:pPr>
      <w:r>
        <w:rPr>
          <w:i/>
          <w:iCs/>
          <w:color w:val="1B3A5C"/>
          <w:sz w:val="23"/>
          <w:szCs w:val="23"/>
          <w:rFonts w:ascii="Amiri" w:cs="Amiri" w:eastAsia="Amiri" w:hAnsi="Amiri"/>
        </w:rPr>
        <w:t xml:space="preserve">“Indeed, Pharaoh exalted himself in the land and made its people into factions, oppressing a sector among them.”</w:t>
      </w:r>
    </w:p>
    <w:p>
      <w:pPr>
        <w:bidi w:val="false"/>
        <w:spacing w:after="220"/>
        <w:jc w:val="center"/>
      </w:pPr>
      <w:r>
        <w:rPr>
          <w:b/>
          <w:bCs/>
          <w:color w:val="C9A84C"/>
          <w:sz w:val="19"/>
          <w:szCs w:val="19"/>
          <w:rtl w:val="false"/>
          <w:rFonts w:ascii="Amiri" w:cs="Amiri" w:eastAsia="Amiri" w:hAnsi="Amiri"/>
        </w:rPr>
        <w:t xml:space="preserve">Surah al-Qaṣaṣ: 4</w:t>
      </w:r>
    </w:p>
    <w:p>
      <w:pPr>
        <w:spacing w:after="140" w:line="320"/>
        <w:jc w:val="both"/>
      </w:pPr>
      <w:r>
        <w:rPr>
          <w:b w:val="false"/>
          <w:bCs w:val="false"/>
          <w:i w:val="false"/>
          <w:iCs w:val="false"/>
          <w:sz w:val="23"/>
          <w:szCs w:val="23"/>
          <w:rFonts w:ascii="Amiri" w:cs="Amiri" w:eastAsia="Amiri" w:hAnsi="Amiri"/>
        </w:rPr>
        <w:t xml:space="preserve">To understand how Saleh survived thirty-three years, we must understand the architecture of his system. It was neither doctrinal nor institutional, but a delicate web of balances whose threads were held by one man. The system rested on four interlocking pillars: tribe, army, family, and money.</w:t>
      </w:r>
    </w:p>
    <w:p>
      <w:pPr>
        <w:spacing w:after="140" w:line="320"/>
        <w:jc w:val="both"/>
      </w:pPr>
      <w:r>
        <w:rPr>
          <w:b w:val="false"/>
          <w:bCs w:val="false"/>
          <w:i w:val="false"/>
          <w:iCs w:val="false"/>
          <w:sz w:val="23"/>
          <w:szCs w:val="23"/>
          <w:rFonts w:ascii="Amiri" w:cs="Amiri" w:eastAsia="Amiri" w:hAnsi="Amiri"/>
        </w:rPr>
        <w:t xml:space="preserve">The first pillar: the tribe. Saleh kept the Hashid confederation, led by the al-Ahmar family, as a partner in power rather than a competitor for it. He funded sheikhs with secret “salaries,” gifts, and posts, and made the paramount sheikh of Hashid, Abdullah bin Hussein al-Ahmar, a cornerstone of his regime and speaker of parliament. He did not subordinate the tribe to the state; he inserted the tribe into the state, so that tribal loyalty replaced citizenship and patronage replaced institution.</w:t>
      </w:r>
    </w:p>
    <w:p>
      <w:pPr>
        <w:spacing w:after="140" w:line="320"/>
        <w:jc w:val="both"/>
      </w:pPr>
      <w:r>
        <w:rPr>
          <w:b w:val="false"/>
          <w:bCs w:val="false"/>
          <w:i w:val="false"/>
          <w:iCs w:val="false"/>
          <w:sz w:val="23"/>
          <w:szCs w:val="23"/>
          <w:rFonts w:ascii="Amiri" w:cs="Amiri" w:eastAsia="Amiri" w:hAnsi="Amiri"/>
        </w:rPr>
        <w:t xml:space="preserve">The second pillar: army and security. Saleh distributed the most important military formations among his innermost circle: his son Ahmed commanded the Republican Guard, his nephew Yahya commanded Central Security, and relatives led the other security organs. As a counterweight, he kept a powerful general from outside the family, Ali Mohsen al-Ahmar, balancing the family against him, drawing him near and pushing him away as needed. Thus he held both ends of the military equation, so no one could grow strong enough to overthrow him.</w:t>
      </w:r>
    </w:p>
    <w:p>
      <w:pPr>
        <w:spacing w:after="140" w:line="320"/>
        <w:jc w:val="both"/>
      </w:pPr>
      <w:r>
        <w:rPr>
          <w:b w:val="false"/>
          <w:bCs w:val="false"/>
          <w:i w:val="false"/>
          <w:iCs w:val="false"/>
          <w:sz w:val="23"/>
          <w:szCs w:val="23"/>
          <w:rFonts w:ascii="Amiri" w:cs="Amiri" w:eastAsia="Amiri" w:hAnsi="Amiri"/>
        </w:rPr>
        <w:t xml:space="preserve">The third pillar: family. Saleh’s sons, brothers, and cousins penetrated every vital joint: the army, oil, telecommunications, customs ports, and state contracts. State and family became almost one thing, and it grew difficult to separate Yemen’s treasury from the treasury of the Saleh clan.</w:t>
      </w:r>
    </w:p>
    <w:p>
      <w:pPr>
        <w:spacing w:after="140" w:line="320"/>
        <w:jc w:val="both"/>
      </w:pPr>
      <w:r>
        <w:rPr>
          <w:b w:val="false"/>
          <w:bCs w:val="false"/>
          <w:i w:val="false"/>
          <w:iCs w:val="false"/>
          <w:sz w:val="23"/>
          <w:szCs w:val="23"/>
          <w:rFonts w:ascii="Amiri" w:cs="Amiri" w:eastAsia="Amiri" w:hAnsi="Amiri"/>
        </w:rPr>
        <w:t xml:space="preserve">The fourth pillar: money and corruption. Here lies the gravest legacy. A 2015 UN panel of experts report estimated that the wealth Saleh accumulated during his rule may have reached around 60 billion dollars, amassed through oil and gas contracts, commissions, monopolies, land, and fuel smuggling — a staggering figure in a country ranked among the poorest on earth. Corruption under Saleh was not an incidental flaw in the system; it was the system itself: the mechanism for distributing loyalties, buying silence, and securing rule.</w:t>
      </w:r>
    </w:p>
    <w:p>
      <w:pPr>
        <w:spacing w:after="140" w:line="320"/>
        <w:jc w:val="both"/>
      </w:pPr>
      <w:r>
        <w:rPr>
          <w:b w:val="false"/>
          <w:bCs w:val="false"/>
          <w:i w:val="false"/>
          <w:iCs w:val="false"/>
          <w:sz w:val="23"/>
          <w:szCs w:val="23"/>
          <w:rFonts w:ascii="Amiri" w:cs="Amiri" w:eastAsia="Amiri" w:hAnsi="Amiri"/>
        </w:rPr>
        <w:t xml:space="preserve">The tragedy is that this architecture, for all its brilliance at securing one man’s survival, was destroying the state at its core. Every riyal that went to the loyalty network was a riyal that did not go to a school, a hospital, or a job. Every post granted by kinship was competence wasted. Every institution hollowed out for the benefit of the person was a brick pried from the edifice of the state. Saleh built his survival on the ruins of the state, so that when he departed, Yemenis found no state to shelter them from chaos.</w:t>
      </w:r>
    </w:p>
    <w:p>
      <w:pPr>
        <w:spacing w:after="140" w:line="320"/>
        <w:jc w:val="both"/>
      </w:pPr>
      <w:r>
        <w:rPr>
          <w:b w:val="false"/>
          <w:bCs w:val="false"/>
          <w:i w:val="false"/>
          <w:iCs w:val="false"/>
          <w:sz w:val="23"/>
          <w:szCs w:val="23"/>
          <w:rFonts w:ascii="Amiri" w:cs="Amiri" w:eastAsia="Amiri" w:hAnsi="Amiri"/>
        </w:rPr>
        <w:t xml:space="preserve">I write this recalling a basic concept in biology: a disease that serves the survival of a selfish gene at the expense of the whole organism. Many systems of one-man rule resemble this exactly: they serve the survival of the head of the regime at the expense of the health of the national body — until the body dies, and the head dies with it.</w:t>
      </w:r>
    </w:p>
    <w:p>
      <w:r>
        <w:br w:type="page"/>
      </w:r>
    </w:p>
    <w:p>
      <w:pPr>
        <w:spacing w:after="80"/>
        <w:jc w:val="center"/>
      </w:pPr>
      <w:r>
        <w:rPr>
          <w:b/>
          <w:bCs/>
          <w:color w:val="C9A84C"/>
          <w:sz w:val="21"/>
          <w:szCs w:val="21"/>
          <w:rFonts w:ascii="Amiri" w:cs="Amiri" w:eastAsia="Amiri" w:hAnsi="Amiri"/>
          <w:spacing w:val="40"/>
        </w:rPr>
        <w:t xml:space="preserve">CHAPTER 6</w:t>
      </w:r>
    </w:p>
    <w:p>
      <w:pPr>
        <w:pBdr>
          <w:bottom w:val="single" w:color="C9A84C" w:sz="12" w:space="6"/>
        </w:pBdr>
        <w:spacing w:before="240" w:after="200"/>
        <w:jc w:val="center"/>
      </w:pPr>
      <w:r>
        <w:rPr>
          <w:b/>
          <w:bCs/>
          <w:color w:val="1B3A5C"/>
          <w:sz w:val="38"/>
          <w:szCs w:val="38"/>
          <w:rFonts w:ascii="Amiri" w:cs="Amiri" w:eastAsia="Amiri" w:hAnsi="Amiri"/>
        </w:rPr>
        <w:t xml:space="preserve">Oil, Poverty, and Water: An Economy on the Edge</w:t>
      </w:r>
    </w:p>
    <w:p>
      <w:pPr>
        <w:spacing w:before="120" w:after="40" w:line="300"/>
        <w:jc w:val="center"/>
      </w:pPr>
      <w:r>
        <w:rPr>
          <w:i/>
          <w:iCs/>
          <w:color w:val="1B3A5C"/>
          <w:sz w:val="23"/>
          <w:szCs w:val="23"/>
          <w:rFonts w:ascii="Amiri" w:cs="Amiri" w:eastAsia="Amiri" w:hAnsi="Amiri"/>
        </w:rPr>
        <w:t xml:space="preserve">“Corruption has appeared on land and sea because of what the hands of people have earned.”</w:t>
      </w:r>
    </w:p>
    <w:p>
      <w:pPr>
        <w:bidi w:val="false"/>
        <w:spacing w:after="220"/>
        <w:jc w:val="center"/>
      </w:pPr>
      <w:r>
        <w:rPr>
          <w:b/>
          <w:bCs/>
          <w:color w:val="C9A84C"/>
          <w:sz w:val="19"/>
          <w:szCs w:val="19"/>
          <w:rtl w:val="false"/>
          <w:rFonts w:ascii="Amiri" w:cs="Amiri" w:eastAsia="Amiri" w:hAnsi="Amiri"/>
        </w:rPr>
        <w:t xml:space="preserve">Surah al-Rūm: 41</w:t>
      </w:r>
    </w:p>
    <w:p>
      <w:pPr>
        <w:spacing w:after="140" w:line="320"/>
        <w:jc w:val="both"/>
      </w:pPr>
      <w:r>
        <w:rPr>
          <w:b w:val="false"/>
          <w:bCs w:val="false"/>
          <w:i w:val="false"/>
          <w:iCs w:val="false"/>
          <w:sz w:val="23"/>
          <w:szCs w:val="23"/>
          <w:rFonts w:ascii="Amiri" w:cs="Amiri" w:eastAsia="Amiri" w:hAnsi="Amiri"/>
        </w:rPr>
        <w:t xml:space="preserve">In the 1980s oil flowed from the fields of Marib, then from Shabwa and Hadramawt after unity, until oil financed roughly 70% of state revenue and more than 90% of exports at its peak. Saleh had a historic opportunity to convert this vanishing resource into permanent infrastructure, education, health, and industry that would lift Yemen out of poverty. But the oil revenue dissolved into the loyalty network instead of becoming development.</w:t>
      </w:r>
    </w:p>
    <w:p>
      <w:pPr>
        <w:spacing w:after="140" w:line="320"/>
        <w:jc w:val="both"/>
      </w:pPr>
      <w:r>
        <w:rPr>
          <w:b w:val="false"/>
          <w:bCs w:val="false"/>
          <w:i w:val="false"/>
          <w:iCs w:val="false"/>
          <w:sz w:val="23"/>
          <w:szCs w:val="23"/>
          <w:rFonts w:ascii="Amiri" w:cs="Amiri" w:eastAsia="Amiri" w:hAnsi="Amiri"/>
        </w:rPr>
        <w:t xml:space="preserve">Throughout the decades of his rule, Yemen remained the poorest state in the Arabian Peninsula and among the poorest in the world. Around half the population stayed below the poverty line, adult illiteracy exceeded a third, millions of children suffered malnutrition, and youth unemployment remained among the highest in the region. This was no inevitable fate; states that began from a similar point, like neighboring Oman, invested their revenues and rose, while Yemen’s revenues evaporated into the pockets of the elite.</w:t>
      </w:r>
    </w:p>
    <w:p>
      <w:pPr>
        <w:spacing w:after="140" w:line="320"/>
        <w:jc w:val="both"/>
      </w:pPr>
      <w:r>
        <w:rPr>
          <w:b w:val="false"/>
          <w:bCs w:val="false"/>
          <w:i w:val="false"/>
          <w:iCs w:val="false"/>
          <w:sz w:val="23"/>
          <w:szCs w:val="23"/>
          <w:rFonts w:ascii="Amiri" w:cs="Amiri" w:eastAsia="Amiri" w:hAnsi="Amiri"/>
        </w:rPr>
        <w:t xml:space="preserve">Two silent crises were worsened by mismanagement: the water crisis and the qat crisis. Yemen is among the most water-scarce countries on earth, and Sana’a was a candidate to become the first capital in the world to run out of groundwater. Yet the aquifers were drained to irrigate qat — that stimulant shrub whose cultivation consumes roughly a third of agricultural water and millions of working hours daily — with no serious policy of rationing or restructuring. The regime knew the coming catastrophe but preferred managing the moment to saving the future.</w:t>
      </w:r>
    </w:p>
    <w:p>
      <w:pPr>
        <w:spacing w:after="140" w:line="320"/>
        <w:jc w:val="both"/>
      </w:pPr>
      <w:r>
        <w:rPr>
          <w:b w:val="false"/>
          <w:bCs w:val="false"/>
          <w:i w:val="false"/>
          <w:iCs w:val="false"/>
          <w:sz w:val="23"/>
          <w:szCs w:val="23"/>
          <w:rFonts w:ascii="Amiri" w:cs="Amiri" w:eastAsia="Amiri" w:hAnsi="Amiri"/>
        </w:rPr>
        <w:t xml:space="preserve">When oil began to deplete gradually in the 2000s, the fragility of the whole economy was exposed. The state leaned on foreign aid, expatriate remittances, and debt, while the currency eroded and prices rose. No productive economy was built to withstand the post-oil era, because the essence of the system was the distribution of rent, not the creation of value.</w:t>
      </w:r>
    </w:p>
    <w:p>
      <w:pPr>
        <w:spacing w:after="140" w:line="320"/>
        <w:jc w:val="both"/>
      </w:pPr>
      <w:r>
        <w:rPr>
          <w:b w:val="false"/>
          <w:bCs w:val="false"/>
          <w:i w:val="false"/>
          <w:iCs w:val="false"/>
          <w:sz w:val="23"/>
          <w:szCs w:val="23"/>
          <w:rFonts w:ascii="Amiri" w:cs="Amiri" w:eastAsia="Amiri" w:hAnsi="Amiri"/>
        </w:rPr>
        <w:t xml:space="preserve">The harshest reckoning for any long-ruling leader is a simple question: what did you leave the people after all these years and resources? After thirty-three years and billions of oil dollars, Yemen’s answer was painful: a poor state, fragile institutions, and a people on the edge of famine at the first shock. This does not mean Saleh alone is responsible for Yemen’s historic poverty, but it does mean he squandered the greatest opportunity ever available to change it.</w:t>
      </w:r>
    </w:p>
    <w:p>
      <w:pPr>
        <w:spacing w:after="140" w:line="320"/>
        <w:jc w:val="both"/>
      </w:pPr>
      <w:r>
        <w:rPr>
          <w:b w:val="false"/>
          <w:bCs w:val="false"/>
          <w:i w:val="false"/>
          <w:iCs w:val="false"/>
          <w:sz w:val="23"/>
          <w:szCs w:val="23"/>
          <w:rFonts w:ascii="Amiri" w:cs="Amiri" w:eastAsia="Amiri" w:hAnsi="Amiri"/>
        </w:rPr>
        <w:t xml:space="preserve">As a researcher now working on a type-2 diabetes project within the IMPROVE-T2D cohort at the University of Michigan, I see a painful resemblance: a body flooded with sugar it cannot properly use slowly collapses in its metabolism until its complications erupt all at once. So too an economy flooded with rent but without real investment: outwardly healthy, then structurally collapsing at the first crisis.</w:t>
      </w:r>
    </w:p>
    <w:p>
      <w:r>
        <w:br w:type="page"/>
      </w:r>
    </w:p>
    <w:p>
      <w:pPr>
        <w:spacing w:after="80"/>
        <w:jc w:val="center"/>
      </w:pPr>
      <w:r>
        <w:rPr>
          <w:b/>
          <w:bCs/>
          <w:color w:val="C9A84C"/>
          <w:sz w:val="21"/>
          <w:szCs w:val="21"/>
          <w:rFonts w:ascii="Amiri" w:cs="Amiri" w:eastAsia="Amiri" w:hAnsi="Amiri"/>
          <w:spacing w:val="40"/>
        </w:rPr>
        <w:t xml:space="preserve">CHAPTER 7</w:t>
      </w:r>
    </w:p>
    <w:p>
      <w:pPr>
        <w:pBdr>
          <w:bottom w:val="single" w:color="C9A84C" w:sz="12" w:space="6"/>
        </w:pBdr>
        <w:spacing w:before="240" w:after="200"/>
        <w:jc w:val="center"/>
      </w:pPr>
      <w:r>
        <w:rPr>
          <w:b/>
          <w:bCs/>
          <w:color w:val="1B3A5C"/>
          <w:sz w:val="38"/>
          <w:szCs w:val="38"/>
          <w:rFonts w:ascii="Amiri" w:cs="Amiri" w:eastAsia="Amiri" w:hAnsi="Amiri"/>
        </w:rPr>
        <w:t xml:space="preserve">The Saada Wars: Manufacturing an Enemy, Hatching the Houthis</w:t>
      </w:r>
    </w:p>
    <w:p>
      <w:pPr>
        <w:spacing w:before="120" w:after="40" w:line="300"/>
        <w:jc w:val="center"/>
      </w:pPr>
      <w:r>
        <w:rPr>
          <w:i/>
          <w:iCs/>
          <w:color w:val="1B3A5C"/>
          <w:sz w:val="23"/>
          <w:szCs w:val="23"/>
          <w:rFonts w:ascii="Amiri" w:cs="Amiri" w:eastAsia="Amiri" w:hAnsi="Amiri"/>
        </w:rPr>
        <w:t xml:space="preserve">“And persecution is more severe than killing.”</w:t>
      </w:r>
    </w:p>
    <w:p>
      <w:pPr>
        <w:bidi w:val="false"/>
        <w:spacing w:after="220"/>
        <w:jc w:val="center"/>
      </w:pPr>
      <w:r>
        <w:rPr>
          <w:b/>
          <w:bCs/>
          <w:color w:val="C9A84C"/>
          <w:sz w:val="19"/>
          <w:szCs w:val="19"/>
          <w:rtl w:val="false"/>
          <w:rFonts w:ascii="Amiri" w:cs="Amiri" w:eastAsia="Amiri" w:hAnsi="Amiri"/>
        </w:rPr>
        <w:t xml:space="preserve">Surah al-Baqarah: 191</w:t>
      </w:r>
    </w:p>
    <w:p>
      <w:pPr>
        <w:spacing w:after="140" w:line="320"/>
        <w:jc w:val="both"/>
      </w:pPr>
      <w:r>
        <w:rPr>
          <w:b w:val="false"/>
          <w:bCs w:val="false"/>
          <w:i w:val="false"/>
          <w:iCs w:val="false"/>
          <w:sz w:val="23"/>
          <w:szCs w:val="23"/>
          <w:rFonts w:ascii="Amiri" w:cs="Amiri" w:eastAsia="Amiri" w:hAnsi="Amiri"/>
        </w:rPr>
        <w:t xml:space="preserve">Among the great ironies of Saleh’s story is that the group that ultimately killed him — the Houthis — grew, to a considerable degree, under his own policies. Between 2004 and 2010 the regime fought six successive wars against Ansar Allah (the Houthis) in Saada province in the country’s north — bloody wars that displaced hundreds of thousands and devastated an entire region, settling nothing except turning a limited local rebellion into a hardened, combat-tested armed movement.</w:t>
      </w:r>
    </w:p>
    <w:p>
      <w:pPr>
        <w:spacing w:after="140" w:line="320"/>
        <w:jc w:val="both"/>
      </w:pPr>
      <w:r>
        <w:rPr>
          <w:b w:val="false"/>
          <w:bCs w:val="false"/>
          <w:i w:val="false"/>
          <w:iCs w:val="false"/>
          <w:sz w:val="23"/>
          <w:szCs w:val="23"/>
          <w:rFonts w:ascii="Amiri" w:cs="Amiri" w:eastAsia="Amiri" w:hAnsi="Amiri"/>
        </w:rPr>
        <w:t xml:space="preserve">The Houthi movement began as a Zaydi revivalist movement led by Hussein Badreddin al-Houthi, protesting what it saw as the marginalization of Zaydism and the spread of state-backed Salafi thought in its historic heartland. Saleh treated the matter with a purely security solution; Hussein al-Houthi was killed in 2004, but his death turned him into a symbol and ignited the wars rather than extinguishing them. Each time a war ended in a fragile truce, it returned more violent, until the Houthis emerged from the sixth war stronger than they entered the first.</w:t>
      </w:r>
    </w:p>
    <w:p>
      <w:pPr>
        <w:spacing w:after="140" w:line="320"/>
        <w:jc w:val="both"/>
      </w:pPr>
      <w:r>
        <w:rPr>
          <w:b w:val="false"/>
          <w:bCs w:val="false"/>
          <w:i w:val="false"/>
          <w:iCs w:val="false"/>
          <w:sz w:val="23"/>
          <w:szCs w:val="23"/>
          <w:rFonts w:ascii="Amiri" w:cs="Amiri" w:eastAsia="Amiri" w:hAnsi="Amiri"/>
        </w:rPr>
        <w:t xml:space="preserve">Worse still, Saleh himself, in earlier years, had used certain hardline forces and turned a blind eye to others within his balances, contributing to an environment of sectarian polarization. Then when the equation turned against him, he found himself fighting an adversary that his own long policies — repression, marginalization, and developmental neglect of Saada — had helped to harden and unify.</w:t>
      </w:r>
    </w:p>
    <w:p>
      <w:pPr>
        <w:spacing w:after="140" w:line="320"/>
        <w:jc w:val="both"/>
      </w:pPr>
      <w:r>
        <w:rPr>
          <w:b w:val="false"/>
          <w:bCs w:val="false"/>
          <w:i w:val="false"/>
          <w:iCs w:val="false"/>
          <w:sz w:val="23"/>
          <w:szCs w:val="23"/>
          <w:rFonts w:ascii="Amiri" w:cs="Amiri" w:eastAsia="Amiri" w:hAnsi="Amiri"/>
        </w:rPr>
        <w:t xml:space="preserve">This is the essence of Saleh’s philosophy of rule: managing crises rather than solving them. He saw in every adversary a card to play, not a problem to resolve. If a group grew strong he used it against another; if it expanded he repressed it just enough to keep it alive but weak, without uprooting or integrating it. But this dangerous game was ripening his enemies in the shadows, granting them the experience of combat and the hardness of the victim, until they became too strong to be managed.</w:t>
      </w:r>
    </w:p>
    <w:p>
      <w:pPr>
        <w:spacing w:after="140" w:line="320"/>
        <w:jc w:val="both"/>
      </w:pPr>
      <w:r>
        <w:rPr>
          <w:b w:val="false"/>
          <w:bCs w:val="false"/>
          <w:i w:val="false"/>
          <w:iCs w:val="false"/>
          <w:sz w:val="23"/>
          <w:szCs w:val="23"/>
          <w:rFonts w:ascii="Amiri" w:cs="Amiri" w:eastAsia="Amiri" w:hAnsi="Amiri"/>
        </w:rPr>
        <w:t xml:space="preserve">By 2014, the Houthis had transformed from rebels in the mountains of Saada into a force capable of overrunning Sana’a itself. And in a bitter irony, Saleh — who had fought them six times — would ally with them after his fall in a desperate bid to return, before they killed him with their own hands. He had, by his policies, created the monster that would devour him.</w:t>
      </w:r>
    </w:p>
    <w:p>
      <w:pPr>
        <w:spacing w:after="140" w:line="320"/>
        <w:jc w:val="both"/>
      </w:pPr>
      <w:r>
        <w:rPr>
          <w:b w:val="false"/>
          <w:bCs w:val="false"/>
          <w:i w:val="false"/>
          <w:iCs w:val="false"/>
          <w:sz w:val="23"/>
          <w:szCs w:val="23"/>
          <w:rFonts w:ascii="Amiri" w:cs="Amiri" w:eastAsia="Amiri" w:hAnsi="Amiri"/>
        </w:rPr>
        <w:t xml:space="preserve">The lesson here runs deeper than a Yemeni episode: whoever rules by the logic of “divide and conquer” and managing enemies instead of building justice ultimately manufactures the enemies who bring him down. A sedition kept alive to serve the ruler’s survival does not stay under control; it grows until it swallows its maker.</w:t>
      </w:r>
    </w:p>
    <w:p>
      <w:r>
        <w:br w:type="page"/>
      </w:r>
    </w:p>
    <w:p>
      <w:pPr>
        <w:spacing w:after="80"/>
        <w:jc w:val="center"/>
      </w:pPr>
      <w:r>
        <w:rPr>
          <w:b/>
          <w:bCs/>
          <w:color w:val="C9A84C"/>
          <w:sz w:val="21"/>
          <w:szCs w:val="21"/>
          <w:rFonts w:ascii="Amiri" w:cs="Amiri" w:eastAsia="Amiri" w:hAnsi="Amiri"/>
          <w:spacing w:val="40"/>
        </w:rPr>
        <w:t xml:space="preserve">CHAPTER 8</w:t>
      </w:r>
    </w:p>
    <w:p>
      <w:pPr>
        <w:pBdr>
          <w:bottom w:val="single" w:color="C9A84C" w:sz="12" w:space="6"/>
        </w:pBdr>
        <w:spacing w:before="240" w:after="200"/>
        <w:jc w:val="center"/>
      </w:pPr>
      <w:r>
        <w:rPr>
          <w:b/>
          <w:bCs/>
          <w:color w:val="1B3A5C"/>
          <w:sz w:val="38"/>
          <w:szCs w:val="38"/>
          <w:rFonts w:ascii="Amiri" w:cs="Amiri" w:eastAsia="Amiri" w:hAnsi="Amiri"/>
        </w:rPr>
        <w:t xml:space="preserve">The Wounded South: From Union to Secession</w:t>
      </w:r>
    </w:p>
    <w:p>
      <w:pPr>
        <w:spacing w:before="120" w:after="40" w:line="300"/>
        <w:jc w:val="center"/>
      </w:pPr>
      <w:r>
        <w:rPr>
          <w:i/>
          <w:iCs/>
          <w:color w:val="1B3A5C"/>
          <w:sz w:val="23"/>
          <w:szCs w:val="23"/>
          <w:rFonts w:ascii="Amiri" w:cs="Amiri" w:eastAsia="Amiri" w:hAnsi="Amiri"/>
        </w:rPr>
        <w:t xml:space="preserve">“And do not be like those who became divided and differed after the clear proofs had come to them.”</w:t>
      </w:r>
    </w:p>
    <w:p>
      <w:pPr>
        <w:bidi w:val="false"/>
        <w:spacing w:after="220"/>
        <w:jc w:val="center"/>
      </w:pPr>
      <w:r>
        <w:rPr>
          <w:b/>
          <w:bCs/>
          <w:color w:val="C9A84C"/>
          <w:sz w:val="19"/>
          <w:szCs w:val="19"/>
          <w:rtl w:val="false"/>
          <w:rFonts w:ascii="Amiri" w:cs="Amiri" w:eastAsia="Amiri" w:hAnsi="Amiri"/>
        </w:rPr>
        <w:t xml:space="preserve">Surah Āl ‘Imrān: 105</w:t>
      </w:r>
    </w:p>
    <w:p>
      <w:pPr>
        <w:spacing w:after="140" w:line="320"/>
        <w:jc w:val="both"/>
      </w:pPr>
      <w:r>
        <w:rPr>
          <w:b w:val="false"/>
          <w:bCs w:val="false"/>
          <w:i w:val="false"/>
          <w:iCs w:val="false"/>
          <w:sz w:val="23"/>
          <w:szCs w:val="23"/>
          <w:rFonts w:ascii="Amiri" w:cs="Amiri" w:eastAsia="Amiri" w:hAnsi="Amiri"/>
        </w:rPr>
        <w:t xml:space="preserve">The southern question was no passing episode in Saleh’s story; it was the wound that accompanied his project from the first day to the last. After the 1994 war, the south experienced a rising sense of being an “occupied land” rather than a “partner in a homeland.” Tens of thousands of southern military personnel and civilians were forcibly dismissed and pushed into early retirement, public and private lands were plundered in the name of “victory,” and power and wealth concentrated in the hands of a northern elite tied to Saleh.</w:t>
      </w:r>
    </w:p>
    <w:p>
      <w:pPr>
        <w:spacing w:after="140" w:line="320"/>
        <w:jc w:val="both"/>
      </w:pPr>
      <w:r>
        <w:rPr>
          <w:b w:val="false"/>
          <w:bCs w:val="false"/>
          <w:i w:val="false"/>
          <w:iCs w:val="false"/>
          <w:sz w:val="23"/>
          <w:szCs w:val="23"/>
          <w:rFonts w:ascii="Amiri" w:cs="Amiri" w:eastAsia="Amiri" w:hAnsi="Amiri"/>
        </w:rPr>
        <w:t xml:space="preserve">In 2007 the peaceful “Southern Movement” (al-Hirak) emerged, beginning as a protest by retired officers demanding their rights, then swiftly turning into a broad grievance movement and then a secessionist one. The regime responded, as usual, with the security solution: bullets on protesters, arrests, accusations of treason, and the closing of any political horizon. The more repression intensified, the wider the circle demanding secession grew; for it is hard to persuade a people to remain in a union they feel has humiliated them.</w:t>
      </w:r>
    </w:p>
    <w:p>
      <w:pPr>
        <w:spacing w:after="140" w:line="320"/>
        <w:jc w:val="both"/>
      </w:pPr>
      <w:r>
        <w:rPr>
          <w:b w:val="false"/>
          <w:bCs w:val="false"/>
          <w:i w:val="false"/>
          <w:iCs w:val="false"/>
          <w:sz w:val="23"/>
          <w:szCs w:val="23"/>
          <w:rFonts w:ascii="Amiri" w:cs="Amiri" w:eastAsia="Amiri" w:hAnsi="Amiri"/>
        </w:rPr>
        <w:t xml:space="preserve">Saleh could have treated the southern wound with genuine political reform: decentralization, transitional justice, fairness in wealth and power, and recognition of southern particularity. Instead he chose to manage the crisis through patchwork and repression, content to put out fires without addressing the kindling that fed them. Thus grievance accumulated until it became a political identity standing on its own.</w:t>
      </w:r>
    </w:p>
    <w:p>
      <w:pPr>
        <w:spacing w:after="140" w:line="320"/>
        <w:jc w:val="both"/>
      </w:pPr>
      <w:r>
        <w:rPr>
          <w:b w:val="false"/>
          <w:bCs w:val="false"/>
          <w:i w:val="false"/>
          <w:iCs w:val="false"/>
          <w:sz w:val="23"/>
          <w:szCs w:val="23"/>
          <w:rFonts w:ascii="Amiri" w:cs="Amiri" w:eastAsia="Amiri" w:hAnsi="Amiri"/>
        </w:rPr>
        <w:t xml:space="preserve">It would be unfair to lay the entire burden of the southern question on Saleh alone; the south has elites who bear their share, the region has its interventions, and history has its complexities. But the greatest responsibility falls on the one who held absolute power for two decades after unity, who was more capable of reform than anyone else, and who nevertheless chose the easiest and most dangerous path.</w:t>
      </w:r>
    </w:p>
    <w:p>
      <w:pPr>
        <w:spacing w:after="140" w:line="320"/>
        <w:jc w:val="both"/>
      </w:pPr>
      <w:r>
        <w:rPr>
          <w:b w:val="false"/>
          <w:bCs w:val="false"/>
          <w:i w:val="false"/>
          <w:iCs w:val="false"/>
          <w:sz w:val="23"/>
          <w:szCs w:val="23"/>
          <w:rFonts w:ascii="Amiri" w:cs="Amiri" w:eastAsia="Amiri" w:hAnsi="Amiri"/>
        </w:rPr>
        <w:t xml:space="preserve">The result is plain today: the Southern Transitional Council effectively controls Aden and the southern governorates, raises the flag of the former southern state, and demands the restoration of an independent state. Yemen’s map, after three decades of unity, has returned to something resembling its starting point. What was a beautiful dream in 1990 has become one of the most intractable files of any settlement.</w:t>
      </w:r>
    </w:p>
    <w:p>
      <w:pPr>
        <w:spacing w:after="140" w:line="320"/>
        <w:jc w:val="both"/>
      </w:pPr>
      <w:r>
        <w:rPr>
          <w:b w:val="false"/>
          <w:bCs w:val="false"/>
          <w:i w:val="false"/>
          <w:iCs w:val="false"/>
          <w:sz w:val="23"/>
          <w:szCs w:val="23"/>
          <w:rFonts w:ascii="Amiri" w:cs="Amiri" w:eastAsia="Amiri" w:hAnsi="Amiri"/>
        </w:rPr>
        <w:t xml:space="preserve">Saleh’s greatest achievement — unity — and his deepest failure — the management of the south — are two faces of a single coin. He made unity with the cleverness of the moment and aborted it with the slowness of decades. Had he treated the south as a partner rather than spoils, unity might have remained his greatest legacy. But he chose otherwise, and so the south was the first to leave a ship it watched sinking.</w:t>
      </w:r>
    </w:p>
    <w:p>
      <w:r>
        <w:br w:type="page"/>
      </w:r>
    </w:p>
    <w:p>
      <w:pPr>
        <w:spacing w:after="80"/>
        <w:jc w:val="center"/>
      </w:pPr>
      <w:r>
        <w:rPr>
          <w:b/>
          <w:bCs/>
          <w:color w:val="C9A84C"/>
          <w:sz w:val="21"/>
          <w:szCs w:val="21"/>
          <w:rFonts w:ascii="Amiri" w:cs="Amiri" w:eastAsia="Amiri" w:hAnsi="Amiri"/>
          <w:spacing w:val="40"/>
        </w:rPr>
        <w:t xml:space="preserve">CHAPTER 9</w:t>
      </w:r>
    </w:p>
    <w:p>
      <w:pPr>
        <w:pBdr>
          <w:bottom w:val="single" w:color="C9A84C" w:sz="12" w:space="6"/>
        </w:pBdr>
        <w:spacing w:before="240" w:after="200"/>
        <w:jc w:val="center"/>
      </w:pPr>
      <w:r>
        <w:rPr>
          <w:b/>
          <w:bCs/>
          <w:color w:val="1B3A5C"/>
          <w:sz w:val="38"/>
          <w:szCs w:val="38"/>
          <w:rFonts w:ascii="Amiri" w:cs="Amiri" w:eastAsia="Amiri" w:hAnsi="Amiri"/>
        </w:rPr>
        <w:t xml:space="preserve">Al-Qaeda and Washington: Playing at the Edge of Terror</w:t>
      </w:r>
    </w:p>
    <w:p>
      <w:pPr>
        <w:spacing w:before="120" w:after="40" w:line="300"/>
        <w:jc w:val="center"/>
      </w:pPr>
      <w:r>
        <w:rPr>
          <w:i/>
          <w:iCs/>
          <w:color w:val="1B3A5C"/>
          <w:sz w:val="23"/>
          <w:szCs w:val="23"/>
          <w:rFonts w:ascii="Amiri" w:cs="Amiri" w:eastAsia="Amiri" w:hAnsi="Amiri"/>
        </w:rPr>
        <w:t xml:space="preserve">“And they planned, and Allah planned; and Allah is the best of planners.”</w:t>
      </w:r>
    </w:p>
    <w:p>
      <w:pPr>
        <w:bidi w:val="false"/>
        <w:spacing w:after="220"/>
        <w:jc w:val="center"/>
      </w:pPr>
      <w:r>
        <w:rPr>
          <w:b/>
          <w:bCs/>
          <w:color w:val="C9A84C"/>
          <w:sz w:val="19"/>
          <w:szCs w:val="19"/>
          <w:rtl w:val="false"/>
          <w:rFonts w:ascii="Amiri" w:cs="Amiri" w:eastAsia="Amiri" w:hAnsi="Amiri"/>
        </w:rPr>
        <w:t xml:space="preserve">Surah Āl ‘Imrān: 54</w:t>
      </w:r>
    </w:p>
    <w:p>
      <w:pPr>
        <w:spacing w:after="140" w:line="320"/>
        <w:jc w:val="both"/>
      </w:pPr>
      <w:r>
        <w:rPr>
          <w:b w:val="false"/>
          <w:bCs w:val="false"/>
          <w:i w:val="false"/>
          <w:iCs w:val="false"/>
          <w:sz w:val="23"/>
          <w:szCs w:val="23"/>
          <w:rFonts w:ascii="Amiri" w:cs="Amiri" w:eastAsia="Amiri" w:hAnsi="Amiri"/>
        </w:rPr>
        <w:t xml:space="preserve">After the attacks of 11 September 2001, Yemen became an important arena in the “War on Terror.” Al-Qaeda in the Arabian Peninsula took root on Yemeni soil and carried out resounding attacks, including the bombing of the American destroyer USS Cole in Aden in 2000. From here Saleh became a partner of Washington in counter-terrorism, receiving military, financial, and intelligence support in exchange for cooperation.</w:t>
      </w:r>
    </w:p>
    <w:p>
      <w:pPr>
        <w:spacing w:after="140" w:line="320"/>
        <w:jc w:val="both"/>
      </w:pPr>
      <w:r>
        <w:rPr>
          <w:b w:val="false"/>
          <w:bCs w:val="false"/>
          <w:i w:val="false"/>
          <w:iCs w:val="false"/>
          <w:sz w:val="23"/>
          <w:szCs w:val="23"/>
          <w:rFonts w:ascii="Amiri" w:cs="Amiri" w:eastAsia="Amiri" w:hAnsi="Amiri"/>
        </w:rPr>
        <w:t xml:space="preserve">But Saleh’s relationship with al-Qaeda was more complex than the binary of ally and enemy. He was accused — in Western reports and many Yemeni testimonies — of playing a double game: fighting al-Qaeda when he needed American support, and tolerating or exploiting it when he needed a bargaining chip or a tool against domestic rivals. He sold Washington the image of the “indispensable guard” against the chaos of terror; whenever the danger eased he manufactured it, and whenever it intensified he invested in it.</w:t>
      </w:r>
    </w:p>
    <w:p>
      <w:pPr>
        <w:spacing w:after="140" w:line="320"/>
        <w:jc w:val="both"/>
      </w:pPr>
      <w:r>
        <w:rPr>
          <w:b w:val="false"/>
          <w:bCs w:val="false"/>
          <w:i w:val="false"/>
          <w:iCs w:val="false"/>
          <w:sz w:val="23"/>
          <w:szCs w:val="23"/>
          <w:rFonts w:ascii="Amiri" w:cs="Amiri" w:eastAsia="Amiri" w:hAnsi="Amiri"/>
        </w:rPr>
        <w:t xml:space="preserve">This game brought Saleh immediate benefits: international legitimacy, a flow of aid, and Western tolerance of his domestic abuses so long as he was “fighting terror.” But it harmed Yemen strategically: it entrenched the model of a state that keeps its danger alive in order to sell it, weakened any serious effort to uproot extremism, and tied the country’s fate to external equations that did not serve its development.</w:t>
      </w:r>
    </w:p>
    <w:p>
      <w:pPr>
        <w:spacing w:after="140" w:line="320"/>
        <w:jc w:val="both"/>
      </w:pPr>
      <w:r>
        <w:rPr>
          <w:b w:val="false"/>
          <w:bCs w:val="false"/>
          <w:i w:val="false"/>
          <w:iCs w:val="false"/>
          <w:sz w:val="23"/>
          <w:szCs w:val="23"/>
          <w:rFonts w:ascii="Amiri" w:cs="Amiri" w:eastAsia="Amiri" w:hAnsi="Amiri"/>
        </w:rPr>
        <w:t xml:space="preserve">WikiLeaks diplomatic cables later revealed aspects of this relationship, including that Saleh offered the Americans to have their strikes on al-Qaeda positions attributed to the Yemeni army — a famous line that sums up his entire method: the surface is one thing and the substance another, with interest above all considerations.</w:t>
      </w:r>
    </w:p>
    <w:p>
      <w:pPr>
        <w:spacing w:after="140" w:line="320"/>
        <w:jc w:val="both"/>
      </w:pPr>
      <w:r>
        <w:rPr>
          <w:b w:val="false"/>
          <w:bCs w:val="false"/>
          <w:i w:val="false"/>
          <w:iCs w:val="false"/>
          <w:sz w:val="23"/>
          <w:szCs w:val="23"/>
          <w:rFonts w:ascii="Amiri" w:cs="Amiri" w:eastAsia="Amiri" w:hAnsi="Amiri"/>
        </w:rPr>
        <w:t xml:space="preserve">The gravest thing in this chapter is that it reveals Saleh’s philosophy in managing all his files: from the south to Saada to al-Qaeda, the logic was one — keep the threat alive and manageable, because its disappearance means the disappearance of your justification for staying. But threats kept alive to serve the ruler do not remain under his control forever; they grow and intertwine until even the most skilled player can no longer rein them in.</w:t>
      </w:r>
    </w:p>
    <w:p>
      <w:pPr>
        <w:spacing w:after="140" w:line="320"/>
        <w:jc w:val="both"/>
      </w:pPr>
      <w:r>
        <w:rPr>
          <w:b w:val="false"/>
          <w:bCs w:val="false"/>
          <w:i w:val="false"/>
          <w:iCs w:val="false"/>
          <w:sz w:val="23"/>
          <w:szCs w:val="23"/>
          <w:rFonts w:ascii="Amiri" w:cs="Amiri" w:eastAsia="Amiri" w:hAnsi="Amiri"/>
        </w:rPr>
        <w:t xml:space="preserve">When the regime collapsed in 2011 and the state disintegrated after 2014, al-Qaeda — and later the Islamic State — found a perfect vacuum to expand into. Land left without a just, inclusive state becomes an incubator for every extremism. Thus the long game at the edge yielded what every reasonable person fears: a chaos hard to contain after the skilled player departs.</w:t>
      </w:r>
    </w:p>
    <w:p>
      <w:r>
        <w:br w:type="page"/>
      </w:r>
    </w:p>
    <w:p>
      <w:pPr>
        <w:spacing w:after="80"/>
        <w:jc w:val="center"/>
      </w:pPr>
      <w:r>
        <w:rPr>
          <w:b/>
          <w:bCs/>
          <w:color w:val="C9A84C"/>
          <w:sz w:val="21"/>
          <w:szCs w:val="21"/>
          <w:rFonts w:ascii="Amiri" w:cs="Amiri" w:eastAsia="Amiri" w:hAnsi="Amiri"/>
          <w:spacing w:val="40"/>
        </w:rPr>
        <w:t xml:space="preserve">CHAPTER 10</w:t>
      </w:r>
    </w:p>
    <w:p>
      <w:pPr>
        <w:pBdr>
          <w:bottom w:val="single" w:color="C9A84C" w:sz="12" w:space="6"/>
        </w:pBdr>
        <w:spacing w:before="240" w:after="200"/>
        <w:jc w:val="center"/>
      </w:pPr>
      <w:r>
        <w:rPr>
          <w:b/>
          <w:bCs/>
          <w:color w:val="1B3A5C"/>
          <w:sz w:val="38"/>
          <w:szCs w:val="38"/>
          <w:rFonts w:ascii="Amiri" w:cs="Amiri" w:eastAsia="Amiri" w:hAnsi="Amiri"/>
        </w:rPr>
        <w:t xml:space="preserve">Dancing on the Heads of Snakes: His Philosophy of Power</w:t>
      </w:r>
    </w:p>
    <w:p>
      <w:pPr>
        <w:spacing w:before="120" w:after="40" w:line="300"/>
        <w:jc w:val="center"/>
      </w:pPr>
      <w:r>
        <w:rPr>
          <w:i/>
          <w:iCs/>
          <w:color w:val="1B3A5C"/>
          <w:sz w:val="23"/>
          <w:szCs w:val="23"/>
          <w:rFonts w:ascii="Amiri" w:cs="Amiri" w:eastAsia="Amiri" w:hAnsi="Amiri"/>
        </w:rPr>
        <w:t xml:space="preserve">“Did they then feel secure from the plan of Allah? None feels secure from Allah’s plan except the losing people.”</w:t>
      </w:r>
    </w:p>
    <w:p>
      <w:pPr>
        <w:bidi w:val="false"/>
        <w:spacing w:after="220"/>
        <w:jc w:val="center"/>
      </w:pPr>
      <w:r>
        <w:rPr>
          <w:b/>
          <w:bCs/>
          <w:color w:val="C9A84C"/>
          <w:sz w:val="19"/>
          <w:szCs w:val="19"/>
          <w:rtl w:val="false"/>
          <w:rFonts w:ascii="Amiri" w:cs="Amiri" w:eastAsia="Amiri" w:hAnsi="Amiri"/>
        </w:rPr>
        <w:t xml:space="preserve">Surah al-A‘rāf: 99</w:t>
      </w:r>
    </w:p>
    <w:p>
      <w:pPr>
        <w:spacing w:after="140" w:line="320"/>
        <w:jc w:val="both"/>
      </w:pPr>
      <w:r>
        <w:rPr>
          <w:b w:val="false"/>
          <w:bCs w:val="false"/>
          <w:i w:val="false"/>
          <w:iCs w:val="false"/>
          <w:sz w:val="23"/>
          <w:szCs w:val="23"/>
          <w:rFonts w:ascii="Amiri" w:cs="Amiri" w:eastAsia="Amiri" w:hAnsi="Amiri"/>
        </w:rPr>
        <w:t xml:space="preserve">Ali Abdullah Saleh described governing Yemen with a phrase that became the most famous thing he ever said: “Ruling Yemen is like dancing on the heads of snakes.” In this single sentence his entire philosophy is distilled: rule, to him, was not construction, nor a project, nor a message, but a skill in balancing warring forces, an art of avoiding the bite without uprooting the serpent.</w:t>
      </w:r>
    </w:p>
    <w:p>
      <w:pPr>
        <w:spacing w:after="140" w:line="320"/>
        <w:jc w:val="both"/>
      </w:pPr>
      <w:r>
        <w:rPr>
          <w:b w:val="false"/>
          <w:bCs w:val="false"/>
          <w:i w:val="false"/>
          <w:iCs w:val="false"/>
          <w:sz w:val="23"/>
          <w:szCs w:val="23"/>
          <w:rFonts w:ascii="Amiri" w:cs="Amiri" w:eastAsia="Amiri" w:hAnsi="Amiri"/>
        </w:rPr>
        <w:t xml:space="preserve">Saleh was a first-rate player of balances. He would draw one near to strike another, then reverse the equation when the scales tilted. He gave with one hand and brandished punishment with the other. He promised and stalled, signed and retreated, ignited a crisis then offered himself as the only one able to extinguish it. This tactical brilliance kept him at the summit for thirty-three years — a span long enough to topple dozens of rulers.</w:t>
      </w:r>
    </w:p>
    <w:p>
      <w:pPr>
        <w:spacing w:after="140" w:line="320"/>
        <w:jc w:val="both"/>
      </w:pPr>
      <w:r>
        <w:rPr>
          <w:b w:val="false"/>
          <w:bCs w:val="false"/>
          <w:i w:val="false"/>
          <w:iCs w:val="false"/>
          <w:sz w:val="23"/>
          <w:szCs w:val="23"/>
          <w:rFonts w:ascii="Amiri" w:cs="Amiri" w:eastAsia="Amiri" w:hAnsi="Amiri"/>
        </w:rPr>
        <w:t xml:space="preserve">But tactical brilliance is one thing and strategic wisdom another. The dancer on the heads of snakes stays alive as long as he dances, but he builds nothing, reaches no safe shore, and bequeaths nothing but an arena full of serpents. Saleh mastered the art of survival, but did not master — or did not wish to master — the art of building a state. These are entirely different things; indeed they often contradict, for building a state with firm institutions means relinquishing part of one’s personal power, which Saleh was never prepared to do.</w:t>
      </w:r>
    </w:p>
    <w:p>
      <w:pPr>
        <w:spacing w:after="140" w:line="320"/>
        <w:jc w:val="both"/>
      </w:pPr>
      <w:r>
        <w:rPr>
          <w:b w:val="false"/>
          <w:bCs w:val="false"/>
          <w:i w:val="false"/>
          <w:iCs w:val="false"/>
          <w:sz w:val="23"/>
          <w:szCs w:val="23"/>
          <w:rFonts w:ascii="Amiri" w:cs="Amiri" w:eastAsia="Amiri" w:hAnsi="Amiri"/>
        </w:rPr>
        <w:t xml:space="preserve">In his philosophy, people were means rather than ends, institutions were tools hollowed of substance to serve the individual, principles were negotiable, and crisis was an opportunity rather than a danger. He saw himself as an indispensable necessity and convinced everyone — by enticement or intimidation — that the alternative to him was chaos. Many believed this claim, until it later emerged as one of the era’s most dangerous lies: chaos was not an alternative to Saleh; it was the result of his way of ruling.</w:t>
      </w:r>
    </w:p>
    <w:p>
      <w:pPr>
        <w:spacing w:after="140" w:line="320"/>
        <w:jc w:val="both"/>
      </w:pPr>
      <w:r>
        <w:rPr>
          <w:b w:val="false"/>
          <w:bCs w:val="false"/>
          <w:i w:val="false"/>
          <w:iCs w:val="false"/>
          <w:sz w:val="23"/>
          <w:szCs w:val="23"/>
          <w:rFonts w:ascii="Amiri" w:cs="Amiri" w:eastAsia="Amiri" w:hAnsi="Amiri"/>
        </w:rPr>
        <w:t xml:space="preserve">The tragedy embedded in the “dancing on the heads of snakes” philosophy is that it makes the ruler a prisoner of its own logic: one who lives by managing snakes cannot kill them, because they are the source of his legitimacy, and cannot leave them, because they will bite him. He keeps dancing until his balance betrays him just once, and he falls — and Saleh did fall, in 2011, then rose to dance his final dance with the Houthis, which proved his fatal bite.</w:t>
      </w:r>
    </w:p>
    <w:p>
      <w:pPr>
        <w:spacing w:after="140" w:line="320"/>
        <w:jc w:val="both"/>
      </w:pPr>
      <w:r>
        <w:rPr>
          <w:b w:val="false"/>
          <w:bCs w:val="false"/>
          <w:i w:val="false"/>
          <w:iCs w:val="false"/>
          <w:sz w:val="23"/>
          <w:szCs w:val="23"/>
          <w:rFonts w:ascii="Amiri" w:cs="Amiri" w:eastAsia="Amiri" w:hAnsi="Amiri"/>
        </w:rPr>
        <w:t xml:space="preserve">In my scientific work I have learned that the most robust systems are those that distribute their functions across multiple cooperating structures, and the most fragile are those centered entirely on a single node; if that node fails, everything collapses. Saleh built a system in which every control node was centered in his hand alone. That was the secret of his strength — and the secret of Yemen’s fragility after him — at one and the same time.</w:t>
      </w:r>
    </w:p>
    <w:p>
      <w:r>
        <w:br w:type="page"/>
      </w:r>
    </w:p>
    <w:p>
      <w:pPr>
        <w:spacing w:after="80"/>
        <w:jc w:val="center"/>
      </w:pPr>
      <w:r>
        <w:rPr>
          <w:b/>
          <w:bCs/>
          <w:color w:val="C9A84C"/>
          <w:sz w:val="21"/>
          <w:szCs w:val="21"/>
          <w:rFonts w:ascii="Amiri" w:cs="Amiri" w:eastAsia="Amiri" w:hAnsi="Amiri"/>
          <w:spacing w:val="40"/>
        </w:rPr>
        <w:t xml:space="preserve">CHAPTER 11</w:t>
      </w:r>
    </w:p>
    <w:p>
      <w:pPr>
        <w:pBdr>
          <w:bottom w:val="single" w:color="C9A84C" w:sz="12" w:space="6"/>
        </w:pBdr>
        <w:spacing w:before="240" w:after="200"/>
        <w:jc w:val="center"/>
      </w:pPr>
      <w:r>
        <w:rPr>
          <w:b/>
          <w:bCs/>
          <w:color w:val="1B3A5C"/>
          <w:sz w:val="38"/>
          <w:szCs w:val="38"/>
          <w:rFonts w:ascii="Amiri" w:cs="Amiri" w:eastAsia="Amiri" w:hAnsi="Amiri"/>
        </w:rPr>
        <w:t xml:space="preserve">2011: The Spring, the Wounds, and the Gulf Initiative</w:t>
      </w:r>
    </w:p>
    <w:p>
      <w:pPr>
        <w:spacing w:before="120" w:after="40" w:line="300"/>
        <w:jc w:val="center"/>
      </w:pPr>
      <w:r>
        <w:rPr>
          <w:i/>
          <w:iCs/>
          <w:color w:val="1B3A5C"/>
          <w:sz w:val="23"/>
          <w:szCs w:val="23"/>
          <w:rFonts w:ascii="Amiri" w:cs="Amiri" w:eastAsia="Amiri" w:hAnsi="Amiri"/>
        </w:rPr>
        <w:t xml:space="preserve">“Indeed, Allah will not change the condition of a people until they change what is in themselves.”</w:t>
      </w:r>
    </w:p>
    <w:p>
      <w:pPr>
        <w:bidi w:val="false"/>
        <w:spacing w:after="220"/>
        <w:jc w:val="center"/>
      </w:pPr>
      <w:r>
        <w:rPr>
          <w:b/>
          <w:bCs/>
          <w:color w:val="C9A84C"/>
          <w:sz w:val="19"/>
          <w:szCs w:val="19"/>
          <w:rtl w:val="false"/>
          <w:rFonts w:ascii="Amiri" w:cs="Amiri" w:eastAsia="Amiri" w:hAnsi="Amiri"/>
        </w:rPr>
        <w:t xml:space="preserve">Surah al-Ra‘d: 11</w:t>
      </w:r>
    </w:p>
    <w:p>
      <w:pPr>
        <w:spacing w:after="140" w:line="320"/>
        <w:jc w:val="both"/>
      </w:pPr>
      <w:r>
        <w:rPr>
          <w:b w:val="false"/>
          <w:bCs w:val="false"/>
          <w:i w:val="false"/>
          <w:iCs w:val="false"/>
          <w:sz w:val="23"/>
          <w:szCs w:val="23"/>
          <w:rFonts w:ascii="Amiri" w:cs="Amiri" w:eastAsia="Amiri" w:hAnsi="Amiri"/>
        </w:rPr>
        <w:t xml:space="preserve">In early 2011, the winds of the “Arab Spring” reached Yemen. Hundreds of thousands of young people poured into the squares of Sana’a, Ta‘izz, Aden, and elsewhere, demanding Saleh’s departure and the building of a modern civil state. Their demands were neither a coup nor a foreign conspiracy, but the cry of an entire generation born under Saleh’s rule, knowing no other, watching its future stolen before its eyes.</w:t>
      </w:r>
    </w:p>
    <w:p>
      <w:pPr>
        <w:spacing w:after="140" w:line="320"/>
        <w:jc w:val="both"/>
      </w:pPr>
      <w:r>
        <w:rPr>
          <w:b w:val="false"/>
          <w:bCs w:val="false"/>
          <w:i w:val="false"/>
          <w:iCs w:val="false"/>
          <w:sz w:val="23"/>
          <w:szCs w:val="23"/>
          <w:rFonts w:ascii="Amiri" w:cs="Amiri" w:eastAsia="Amiri" w:hAnsi="Amiri"/>
        </w:rPr>
        <w:t xml:space="preserve">The regime first responded with stalling: promises not to run again, economic concessions, then violence when the promises failed. The “Friday of Dignity” on 18 March 2011 was a bloody turning point, when dozens of protesters were killed by sniper fire in Sana’a, after which generals, ambassadors, and tribes defected, and the regime cracked from within. In June 2011, Saleh survived an assassination attempt by a bombing in the mosque of the presidential compound, suffering severe burns and being flown to Riyadh for treatment.</w:t>
      </w:r>
    </w:p>
    <w:p>
      <w:pPr>
        <w:spacing w:after="140" w:line="320"/>
        <w:jc w:val="both"/>
      </w:pPr>
      <w:r>
        <w:rPr>
          <w:b w:val="false"/>
          <w:bCs w:val="false"/>
          <w:i w:val="false"/>
          <w:iCs w:val="false"/>
          <w:sz w:val="23"/>
          <w:szCs w:val="23"/>
          <w:rFonts w:ascii="Amiri" w:cs="Amiri" w:eastAsia="Amiri" w:hAnsi="Amiri"/>
        </w:rPr>
        <w:t xml:space="preserve">Here Saleh’s evasive genius appeared for the last time. Rather than clinging to the chair until a bloody fall as Gaddafi did, or being killed as happened later, he maneuvered to the very last moment. He refused three times to sign the “Gulf Initiative” offered as a way out, then finally signed it in Riyadh in November 2011. Under it he transferred power to his deputy Abdrabbuh Mansour Hadi in exchange for immunity from prosecution for himself and his aides.</w:t>
      </w:r>
    </w:p>
    <w:p>
      <w:pPr>
        <w:spacing w:after="140" w:line="320"/>
        <w:jc w:val="both"/>
      </w:pPr>
      <w:r>
        <w:rPr>
          <w:b w:val="false"/>
          <w:bCs w:val="false"/>
          <w:i w:val="false"/>
          <w:iCs w:val="false"/>
          <w:sz w:val="23"/>
          <w:szCs w:val="23"/>
          <w:rFonts w:ascii="Amiri" w:cs="Amiri" w:eastAsia="Amiri" w:hAnsi="Amiri"/>
        </w:rPr>
        <w:t xml:space="preserve">The Gulf Initiative was a troubled compromise: it halted the bloodshed in the short term, but it allowed Saleh to remain in the country as head of the General People’s Congress, keeping his wealth, his network, and the loyalty of broad sectors of the army. Saleh did not exit the scene; he stepped back from the façade to manage from behind the curtain. That immunity — as later became clear — was a time bomb: it enabled a man of wounded pride, armed with money, weapons, and loyalty, to lie in wait for the entire transitional period.</w:t>
      </w:r>
    </w:p>
    <w:p>
      <w:pPr>
        <w:spacing w:after="140" w:line="320"/>
        <w:jc w:val="both"/>
      </w:pPr>
      <w:r>
        <w:rPr>
          <w:b w:val="false"/>
          <w:bCs w:val="false"/>
          <w:i w:val="false"/>
          <w:iCs w:val="false"/>
          <w:sz w:val="23"/>
          <w:szCs w:val="23"/>
          <w:rFonts w:ascii="Amiri" w:cs="Amiri" w:eastAsia="Amiri" w:hAnsi="Amiri"/>
        </w:rPr>
        <w:t xml:space="preserve">Fairness here requires a double statement: it counts relatively in Saleh’s favor that, in that moment, he did not plunge the country into total war to defend his chair as others did, and that he accepted, on the surface, a peaceful transfer of power. But it counts against him that he hollowed this transition of its substance and worked diligently to make it fail, because he never accepted that Yemen could be governed without him.</w:t>
      </w:r>
    </w:p>
    <w:p>
      <w:pPr>
        <w:spacing w:after="140" w:line="320"/>
        <w:jc w:val="both"/>
      </w:pPr>
      <w:r>
        <w:rPr>
          <w:b w:val="false"/>
          <w:bCs w:val="false"/>
          <w:i w:val="false"/>
          <w:iCs w:val="false"/>
          <w:sz w:val="23"/>
          <w:szCs w:val="23"/>
          <w:rFonts w:ascii="Amiri" w:cs="Amiri" w:eastAsia="Amiri" w:hAnsi="Amiri"/>
        </w:rPr>
        <w:t xml:space="preserve">Saleh left a presidency that had lasted thirty-three years neither fully victorious nor fully defeated, but a wounded player awaiting another round. The round came — but it was not the round of return he had dreamed of; it was the round of the end.</w:t>
      </w:r>
    </w:p>
    <w:p>
      <w:r>
        <w:br w:type="page"/>
      </w:r>
    </w:p>
    <w:p>
      <w:pPr>
        <w:spacing w:after="80"/>
        <w:jc w:val="center"/>
      </w:pPr>
      <w:r>
        <w:rPr>
          <w:b/>
          <w:bCs/>
          <w:color w:val="C9A84C"/>
          <w:sz w:val="21"/>
          <w:szCs w:val="21"/>
          <w:rFonts w:ascii="Amiri" w:cs="Amiri" w:eastAsia="Amiri" w:hAnsi="Amiri"/>
          <w:spacing w:val="40"/>
        </w:rPr>
        <w:t xml:space="preserve">CHAPTER 12</w:t>
      </w:r>
    </w:p>
    <w:p>
      <w:pPr>
        <w:pBdr>
          <w:bottom w:val="single" w:color="C9A84C" w:sz="12" w:space="6"/>
        </w:pBdr>
        <w:spacing w:before="240" w:after="200"/>
        <w:jc w:val="center"/>
      </w:pPr>
      <w:r>
        <w:rPr>
          <w:b/>
          <w:bCs/>
          <w:color w:val="1B3A5C"/>
          <w:sz w:val="38"/>
          <w:szCs w:val="38"/>
          <w:rFonts w:ascii="Amiri" w:cs="Amiri" w:eastAsia="Amiri" w:hAnsi="Amiri"/>
        </w:rPr>
        <w:t xml:space="preserve">The End: The Houthi Alliance and Death in December</w:t>
      </w:r>
    </w:p>
    <w:p>
      <w:pPr>
        <w:spacing w:before="120" w:after="40" w:line="300"/>
        <w:jc w:val="center"/>
      </w:pPr>
      <w:r>
        <w:rPr>
          <w:i/>
          <w:iCs/>
          <w:color w:val="1B3A5C"/>
          <w:sz w:val="23"/>
          <w:szCs w:val="23"/>
          <w:rFonts w:ascii="Amiri" w:cs="Amiri" w:eastAsia="Amiri" w:hAnsi="Amiri"/>
        </w:rPr>
        <w:t xml:space="preserve">“Every soul will taste death, and you will only be given your full compensation on the Day of Resurrection.”</w:t>
      </w:r>
    </w:p>
    <w:p>
      <w:pPr>
        <w:bidi w:val="false"/>
        <w:spacing w:after="220"/>
        <w:jc w:val="center"/>
      </w:pPr>
      <w:r>
        <w:rPr>
          <w:b/>
          <w:bCs/>
          <w:color w:val="C9A84C"/>
          <w:sz w:val="19"/>
          <w:szCs w:val="19"/>
          <w:rtl w:val="false"/>
          <w:rFonts w:ascii="Amiri" w:cs="Amiri" w:eastAsia="Amiri" w:hAnsi="Amiri"/>
        </w:rPr>
        <w:t xml:space="preserve">Surah Āl ‘Imrān: 185</w:t>
      </w:r>
    </w:p>
    <w:p>
      <w:pPr>
        <w:spacing w:after="140" w:line="320"/>
        <w:jc w:val="both"/>
      </w:pPr>
      <w:r>
        <w:rPr>
          <w:b w:val="false"/>
          <w:bCs w:val="false"/>
          <w:i w:val="false"/>
          <w:iCs w:val="false"/>
          <w:sz w:val="23"/>
          <w:szCs w:val="23"/>
          <w:rFonts w:ascii="Amiri" w:cs="Amiri" w:eastAsia="Amiri" w:hAnsi="Amiri"/>
        </w:rPr>
        <w:t xml:space="preserve">After stepping down, Saleh did not surrender to retirement. He kept hold of the threads of the General People’s Congress and the loyalty of broad sectors of the army and security, and set about obstructing the transitional process with patience and cunning, until he weakened President Hadi and stripped him of the ability to act decisively. And in an irony that the imagination could scarcely invent, Saleh struck an alliance with his bitterest former enemies: the Houthis, whom he had fought through six wars in Saada.</w:t>
      </w:r>
    </w:p>
    <w:p>
      <w:pPr>
        <w:spacing w:after="140" w:line="320"/>
        <w:jc w:val="both"/>
      </w:pPr>
      <w:r>
        <w:rPr>
          <w:b w:val="false"/>
          <w:bCs w:val="false"/>
          <w:i w:val="false"/>
          <w:iCs w:val="false"/>
          <w:sz w:val="23"/>
          <w:szCs w:val="23"/>
          <w:rFonts w:ascii="Amiri" w:cs="Amiri" w:eastAsia="Amiri" w:hAnsi="Amiri"/>
        </w:rPr>
        <w:t xml:space="preserve">Saleh’s calculation was cold and simple: to use the Houthis as a ladder back to power — or at least to enable his son Ahmed to inherit it — then to discard them later, as he was accustomed to do with all his temporary allies. In September 2014, Houthi forces, backed by units loyal to Saleh, swept into the capital Sana’a and toppled the government. In March 2015 a Saudi-led Arab coalition intervened, and the great civil war that still tears Yemen apart erupted.</w:t>
      </w:r>
    </w:p>
    <w:p>
      <w:pPr>
        <w:spacing w:after="140" w:line="320"/>
        <w:jc w:val="both"/>
      </w:pPr>
      <w:r>
        <w:rPr>
          <w:b w:val="false"/>
          <w:bCs w:val="false"/>
          <w:i w:val="false"/>
          <w:iCs w:val="false"/>
          <w:sz w:val="23"/>
          <w:szCs w:val="23"/>
          <w:rFonts w:ascii="Amiri" w:cs="Amiri" w:eastAsia="Amiri" w:hAnsi="Amiri"/>
        </w:rPr>
        <w:t xml:space="preserve">But Saleh, for the first time, misread the balance. He thought he was riding the Houthi wave and exploiting it — and instead it was the Houthis who exploited him, drawing on his network, experience, and loyalties until they had exhausted them, then no longer needing him. When Saleh sensed he had become a burden rather than a partner, he attempted to turn against the Houthis in late 2017, calling for a “new page” with the Arab coalition.</w:t>
      </w:r>
    </w:p>
    <w:p>
      <w:pPr>
        <w:spacing w:after="140" w:line="320"/>
        <w:jc w:val="both"/>
      </w:pPr>
      <w:r>
        <w:rPr>
          <w:b w:val="false"/>
          <w:bCs w:val="false"/>
          <w:i w:val="false"/>
          <w:iCs w:val="false"/>
          <w:sz w:val="23"/>
          <w:szCs w:val="23"/>
          <w:rFonts w:ascii="Amiri" w:cs="Amiri" w:eastAsia="Amiri" w:hAnsi="Amiri"/>
        </w:rPr>
        <w:t xml:space="preserve">On 2 December 2017, fighting erupted in Sana’a between Saleh’s forces and the Houthis. On 4 December, as he tried to flee the capital toward his birthplace in Sanhan, the Houthis intercepted and killed him, and broadcast images of his body to the public. Thus ended the journey of the man who ruled Yemen for thirty-three years: killed at the hands of a group whose emergence his own policies had helped, on the road to the village where he was born.</w:t>
      </w:r>
    </w:p>
    <w:p>
      <w:pPr>
        <w:spacing w:after="140" w:line="320"/>
        <w:jc w:val="both"/>
      </w:pPr>
      <w:r>
        <w:rPr>
          <w:b w:val="false"/>
          <w:bCs w:val="false"/>
          <w:i w:val="false"/>
          <w:iCs w:val="false"/>
          <w:sz w:val="23"/>
          <w:szCs w:val="23"/>
          <w:rFonts w:ascii="Amiri" w:cs="Amiri" w:eastAsia="Amiri" w:hAnsi="Amiri"/>
        </w:rPr>
        <w:t xml:space="preserve">In his death all the threads of his life gather: the cunning he thought sufficient to manage every game, the excessive confidence in his ability to ride any wave, and the philosophy of dancing on the heads of snakes that led him to dance his final dance with the most dangerous of serpents. He was bitten by the snake he believed he was taming.</w:t>
      </w:r>
    </w:p>
    <w:p>
      <w:pPr>
        <w:spacing w:after="140" w:line="320"/>
        <w:jc w:val="both"/>
      </w:pPr>
      <w:r>
        <w:rPr>
          <w:b w:val="false"/>
          <w:bCs w:val="false"/>
          <w:i w:val="false"/>
          <w:iCs w:val="false"/>
          <w:sz w:val="23"/>
          <w:szCs w:val="23"/>
          <w:rFonts w:ascii="Amiri" w:cs="Amiri" w:eastAsia="Amiri" w:hAnsi="Amiri"/>
        </w:rPr>
        <w:t xml:space="preserve">Whatever one’s stance on Saleh, the scene of his end carries a lesson beyond his person: that absolute power does not protect its holder forever; that one who builds his survival on managing chaos is never safe from being swallowed by that chaos one day; and that days are alternated among people, and sovereignty belongs to God alone, who gives it to whom He wills and takes it from whom He wills.</w:t>
      </w:r>
    </w:p>
    <w:p>
      <w:r>
        <w:br w:type="page"/>
      </w:r>
    </w:p>
    <w:p>
      <w:pPr>
        <w:spacing w:after="80"/>
        <w:jc w:val="center"/>
      </w:pPr>
      <w:r>
        <w:rPr>
          <w:b/>
          <w:bCs/>
          <w:color w:val="C9A84C"/>
          <w:sz w:val="21"/>
          <w:szCs w:val="21"/>
          <w:rFonts w:ascii="Amiri" w:cs="Amiri" w:eastAsia="Amiri" w:hAnsi="Amiri"/>
          <w:spacing w:val="40"/>
        </w:rPr>
        <w:t xml:space="preserve">CHAPTER 13</w:t>
      </w:r>
    </w:p>
    <w:p>
      <w:pPr>
        <w:pBdr>
          <w:bottom w:val="single" w:color="C9A84C" w:sz="12" w:space="6"/>
        </w:pBdr>
        <w:spacing w:before="240" w:after="200"/>
        <w:jc w:val="center"/>
      </w:pPr>
      <w:r>
        <w:rPr>
          <w:b/>
          <w:bCs/>
          <w:color w:val="1B3A5C"/>
          <w:sz w:val="38"/>
          <w:szCs w:val="38"/>
          <w:rFonts w:ascii="Amiri" w:cs="Amiri" w:eastAsia="Amiri" w:hAnsi="Amiri"/>
        </w:rPr>
        <w:t xml:space="preserve">The Ledger: His Credit, His Debit, and His Responsibility for Yemen’s Fate</w:t>
      </w:r>
    </w:p>
    <w:p>
      <w:pPr>
        <w:spacing w:before="120" w:after="40" w:line="300"/>
        <w:jc w:val="center"/>
      </w:pPr>
      <w:r>
        <w:rPr>
          <w:i/>
          <w:iCs/>
          <w:color w:val="1B3A5C"/>
          <w:sz w:val="23"/>
          <w:szCs w:val="23"/>
          <w:rFonts w:ascii="Amiri" w:cs="Amiri" w:eastAsia="Amiri" w:hAnsi="Amiri"/>
        </w:rPr>
        <w:t xml:space="preserve">“We place the scales of justice for the Day of Resurrection, so no soul will be wronged at all.”</w:t>
      </w:r>
    </w:p>
    <w:p>
      <w:pPr>
        <w:bidi w:val="false"/>
        <w:spacing w:after="220"/>
        <w:jc w:val="center"/>
      </w:pPr>
      <w:r>
        <w:rPr>
          <w:b/>
          <w:bCs/>
          <w:color w:val="C9A84C"/>
          <w:sz w:val="19"/>
          <w:szCs w:val="19"/>
          <w:rtl w:val="false"/>
          <w:rFonts w:ascii="Amiri" w:cs="Amiri" w:eastAsia="Amiri" w:hAnsi="Amiri"/>
        </w:rPr>
        <w:t xml:space="preserve">Surah al-Anbiyā’: 47</w:t>
      </w:r>
    </w:p>
    <w:p>
      <w:pPr>
        <w:spacing w:after="140" w:line="320"/>
        <w:jc w:val="both"/>
      </w:pPr>
      <w:r>
        <w:rPr>
          <w:b w:val="false"/>
          <w:bCs w:val="false"/>
          <w:i w:val="false"/>
          <w:iCs w:val="false"/>
          <w:sz w:val="23"/>
          <w:szCs w:val="23"/>
          <w:rFonts w:ascii="Amiri" w:cs="Amiri" w:eastAsia="Amiri" w:hAnsi="Amiri"/>
        </w:rPr>
        <w:t xml:space="preserve">The time for the ledger has come. The promise of this book is to weigh the man with justice: his credit and his debit, without deification or demonization. History is written neither by love nor by hatred, but by fairness and scrutiny.</w:t>
      </w:r>
    </w:p>
    <w:p>
      <w:pPr>
        <w:spacing w:after="140" w:line="320"/>
        <w:jc w:val="both"/>
      </w:pPr>
      <w:r>
        <w:rPr>
          <w:b w:val="false"/>
          <w:bCs w:val="false"/>
          <w:i w:val="false"/>
          <w:iCs w:val="false"/>
          <w:sz w:val="23"/>
          <w:szCs w:val="23"/>
          <w:rFonts w:ascii="Amiri" w:cs="Amiri" w:eastAsia="Amiri" w:hAnsi="Amiri"/>
        </w:rPr>
        <w:t xml:space="preserve">As for his credit, there are things that cannot be denied: that he completed Yemeni unity in 1990, a historic dream that had stirred generations; that he preserved a form of central state in a country of extreme tribal and geographic complexity, and prolonged a period of relative stability after decades of coups; that he ushered Yemen into the experience of party pluralism and elections in the 1990s, an experience well ahead of many of its neighbors; and that he showed, at moments, a flexibility that prevented more violent ruptures. These are merits to be acknowledged in their place.</w:t>
      </w:r>
    </w:p>
    <w:p>
      <w:pPr>
        <w:spacing w:after="140" w:line="320"/>
        <w:jc w:val="both"/>
      </w:pPr>
      <w:r>
        <w:rPr>
          <w:b w:val="false"/>
          <w:bCs w:val="false"/>
          <w:i w:val="false"/>
          <w:iCs w:val="false"/>
          <w:sz w:val="23"/>
          <w:szCs w:val="23"/>
          <w:rFonts w:ascii="Amiri" w:cs="Amiri" w:eastAsia="Amiri" w:hAnsi="Amiri"/>
        </w:rPr>
        <w:t xml:space="preserve">As for his debit, it is heavier and longer: that he built a state upon his own person rather than its institutions, hollowing it from within until it collapsed with his departure; that he made corruption a method of rule rather than an incidental event, squandering the wealth of a poor nation; that he managed the south, Saada, and al-Qaeda by the logic of perpetual crisis rather than radical solution, manufacturing with his own hands much of the catastrophe Yemen now lives; that he wasted oil revenues and development opportunities, leaving a people on the edge of famine; and that, after stepping down, he preferred the gamble of return to the safety of the homeland, allying with the Houthis and opening the door to the great war.</w:t>
      </w:r>
    </w:p>
    <w:p>
      <w:pPr>
        <w:spacing w:after="140" w:line="320"/>
        <w:jc w:val="both"/>
      </w:pPr>
      <w:r>
        <w:rPr>
          <w:b w:val="false"/>
          <w:bCs w:val="false"/>
          <w:i w:val="false"/>
          <w:iCs w:val="false"/>
          <w:sz w:val="23"/>
          <w:szCs w:val="23"/>
          <w:rFonts w:ascii="Amiri" w:cs="Amiri" w:eastAsia="Amiri" w:hAnsi="Amiri"/>
        </w:rPr>
        <w:t xml:space="preserve">The hardest question remains: what is his responsibility for Yemen’s fate today? In fairness, Saleh alone is not to be charged with the whole catastrophe; Yemen has structural complexities that preceded him, the region and great powers have their fingers in it, and the Houthis and their new rivals have their own decisions and responsibilities after 2011. To lay every burden on one man is a simplification that violates justice.</w:t>
      </w:r>
    </w:p>
    <w:p>
      <w:pPr>
        <w:spacing w:after="140" w:line="320"/>
        <w:jc w:val="both"/>
      </w:pPr>
      <w:r>
        <w:rPr>
          <w:b w:val="false"/>
          <w:bCs w:val="false"/>
          <w:i w:val="false"/>
          <w:iCs w:val="false"/>
          <w:sz w:val="23"/>
          <w:szCs w:val="23"/>
          <w:rFonts w:ascii="Amiri" w:cs="Amiri" w:eastAsia="Amiri" w:hAnsi="Amiri"/>
        </w:rPr>
        <w:t xml:space="preserve">But in fairness too: whoever ruled for thirty-three years with near-absolute power bears the largest share of responsibility for what became of the state he built to his own measure. Yemen inherited from his rule a fragile state without institutions to protect it, a society torn by sub-loyalties, a rentier economy without a productive base, an army tailored to the family rather than the homeland, and open wounds in the south and Saada. This very inheritance is the soil in which the post-2014 war took root.</w:t>
      </w:r>
    </w:p>
    <w:p>
      <w:pPr>
        <w:spacing w:after="140" w:line="320"/>
        <w:jc w:val="both"/>
      </w:pPr>
      <w:r>
        <w:rPr>
          <w:b w:val="false"/>
          <w:bCs w:val="false"/>
          <w:i w:val="false"/>
          <w:iCs w:val="false"/>
          <w:sz w:val="23"/>
          <w:szCs w:val="23"/>
          <w:rFonts w:ascii="Amiri" w:cs="Amiri" w:eastAsia="Amiri" w:hAnsi="Amiri"/>
        </w:rPr>
        <w:t xml:space="preserve">The summation of the ledger: Ali Abdullah Saleh was a genius of survival and a failure of construction. He mastered staying; he did not master building. And between the genius of survival and the failure of construction, a homeland was lost — one that deserved a ruler who would build a state to outlast him, not a ruler who would outlast the state and let it collapse after him. This, in my estimation, is the summation of his tragedy and ours together.</w:t>
      </w:r>
    </w:p>
    <w:p>
      <w:r>
        <w:br w:type="page"/>
      </w:r>
    </w:p>
    <w:p>
      <w:pPr>
        <w:pBdr>
          <w:bottom w:val="single" w:color="C9A84C" w:sz="12" w:space="6"/>
        </w:pBdr>
        <w:spacing w:before="240" w:after="200"/>
        <w:jc w:val="center"/>
      </w:pPr>
      <w:r>
        <w:rPr>
          <w:b/>
          <w:bCs/>
          <w:color w:val="1B3A5C"/>
          <w:sz w:val="38"/>
          <w:szCs w:val="38"/>
          <w:rFonts w:ascii="Amiri" w:cs="Amiri" w:eastAsia="Amiri" w:hAnsi="Amiri"/>
        </w:rPr>
        <w:t xml:space="preserve">Conclusion</w:t>
      </w:r>
    </w:p>
    <w:p>
      <w:pPr>
        <w:spacing w:before="120" w:after="40" w:line="300"/>
        <w:jc w:val="center"/>
      </w:pPr>
      <w:r>
        <w:rPr>
          <w:i/>
          <w:iCs/>
          <w:color w:val="1B3A5C"/>
          <w:sz w:val="23"/>
          <w:szCs w:val="23"/>
          <w:rFonts w:ascii="Amiri" w:cs="Amiri" w:eastAsia="Amiri" w:hAnsi="Amiri"/>
        </w:rPr>
        <w:t xml:space="preserve">“So take warning, O people of vision.”</w:t>
      </w:r>
    </w:p>
    <w:p>
      <w:pPr>
        <w:bidi w:val="false"/>
        <w:spacing w:after="220"/>
        <w:jc w:val="center"/>
      </w:pPr>
      <w:r>
        <w:rPr>
          <w:b/>
          <w:bCs/>
          <w:color w:val="C9A84C"/>
          <w:sz w:val="19"/>
          <w:szCs w:val="19"/>
          <w:rtl w:val="false"/>
          <w:rFonts w:ascii="Amiri" w:cs="Amiri" w:eastAsia="Amiri" w:hAnsi="Amiri"/>
        </w:rPr>
        <w:t xml:space="preserve">Surah al-Ḥashr: 2</w:t>
      </w:r>
    </w:p>
    <w:p>
      <w:pPr>
        <w:spacing w:after="140" w:line="320"/>
        <w:jc w:val="both"/>
      </w:pPr>
      <w:r>
        <w:rPr>
          <w:b w:val="false"/>
          <w:bCs w:val="false"/>
          <w:i w:val="false"/>
          <w:iCs w:val="false"/>
          <w:sz w:val="23"/>
          <w:szCs w:val="23"/>
          <w:rFonts w:ascii="Amiri" w:cs="Amiri" w:eastAsia="Amiri" w:hAnsi="Amiri"/>
        </w:rPr>
        <w:t xml:space="preserve">We have reached the end of the road with a man who began in a village whose name is scarcely mentioned, rose to the summit of power, held it for thirty-three years, then fell, killed on the road back to that very village. A life of a complete circle, tragic in its completeness, condensing in its chapters the whole story of modern Yemen.</w:t>
      </w:r>
    </w:p>
    <w:p>
      <w:pPr>
        <w:spacing w:after="140" w:line="320"/>
        <w:jc w:val="both"/>
      </w:pPr>
      <w:r>
        <w:rPr>
          <w:b w:val="false"/>
          <w:bCs w:val="false"/>
          <w:i w:val="false"/>
          <w:iCs w:val="false"/>
          <w:sz w:val="23"/>
          <w:szCs w:val="23"/>
          <w:rFonts w:ascii="Amiri" w:cs="Amiri" w:eastAsia="Amiri" w:hAnsi="Amiri"/>
        </w:rPr>
        <w:t xml:space="preserve">What do we learn from the life of Ali Abdullah Saleh? We learn that longevity in power is no proof of success; it may be the deepest mark of failure — that you endure while the state collapses around you. We learn that tactical cunning may preserve the ruler but not the homeland, and that whoever builds his power on his person rather than his institutions builds upon sand. We learn that corruption is not merely the theft of money, but the theft of the future, and that managing crises instead of solving them is a time bomb that one day explodes in the face of its maker.</w:t>
      </w:r>
    </w:p>
    <w:p>
      <w:pPr>
        <w:spacing w:after="140" w:line="320"/>
        <w:jc w:val="both"/>
      </w:pPr>
      <w:r>
        <w:rPr>
          <w:b w:val="false"/>
          <w:bCs w:val="false"/>
          <w:i w:val="false"/>
          <w:iCs w:val="false"/>
          <w:sz w:val="23"/>
          <w:szCs w:val="23"/>
          <w:rFonts w:ascii="Amiri" w:cs="Amiri" w:eastAsia="Amiri" w:hAnsi="Amiri"/>
        </w:rPr>
        <w:t xml:space="preserve">We learn, finally, that justice outlasts force. Had Saleh ruled with a measure of justice to match the cunning he was given, Yemen today would be in a different state, and his name in history would be other than it is. But he chose survival over construction, management over reform, the person over the state; and so it was what it was.</w:t>
      </w:r>
    </w:p>
    <w:p>
      <w:pPr>
        <w:spacing w:after="140" w:line="320"/>
        <w:jc w:val="both"/>
      </w:pPr>
      <w:r>
        <w:rPr>
          <w:b w:val="false"/>
          <w:bCs w:val="false"/>
          <w:i w:val="false"/>
          <w:iCs w:val="false"/>
          <w:sz w:val="23"/>
          <w:szCs w:val="23"/>
          <w:rFonts w:ascii="Amiri" w:cs="Amiri" w:eastAsia="Amiri" w:hAnsi="Amiri"/>
        </w:rPr>
        <w:t xml:space="preserve">As I close this book, I can only remember that final judgments upon men belong to God alone, and that our task as humans is to extract the lesson rather than to issue verdicts. Saleh was a human who erred and was right, his errors magnified by the magnitude of his power and the length of his tenure. The hope remains that Yemenis — rulers and ruled — will learn from his experience, and build this time a state that holds room for all, that outlasts individuals, and that rests on justice rather than domination.</w:t>
      </w:r>
    </w:p>
    <w:p>
      <w:pPr>
        <w:spacing w:after="140" w:line="320"/>
        <w:jc w:val="both"/>
      </w:pPr>
      <w:r>
        <w:rPr>
          <w:b w:val="false"/>
          <w:bCs w:val="false"/>
          <w:i w:val="false"/>
          <w:iCs w:val="false"/>
          <w:sz w:val="23"/>
          <w:szCs w:val="23"/>
          <w:rFonts w:ascii="Amiri" w:cs="Amiri" w:eastAsia="Amiri" w:hAnsi="Amiri"/>
        </w:rPr>
        <w:t xml:space="preserve">That is the lesson I hope the reader of this book will carry, and for which it was written. To God belongs the command, before and after, and my success is only through God; upon Him I rely and to Him I turn.</w:t>
      </w:r>
    </w:p>
    <w:p>
      <w:pPr>
        <w:spacing w:after="140" w:line="320"/>
        <w:jc w:val="both"/>
      </w:pPr>
      <w:r>
        <w:rPr>
          <w:b w:val="false"/>
          <w:bCs w:val="false"/>
          <w:i w:val="false"/>
          <w:iCs w:val="false"/>
          <w:sz w:val="23"/>
          <w:szCs w:val="23"/>
          <w:rFonts w:ascii="Amiri" w:cs="Amiri" w:eastAsia="Amiri" w:hAnsi="Amiri"/>
        </w:rPr>
        <w:t xml:space="preserve">And God knows best.</w:t>
      </w:r>
    </w:p>
    <w:p>
      <w:r>
        <w:br w:type="page"/>
      </w:r>
    </w:p>
    <w:p>
      <w:pPr>
        <w:pBdr>
          <w:bottom w:val="single" w:color="C9A84C" w:sz="12" w:space="6"/>
        </w:pBdr>
        <w:bidi/>
        <w:spacing w:before="240" w:after="200"/>
        <w:jc w:val="center"/>
      </w:pPr>
      <w:r>
        <w:rPr>
          <w:b/>
          <w:bCs/>
          <w:color w:val="1B3A5C"/>
          <w:sz w:val="40"/>
          <w:szCs w:val="40"/>
          <w:rtl/>
          <w:rFonts w:ascii="Amiri" w:cs="Amiri" w:eastAsia="Amiri" w:hAnsi="Amiri"/>
        </w:rPr>
        <w:t xml:space="preserve">المراجع والمصادر</w:t>
      </w:r>
    </w:p>
    <w:p>
      <w:pPr>
        <w:bidi/>
        <w:spacing w:before="160" w:after="80"/>
        <w:jc w:val="start"/>
      </w:pPr>
      <w:r>
        <w:rPr>
          <w:b/>
          <w:bCs/>
          <w:color w:val="C9A84C"/>
          <w:sz w:val="24"/>
          <w:szCs w:val="24"/>
          <w:rtl/>
          <w:rFonts w:ascii="Amiri" w:cs="Amiri" w:eastAsia="Amiri" w:hAnsi="Amiri"/>
        </w:rPr>
        <w:t xml:space="preserve">أولاً: مراجع في التاريخ السياسي اليمني الحديث</w:t>
      </w:r>
    </w:p>
    <w:p>
      <w:pPr>
        <w:pStyle w:val="ListParagraph"/>
        <w:numPr>
          <w:ilvl w:val="0"/>
          <w:numId w:val="1"/>
        </w:numPr>
        <w:bidi/>
        <w:spacing w:after="70"/>
        <w:jc w:val="start"/>
      </w:pPr>
      <w:r>
        <w:rPr>
          <w:sz w:val="21"/>
          <w:szCs w:val="21"/>
          <w:rtl/>
          <w:rFonts w:ascii="Amiri" w:cs="Amiri" w:eastAsia="Amiri" w:hAnsi="Amiri"/>
        </w:rPr>
        <w:t xml:space="preserve">Paul Dresch, A History of Modern Yemen, Cambridge University Press, 2000.</w:t>
      </w:r>
    </w:p>
    <w:p>
      <w:pPr>
        <w:pStyle w:val="ListParagraph"/>
        <w:numPr>
          <w:ilvl w:val="0"/>
          <w:numId w:val="1"/>
        </w:numPr>
        <w:bidi/>
        <w:spacing w:after="70"/>
        <w:jc w:val="start"/>
      </w:pPr>
      <w:r>
        <w:rPr>
          <w:sz w:val="21"/>
          <w:szCs w:val="21"/>
          <w:rtl/>
          <w:rFonts w:ascii="Amiri" w:cs="Amiri" w:eastAsia="Amiri" w:hAnsi="Amiri"/>
        </w:rPr>
        <w:t xml:space="preserve">Victoria Clark, Yemen: Dancing on the Heads of Snakes, Yale University Press, 2010.</w:t>
      </w:r>
    </w:p>
    <w:p>
      <w:pPr>
        <w:pStyle w:val="ListParagraph"/>
        <w:numPr>
          <w:ilvl w:val="0"/>
          <w:numId w:val="1"/>
        </w:numPr>
        <w:bidi/>
        <w:spacing w:after="70"/>
        <w:jc w:val="start"/>
      </w:pPr>
      <w:r>
        <w:rPr>
          <w:sz w:val="21"/>
          <w:szCs w:val="21"/>
          <w:rtl/>
          <w:rFonts w:ascii="Amiri" w:cs="Amiri" w:eastAsia="Amiri" w:hAnsi="Amiri"/>
        </w:rPr>
        <w:t xml:space="preserve">Sarah Phillips, Yemen and the Politics of Permanent Crisis, Routledge (IISS Adelphi), 2011.</w:t>
      </w:r>
    </w:p>
    <w:p>
      <w:pPr>
        <w:pStyle w:val="ListParagraph"/>
        <w:numPr>
          <w:ilvl w:val="0"/>
          <w:numId w:val="1"/>
        </w:numPr>
        <w:bidi/>
        <w:spacing w:after="70"/>
        <w:jc w:val="start"/>
      </w:pPr>
      <w:r>
        <w:rPr>
          <w:sz w:val="21"/>
          <w:szCs w:val="21"/>
          <w:rtl/>
          <w:rFonts w:ascii="Amiri" w:cs="Amiri" w:eastAsia="Amiri" w:hAnsi="Amiri"/>
        </w:rPr>
        <w:t xml:space="preserve">Stephen W. Day, Regionalism and Rebellion in Yemen: A Troubled National Union, Cambridge University Press, 2012.</w:t>
      </w:r>
    </w:p>
    <w:p>
      <w:pPr>
        <w:pStyle w:val="ListParagraph"/>
        <w:numPr>
          <w:ilvl w:val="0"/>
          <w:numId w:val="1"/>
        </w:numPr>
        <w:bidi/>
        <w:spacing w:after="70"/>
        <w:jc w:val="start"/>
      </w:pPr>
      <w:r>
        <w:rPr>
          <w:sz w:val="21"/>
          <w:szCs w:val="21"/>
          <w:rtl/>
          <w:rFonts w:ascii="Amiri" w:cs="Amiri" w:eastAsia="Amiri" w:hAnsi="Amiri"/>
        </w:rPr>
        <w:t xml:space="preserve">Ginny Hill, Yemen Endures: Civil War, Saudi Adventurism and the Future of Arabia, Oxford University Press, 2017.</w:t>
      </w:r>
    </w:p>
    <w:p>
      <w:pPr>
        <w:bidi/>
        <w:spacing w:before="160" w:after="80"/>
        <w:jc w:val="start"/>
      </w:pPr>
      <w:r>
        <w:rPr>
          <w:b/>
          <w:bCs/>
          <w:color w:val="C9A84C"/>
          <w:sz w:val="24"/>
          <w:szCs w:val="24"/>
          <w:rtl/>
          <w:rFonts w:ascii="Amiri" w:cs="Amiri" w:eastAsia="Amiri" w:hAnsi="Amiri"/>
        </w:rPr>
        <w:t xml:space="preserve">ثانياً: مراجع في الاقتصاد والتنمية والأزمة الإنسانية</w:t>
      </w:r>
    </w:p>
    <w:p>
      <w:pPr>
        <w:pStyle w:val="ListParagraph"/>
        <w:numPr>
          <w:ilvl w:val="0"/>
          <w:numId w:val="1"/>
        </w:numPr>
        <w:bidi/>
        <w:spacing w:after="70"/>
        <w:jc w:val="start"/>
      </w:pPr>
      <w:r>
        <w:rPr>
          <w:sz w:val="21"/>
          <w:szCs w:val="21"/>
          <w:rtl/>
          <w:rFonts w:ascii="Amiri" w:cs="Amiri" w:eastAsia="Amiri" w:hAnsi="Amiri"/>
        </w:rPr>
        <w:t xml:space="preserve">Helen Lackner, Yemen in Crisis: Autocracy, Neo-Liberalism and the Disintegration of a State, Saqi Books, 2017.</w:t>
      </w:r>
    </w:p>
    <w:p>
      <w:pPr>
        <w:pStyle w:val="ListParagraph"/>
        <w:numPr>
          <w:ilvl w:val="0"/>
          <w:numId w:val="1"/>
        </w:numPr>
        <w:bidi/>
        <w:spacing w:after="70"/>
        <w:jc w:val="start"/>
      </w:pPr>
      <w:r>
        <w:rPr>
          <w:sz w:val="21"/>
          <w:szCs w:val="21"/>
          <w:rtl/>
          <w:rFonts w:ascii="Amiri" w:cs="Amiri" w:eastAsia="Amiri" w:hAnsi="Amiri"/>
        </w:rPr>
        <w:t xml:space="preserve">World Bank, Yemen Economic Monitor — تقارير دورية عن الاقتصاد اليمني.</w:t>
      </w:r>
    </w:p>
    <w:p>
      <w:pPr>
        <w:pStyle w:val="ListParagraph"/>
        <w:numPr>
          <w:ilvl w:val="0"/>
          <w:numId w:val="1"/>
        </w:numPr>
        <w:bidi/>
        <w:spacing w:after="70"/>
        <w:jc w:val="start"/>
      </w:pPr>
      <w:r>
        <w:rPr>
          <w:sz w:val="21"/>
          <w:szCs w:val="21"/>
          <w:rtl/>
          <w:rFonts w:ascii="Amiri" w:cs="Amiri" w:eastAsia="Amiri" w:hAnsi="Amiri"/>
        </w:rPr>
        <w:t xml:space="preserve">UNDP &amp; FAO, Yemen Human Development and Food Security Reports.</w:t>
      </w:r>
    </w:p>
    <w:p>
      <w:pPr>
        <w:pStyle w:val="ListParagraph"/>
        <w:numPr>
          <w:ilvl w:val="0"/>
          <w:numId w:val="1"/>
        </w:numPr>
        <w:bidi/>
        <w:spacing w:after="70"/>
        <w:jc w:val="start"/>
      </w:pPr>
      <w:r>
        <w:rPr>
          <w:sz w:val="21"/>
          <w:szCs w:val="21"/>
          <w:rtl/>
          <w:rFonts w:ascii="Amiri" w:cs="Amiri" w:eastAsia="Amiri" w:hAnsi="Amiri"/>
        </w:rPr>
        <w:t xml:space="preserve">Christopher Ward, The Water Crisis in Yemen: Managing Extreme Water Scarcity in the Middle East, I.B. Tauris, 2015.</w:t>
      </w:r>
    </w:p>
    <w:p>
      <w:pPr>
        <w:bidi/>
        <w:spacing w:before="160" w:after="80"/>
        <w:jc w:val="start"/>
      </w:pPr>
      <w:r>
        <w:rPr>
          <w:b/>
          <w:bCs/>
          <w:color w:val="C9A84C"/>
          <w:sz w:val="24"/>
          <w:szCs w:val="24"/>
          <w:rtl/>
          <w:rFonts w:ascii="Amiri" w:cs="Amiri" w:eastAsia="Amiri" w:hAnsi="Amiri"/>
        </w:rPr>
        <w:t xml:space="preserve">ثالثاً: وثائق ومصادر أولية</w:t>
      </w:r>
    </w:p>
    <w:p>
      <w:pPr>
        <w:pStyle w:val="ListParagraph"/>
        <w:numPr>
          <w:ilvl w:val="0"/>
          <w:numId w:val="1"/>
        </w:numPr>
        <w:bidi/>
        <w:spacing w:after="70"/>
        <w:jc w:val="start"/>
      </w:pPr>
      <w:r>
        <w:rPr>
          <w:sz w:val="21"/>
          <w:szCs w:val="21"/>
          <w:rtl/>
          <w:rFonts w:ascii="Amiri" w:cs="Amiri" w:eastAsia="Amiri" w:hAnsi="Amiri"/>
        </w:rPr>
        <w:t xml:space="preserve">United Nations Security Council, Final Report of the Panel of Experts on Yemen (S/2015/125), 2015 — وفيه تقدير ثروة صالح.</w:t>
      </w:r>
    </w:p>
    <w:p>
      <w:pPr>
        <w:pStyle w:val="ListParagraph"/>
        <w:numPr>
          <w:ilvl w:val="0"/>
          <w:numId w:val="1"/>
        </w:numPr>
        <w:bidi/>
        <w:spacing w:after="70"/>
        <w:jc w:val="start"/>
      </w:pPr>
      <w:r>
        <w:rPr>
          <w:sz w:val="21"/>
          <w:szCs w:val="21"/>
          <w:rtl/>
          <w:rFonts w:ascii="Amiri" w:cs="Amiri" w:eastAsia="Amiri" w:hAnsi="Amiri"/>
        </w:rPr>
        <w:t xml:space="preserve">WikiLeaks, U.S. Embassy Sana’a Diplomatic Cables (2004–2010).</w:t>
      </w:r>
    </w:p>
    <w:p>
      <w:pPr>
        <w:pStyle w:val="ListParagraph"/>
        <w:numPr>
          <w:ilvl w:val="0"/>
          <w:numId w:val="1"/>
        </w:numPr>
        <w:bidi/>
        <w:spacing w:after="70"/>
        <w:jc w:val="start"/>
      </w:pPr>
      <w:r>
        <w:rPr>
          <w:sz w:val="21"/>
          <w:szCs w:val="21"/>
          <w:rtl/>
          <w:rFonts w:ascii="Amiri" w:cs="Amiri" w:eastAsia="Amiri" w:hAnsi="Amiri"/>
        </w:rPr>
        <w:t xml:space="preserve">Encyclopædia Britannica, “Ali Abdullah Saleh” (مدخل سيرة).</w:t>
      </w:r>
    </w:p>
    <w:p>
      <w:pPr>
        <w:pStyle w:val="ListParagraph"/>
        <w:numPr>
          <w:ilvl w:val="0"/>
          <w:numId w:val="1"/>
        </w:numPr>
        <w:bidi/>
        <w:spacing w:after="70"/>
        <w:jc w:val="start"/>
      </w:pPr>
      <w:r>
        <w:rPr>
          <w:sz w:val="21"/>
          <w:szCs w:val="21"/>
          <w:rtl/>
          <w:rFonts w:ascii="Amiri" w:cs="Amiri" w:eastAsia="Amiri" w:hAnsi="Amiri"/>
        </w:rPr>
        <w:t xml:space="preserve">CNN Library, “Ali Abdullah Saleh Fast Facts.”</w:t>
      </w:r>
    </w:p>
    <w:p>
      <w:pPr>
        <w:bidi/>
        <w:spacing w:before="160" w:after="80"/>
        <w:jc w:val="start"/>
      </w:pPr>
      <w:r>
        <w:rPr>
          <w:b/>
          <w:bCs/>
          <w:color w:val="C9A84C"/>
          <w:sz w:val="24"/>
          <w:szCs w:val="24"/>
          <w:rtl/>
          <w:rFonts w:ascii="Amiri" w:cs="Amiri" w:eastAsia="Amiri" w:hAnsi="Amiri"/>
        </w:rPr>
        <w:t xml:space="preserve">رابعاً: مراجع في التفسير والقرآن الكريم</w:t>
      </w:r>
    </w:p>
    <w:p>
      <w:pPr>
        <w:pStyle w:val="ListParagraph"/>
        <w:numPr>
          <w:ilvl w:val="0"/>
          <w:numId w:val="1"/>
        </w:numPr>
        <w:bidi/>
        <w:spacing w:after="70"/>
        <w:jc w:val="start"/>
      </w:pPr>
      <w:r>
        <w:rPr>
          <w:sz w:val="21"/>
          <w:szCs w:val="21"/>
          <w:rtl/>
          <w:rFonts w:ascii="Amiri" w:cs="Amiri" w:eastAsia="Amiri" w:hAnsi="Amiri"/>
        </w:rPr>
        <w:t xml:space="preserve">ابن كثير، تفسير القرآن العظيم — في آيات المُلك والعدل والظلم.</w:t>
      </w:r>
    </w:p>
    <w:p>
      <w:pPr>
        <w:pStyle w:val="ListParagraph"/>
        <w:numPr>
          <w:ilvl w:val="0"/>
          <w:numId w:val="1"/>
        </w:numPr>
        <w:bidi/>
        <w:spacing w:after="70"/>
        <w:jc w:val="start"/>
      </w:pPr>
      <w:r>
        <w:rPr>
          <w:sz w:val="21"/>
          <w:szCs w:val="21"/>
          <w:rtl/>
          <w:rFonts w:ascii="Amiri" w:cs="Amiri" w:eastAsia="Amiri" w:hAnsi="Amiri"/>
        </w:rPr>
        <w:t xml:space="preserve">الطبري، جامع البيان عن تأويل آي القرآن.</w:t>
      </w:r>
    </w:p>
    <w:p>
      <w:pPr>
        <w:pStyle w:val="ListParagraph"/>
        <w:numPr>
          <w:ilvl w:val="0"/>
          <w:numId w:val="1"/>
        </w:numPr>
        <w:bidi/>
        <w:spacing w:after="70"/>
        <w:jc w:val="start"/>
      </w:pPr>
      <w:r>
        <w:rPr>
          <w:sz w:val="21"/>
          <w:szCs w:val="21"/>
          <w:rtl/>
          <w:rFonts w:ascii="Amiri" w:cs="Amiri" w:eastAsia="Amiri" w:hAnsi="Amiri"/>
        </w:rPr>
        <w:t xml:space="preserve">القرطبي، الجامع لأحكام القرآن — في أحكام الحكم والعدل بين الناس.</w:t>
      </w:r>
    </w:p>
    <w:p>
      <w:pPr>
        <w:pStyle w:val="ListParagraph"/>
        <w:numPr>
          <w:ilvl w:val="0"/>
          <w:numId w:val="1"/>
        </w:numPr>
        <w:bidi/>
        <w:spacing w:after="70"/>
        <w:jc w:val="start"/>
      </w:pPr>
      <w:r>
        <w:rPr>
          <w:sz w:val="21"/>
          <w:szCs w:val="21"/>
          <w:rtl/>
          <w:rFonts w:ascii="Amiri" w:cs="Amiri" w:eastAsia="Amiri" w:hAnsi="Amiri"/>
        </w:rPr>
        <w:t xml:space="preserve">السعدي، تيسير الكريم الرحمن في تفسير كلام المنّان — في آيات سنن الله في الأمم.</w:t>
      </w:r>
    </w:p>
    <w:p>
      <w:pPr>
        <w:pStyle w:val="ListParagraph"/>
        <w:numPr>
          <w:ilvl w:val="0"/>
          <w:numId w:val="1"/>
        </w:numPr>
        <w:bidi/>
        <w:spacing w:after="70"/>
        <w:jc w:val="start"/>
      </w:pPr>
      <w:r>
        <w:rPr>
          <w:sz w:val="21"/>
          <w:szCs w:val="21"/>
          <w:rtl/>
          <w:rFonts w:ascii="Amiri" w:cs="Amiri" w:eastAsia="Amiri" w:hAnsi="Amiri"/>
        </w:rPr>
        <w:t xml:space="preserve">ابن عاشور، التحرير والتنوير — في مقاصد آيات العدل وتداول الأيام.</w:t>
      </w:r>
    </w:p>
    <w:p>
      <w:r>
        <w:br w:type="page"/>
      </w:r>
    </w:p>
    <w:p>
      <w:pPr>
        <w:pBdr>
          <w:bottom w:val="single" w:color="C9A84C" w:sz="12" w:space="6"/>
        </w:pBdr>
        <w:bidi/>
        <w:spacing w:before="240" w:after="200"/>
        <w:jc w:val="center"/>
      </w:pPr>
      <w:r>
        <w:rPr>
          <w:b/>
          <w:bCs/>
          <w:color w:val="1B3A5C"/>
          <w:sz w:val="40"/>
          <w:szCs w:val="40"/>
          <w:rtl/>
          <w:rFonts w:ascii="Amiri" w:cs="Amiri" w:eastAsia="Amiri" w:hAnsi="Amiri"/>
        </w:rPr>
        <w:t xml:space="preserve">عن المؤلف</w:t>
      </w:r>
    </w:p>
    <w:p>
      <w:pPr>
        <w:bidi/>
        <w:spacing w:after="140" w:line="360"/>
        <w:jc w:val="both"/>
      </w:pPr>
      <w:r>
        <w:rPr>
          <w:b w:val="false"/>
          <w:bCs w:val="false"/>
          <w:i w:val="false"/>
          <w:iCs w:val="false"/>
          <w:sz w:val="24"/>
          <w:szCs w:val="24"/>
          <w:rtl/>
          <w:rFonts w:ascii="Amiri" w:cs="Amiri" w:eastAsia="Amiri" w:hAnsi="Amiri"/>
        </w:rPr>
        <w:t xml:space="preserve">الدكتور فضل محمد الأكوع باحثٌ يمنيٌّ في البيولوجيا الحاسوبية والمعلوماتية الحيوية وعلم الجينوم المكاني، يعمل في جامعة ميشيغان بالولايات المتحدة الأمريكية. تتركّز أبحاثه على تحليل البيانات الجينومية واسعة النطاق وتطبيقات الذكاء الاصطناعي في الطب، ومنها مشاركته في دراسة مرض السكري من النوع الثاني ضمن مجموعة IMPROVE-T2D.</w:t>
      </w:r>
    </w:p>
    <w:p>
      <w:pPr>
        <w:bidi/>
        <w:spacing w:after="140" w:line="360"/>
        <w:jc w:val="both"/>
      </w:pPr>
      <w:r>
        <w:rPr>
          <w:b w:val="false"/>
          <w:bCs w:val="false"/>
          <w:i w:val="false"/>
          <w:iCs w:val="false"/>
          <w:sz w:val="24"/>
          <w:szCs w:val="24"/>
          <w:rtl/>
          <w:rFonts w:ascii="Amiri" w:cs="Amiri" w:eastAsia="Amiri" w:hAnsi="Amiri"/>
        </w:rPr>
        <w:t xml:space="preserve">إلى جانب عمله العلمي، يكتب الدكتور الأكوع بالعربية والإنجليزية في حقولٍ متعددة تجمع بين العلم والدين والتاريخ والسياسة وقضايا اليمن والمهجر، ويدير مكتبةً رقميةً ثنائية اللغة تضمّ عشرات الكتب. ويتميّز صوته المؤلِّف بربط الموضوعات بخبرته البحثية وتجربته في الغربة، ساعياً إلى تقديم المعرفة للقارئ العربي بلغةٍ واضحةٍ ورؤيةٍ متوازنة.</w:t>
      </w:r>
    </w:p>
    <w:p>
      <w:pPr>
        <w:pBdr>
          <w:bottom w:val="single" w:color="C9A84C" w:sz="12" w:space="6"/>
        </w:pBdr>
        <w:spacing w:before="240" w:after="200"/>
        <w:jc w:val="center"/>
      </w:pPr>
      <w:r>
        <w:rPr>
          <w:b/>
          <w:bCs/>
          <w:color w:val="1B3A5C"/>
          <w:sz w:val="38"/>
          <w:szCs w:val="38"/>
          <w:rFonts w:ascii="Amiri" w:cs="Amiri" w:eastAsia="Amiri" w:hAnsi="Amiri"/>
        </w:rPr>
        <w:t xml:space="preserve">About the Author</w:t>
      </w:r>
    </w:p>
    <w:p>
      <w:pPr>
        <w:spacing w:after="140" w:line="320"/>
        <w:jc w:val="both"/>
      </w:pPr>
      <w:r>
        <w:rPr>
          <w:b w:val="false"/>
          <w:bCs w:val="false"/>
          <w:i w:val="false"/>
          <w:iCs w:val="false"/>
          <w:sz w:val="23"/>
          <w:szCs w:val="23"/>
          <w:rFonts w:ascii="Amiri" w:cs="Amiri" w:eastAsia="Amiri" w:hAnsi="Amiri"/>
        </w:rPr>
        <w:t xml:space="preserve">Dr. Fadhl Mohammed Alakwaa is a Yemeni researcher in computational biology, bioinformatics, and spatial genomics at the University of Michigan in the United States. His research focuses on large-scale genomic data analysis and the applications of artificial intelligence in medicine, including his involvement in a study of type-2 diabetes within the IMPROVE-T2D cohort.</w:t>
      </w:r>
    </w:p>
    <w:p>
      <w:pPr>
        <w:spacing w:after="140" w:line="320"/>
        <w:jc w:val="both"/>
      </w:pPr>
      <w:r>
        <w:rPr>
          <w:b w:val="false"/>
          <w:bCs w:val="false"/>
          <w:i w:val="false"/>
          <w:iCs w:val="false"/>
          <w:sz w:val="23"/>
          <w:szCs w:val="23"/>
          <w:rFonts w:ascii="Amiri" w:cs="Amiri" w:eastAsia="Amiri" w:hAnsi="Amiri"/>
        </w:rPr>
        <w:t xml:space="preserve">Alongside his scientific work, Dr. Alakwaa writes in Arabic and English across multiple fields that bring together science, religion, history, politics, and the affairs of Yemen and the diaspora, and he manages a bilingual digital library of dozens of books. His authorial voice is distinguished by connecting topics to his research experience and his life abroad, seeking to bring knowledge to the Arabic reader in clear language and with a balanced vision.</w:t>
      </w:r>
    </w:p>
    <w:p>
      <w:r>
        <w:br w:type="page"/>
      </w:r>
    </w:p>
    <w:p>
      <w:pPr>
        <w:pBdr>
          <w:bottom w:val="single" w:color="C9A84C" w:sz="12" w:space="6"/>
        </w:pBdr>
        <w:bidi/>
        <w:spacing w:before="240" w:after="200"/>
        <w:jc w:val="center"/>
      </w:pPr>
      <w:r>
        <w:rPr>
          <w:b/>
          <w:bCs/>
          <w:color w:val="1B3A5C"/>
          <w:sz w:val="40"/>
          <w:szCs w:val="40"/>
          <w:rtl/>
          <w:rFonts w:ascii="Amiri" w:cs="Amiri" w:eastAsia="Amiri" w:hAnsi="Amiri"/>
        </w:rPr>
        <w:t xml:space="preserve">من إصدارات المؤلف</w:t>
      </w:r>
    </w:p>
    <w:p>
      <w:pPr>
        <w:bidi/>
        <w:spacing w:after="60"/>
        <w:jc w:val="start"/>
      </w:pPr>
      <w:r>
        <w:rPr>
          <w:sz w:val="21"/>
          <w:szCs w:val="21"/>
          <w:rtl/>
          <w:rFonts w:ascii="Amiri" w:cs="Amiri" w:eastAsia="Amiri" w:hAnsi="Amiri"/>
        </w:rPr>
        <w:t xml:space="preserve">1. مستقبل المعلوماتية الحيوية والبيولوجيا الحاسوبية في عصر الذكاء الاصطناعي</w:t>
      </w:r>
    </w:p>
    <w:p>
      <w:pPr>
        <w:bidi/>
        <w:spacing w:after="60"/>
        <w:jc w:val="start"/>
      </w:pPr>
      <w:r>
        <w:rPr>
          <w:sz w:val="21"/>
          <w:szCs w:val="21"/>
          <w:rtl/>
          <w:rFonts w:ascii="Amiri" w:cs="Amiri" w:eastAsia="Amiri" w:hAnsi="Amiri"/>
        </w:rPr>
        <w:t xml:space="preserve">2. تأثير النماذج اللغوية الكبيرة على البحث العلمي والتعليم الجامعي</w:t>
      </w:r>
    </w:p>
    <w:p>
      <w:pPr>
        <w:bidi/>
        <w:spacing w:after="60"/>
        <w:jc w:val="start"/>
      </w:pPr>
      <w:r>
        <w:rPr>
          <w:sz w:val="21"/>
          <w:szCs w:val="21"/>
          <w:rtl/>
          <w:rFonts w:ascii="Amiri" w:cs="Amiri" w:eastAsia="Amiri" w:hAnsi="Amiri"/>
        </w:rPr>
        <w:t xml:space="preserve">3. تصنيف الآيات في القرآن الكريم — دراسة تأملية في البنية الموضوعية</w:t>
      </w:r>
    </w:p>
    <w:p>
      <w:pPr>
        <w:bidi/>
        <w:spacing w:after="60"/>
        <w:jc w:val="start"/>
      </w:pPr>
      <w:r>
        <w:rPr>
          <w:sz w:val="21"/>
          <w:szCs w:val="21"/>
          <w:rtl/>
          <w:rFonts w:ascii="Amiri" w:cs="Amiri" w:eastAsia="Amiri" w:hAnsi="Amiri"/>
        </w:rPr>
        <w:t xml:space="preserve">4. كيف تعمل النماذج اللغوية الكبيرة — دليل مبسّط لفهم ثورة الذكاء الاصطناعي</w:t>
      </w:r>
    </w:p>
    <w:p>
      <w:pPr>
        <w:bidi/>
        <w:spacing w:after="60"/>
        <w:jc w:val="start"/>
      </w:pPr>
      <w:r>
        <w:rPr>
          <w:sz w:val="21"/>
          <w:szCs w:val="21"/>
          <w:rtl/>
          <w:rFonts w:ascii="Amiri" w:cs="Amiri" w:eastAsia="Amiri" w:hAnsi="Amiri"/>
        </w:rPr>
        <w:t xml:space="preserve">5. دليل المهاجر اليمني الجديد إلى أمريكا</w:t>
      </w:r>
    </w:p>
    <w:p>
      <w:pPr>
        <w:bidi/>
        <w:spacing w:after="60"/>
        <w:jc w:val="start"/>
      </w:pPr>
      <w:r>
        <w:rPr>
          <w:sz w:val="21"/>
          <w:szCs w:val="21"/>
          <w:rtl/>
          <w:rFonts w:ascii="Amiri" w:cs="Amiri" w:eastAsia="Amiri" w:hAnsi="Amiri"/>
        </w:rPr>
        <w:t xml:space="preserve">6. فن التربية — كيف تصنع قادة من أبنائك</w:t>
      </w:r>
    </w:p>
    <w:p>
      <w:pPr>
        <w:bidi/>
        <w:spacing w:after="60"/>
        <w:jc w:val="start"/>
      </w:pPr>
      <w:r>
        <w:rPr>
          <w:sz w:val="21"/>
          <w:szCs w:val="21"/>
          <w:rtl/>
          <w:rFonts w:ascii="Amiri" w:cs="Amiri" w:eastAsia="Amiri" w:hAnsi="Amiri"/>
        </w:rPr>
        <w:t xml:space="preserve">7. دليل شراء وبيع السيارات المستعملة في أمريكا</w:t>
      </w:r>
    </w:p>
    <w:p>
      <w:pPr>
        <w:bidi/>
        <w:spacing w:after="60"/>
        <w:jc w:val="start"/>
      </w:pPr>
      <w:r>
        <w:rPr>
          <w:sz w:val="21"/>
          <w:szCs w:val="21"/>
          <w:rtl/>
          <w:rFonts w:ascii="Amiri" w:cs="Amiri" w:eastAsia="Amiri" w:hAnsi="Amiri"/>
        </w:rPr>
        <w:t xml:space="preserve">8. أشهر المتنزهات الوطنية في أمريكا</w:t>
      </w:r>
    </w:p>
    <w:p>
      <w:pPr>
        <w:bidi/>
        <w:spacing w:after="60"/>
        <w:jc w:val="start"/>
      </w:pPr>
      <w:r>
        <w:rPr>
          <w:sz w:val="21"/>
          <w:szCs w:val="21"/>
          <w:rtl/>
          <w:rFonts w:ascii="Amiri" w:cs="Amiri" w:eastAsia="Amiri" w:hAnsi="Amiri"/>
        </w:rPr>
        <w:t xml:space="preserve">9. العملات الرقمية — دليل شامل للمبتدئين</w:t>
      </w:r>
    </w:p>
    <w:p>
      <w:pPr>
        <w:bidi/>
        <w:spacing w:after="60"/>
        <w:jc w:val="start"/>
      </w:pPr>
      <w:r>
        <w:rPr>
          <w:sz w:val="21"/>
          <w:szCs w:val="21"/>
          <w:rtl/>
          <w:rFonts w:ascii="Amiri" w:cs="Amiri" w:eastAsia="Amiri" w:hAnsi="Amiri"/>
        </w:rPr>
        <w:t xml:space="preserve">10. مشاكل اليمن عبر الأزمان</w:t>
      </w:r>
    </w:p>
    <w:p>
      <w:pPr>
        <w:bidi/>
        <w:spacing w:after="60"/>
        <w:jc w:val="start"/>
      </w:pPr>
      <w:r>
        <w:rPr>
          <w:sz w:val="21"/>
          <w:szCs w:val="21"/>
          <w:rtl/>
          <w:rFonts w:ascii="Amiri" w:cs="Amiri" w:eastAsia="Amiri" w:hAnsi="Amiri"/>
        </w:rPr>
        <w:t xml:space="preserve">11. علامات الساعة الصغرى والكبرى</w:t>
      </w:r>
    </w:p>
    <w:p>
      <w:pPr>
        <w:bidi/>
        <w:spacing w:after="60"/>
        <w:jc w:val="start"/>
      </w:pPr>
      <w:r>
        <w:rPr>
          <w:sz w:val="21"/>
          <w:szCs w:val="21"/>
          <w:rtl/>
          <w:rFonts w:ascii="Amiri" w:cs="Amiri" w:eastAsia="Amiri" w:hAnsi="Amiri"/>
        </w:rPr>
        <w:t xml:space="preserve">12. كلود كود — الدليل الشامل</w:t>
      </w:r>
    </w:p>
    <w:p>
      <w:pPr>
        <w:bidi/>
        <w:spacing w:after="60"/>
        <w:jc w:val="start"/>
      </w:pPr>
      <w:r>
        <w:rPr>
          <w:sz w:val="21"/>
          <w:szCs w:val="21"/>
          <w:rtl/>
          <w:rFonts w:ascii="Amiri" w:cs="Amiri" w:eastAsia="Amiri" w:hAnsi="Amiri"/>
        </w:rPr>
        <w:t xml:space="preserve">13. أهم أدوات الذكاء الاصطناعي منذ 2025</w:t>
      </w:r>
    </w:p>
    <w:p>
      <w:pPr>
        <w:bidi/>
        <w:spacing w:after="60"/>
        <w:jc w:val="start"/>
      </w:pPr>
      <w:r>
        <w:rPr>
          <w:sz w:val="21"/>
          <w:szCs w:val="21"/>
          <w:rtl/>
          <w:rFonts w:ascii="Amiri" w:cs="Amiri" w:eastAsia="Amiri" w:hAnsi="Amiri"/>
        </w:rPr>
        <w:t xml:space="preserve">14. الحقوق الزوجية والحياة الأسرية للمسلمين في الغرب</w:t>
      </w:r>
    </w:p>
    <w:p>
      <w:pPr>
        <w:bidi/>
        <w:spacing w:after="60"/>
        <w:jc w:val="start"/>
      </w:pPr>
      <w:r>
        <w:rPr>
          <w:sz w:val="21"/>
          <w:szCs w:val="21"/>
          <w:rtl/>
          <w:rFonts w:ascii="Amiri" w:cs="Amiri" w:eastAsia="Amiri" w:hAnsi="Amiri"/>
        </w:rPr>
        <w:t xml:space="preserve">15. اليمن في ملفات إبستين</w:t>
      </w:r>
    </w:p>
    <w:p>
      <w:pPr>
        <w:bidi/>
        <w:spacing w:after="60"/>
        <w:jc w:val="start"/>
      </w:pPr>
      <w:r>
        <w:rPr>
          <w:sz w:val="21"/>
          <w:szCs w:val="21"/>
          <w:rtl/>
          <w:rFonts w:ascii="Amiri" w:cs="Amiri" w:eastAsia="Amiri" w:hAnsi="Amiri"/>
        </w:rPr>
        <w:t xml:space="preserve">16. السلفية — دراسة في المفهوم والنشأة والتيارات المعاصرة</w:t>
      </w:r>
    </w:p>
    <w:p>
      <w:pPr>
        <w:bidi/>
        <w:spacing w:after="60"/>
        <w:jc w:val="start"/>
      </w:pPr>
      <w:r>
        <w:rPr>
          <w:sz w:val="21"/>
          <w:szCs w:val="21"/>
          <w:rtl/>
          <w:rFonts w:ascii="Amiri" w:cs="Amiri" w:eastAsia="Amiri" w:hAnsi="Amiri"/>
        </w:rPr>
        <w:t xml:space="preserve">17. الخلافة الإسلامية: من السقيفة إلى سقوط غرناطة</w:t>
      </w:r>
    </w:p>
    <w:p>
      <w:pPr>
        <w:bidi/>
        <w:spacing w:after="60"/>
        <w:jc w:val="start"/>
      </w:pPr>
      <w:r>
        <w:rPr>
          <w:sz w:val="21"/>
          <w:szCs w:val="21"/>
          <w:rtl/>
          <w:rFonts w:ascii="Amiri" w:cs="Amiri" w:eastAsia="Amiri" w:hAnsi="Amiri"/>
        </w:rPr>
        <w:t xml:space="preserve">18. التصوف في الإسلام</w:t>
      </w:r>
    </w:p>
    <w:p>
      <w:pPr>
        <w:bidi/>
        <w:spacing w:after="60"/>
        <w:jc w:val="start"/>
      </w:pPr>
      <w:r>
        <w:rPr>
          <w:sz w:val="21"/>
          <w:szCs w:val="21"/>
          <w:rtl/>
          <w:rFonts w:ascii="Amiri" w:cs="Amiri" w:eastAsia="Amiri" w:hAnsi="Amiri"/>
        </w:rPr>
        <w:t xml:space="preserve">19. سرّ التقارب الأمريكي الإسرائيلي</w:t>
      </w:r>
    </w:p>
    <w:p>
      <w:pPr>
        <w:bidi/>
        <w:spacing w:after="60"/>
        <w:jc w:val="start"/>
      </w:pPr>
      <w:r>
        <w:rPr>
          <w:sz w:val="21"/>
          <w:szCs w:val="21"/>
          <w:rtl/>
          <w:rFonts w:ascii="Amiri" w:cs="Amiri" w:eastAsia="Amiri" w:hAnsi="Amiri"/>
        </w:rPr>
        <w:t xml:space="preserve">20. نهاية الكون في القرآن الكريم — تحليل علمي شامل</w:t>
      </w:r>
    </w:p>
    <w:p>
      <w:pPr>
        <w:bidi/>
        <w:spacing w:after="60"/>
        <w:jc w:val="start"/>
      </w:pPr>
      <w:r>
        <w:rPr>
          <w:sz w:val="21"/>
          <w:szCs w:val="21"/>
          <w:rtl/>
          <w:rFonts w:ascii="Amiri" w:cs="Amiri" w:eastAsia="Amiri" w:hAnsi="Amiri"/>
        </w:rPr>
        <w:t xml:space="preserve">21. رسالة إلى أمنية: الطريق إلى المحاماة في أمريكا</w:t>
      </w:r>
    </w:p>
    <w:p>
      <w:pPr>
        <w:bidi/>
        <w:spacing w:after="60"/>
        <w:jc w:val="start"/>
      </w:pPr>
      <w:r>
        <w:rPr>
          <w:sz w:val="21"/>
          <w:szCs w:val="21"/>
          <w:rtl/>
          <w:rFonts w:ascii="Amiri" w:cs="Amiri" w:eastAsia="Amiri" w:hAnsi="Amiri"/>
        </w:rPr>
        <w:t xml:space="preserve">22. كيف تنجح أكاديمياً في الجامعات الأمريكية</w:t>
      </w:r>
    </w:p>
    <w:p>
      <w:pPr>
        <w:bidi/>
        <w:spacing w:after="60"/>
        <w:jc w:val="start"/>
      </w:pPr>
      <w:r>
        <w:rPr>
          <w:sz w:val="21"/>
          <w:szCs w:val="21"/>
          <w:rtl/>
          <w:rFonts w:ascii="Amiri" w:cs="Amiri" w:eastAsia="Amiri" w:hAnsi="Amiri"/>
        </w:rPr>
        <w:t xml:space="preserve">23. الزواج الناجح — دليل عملي بمنظور إسلامي</w:t>
      </w:r>
    </w:p>
    <w:p>
      <w:pPr>
        <w:bidi/>
        <w:spacing w:after="60"/>
        <w:jc w:val="start"/>
      </w:pPr>
      <w:r>
        <w:rPr>
          <w:sz w:val="21"/>
          <w:szCs w:val="21"/>
          <w:rtl/>
          <w:rFonts w:ascii="Amiri" w:cs="Amiri" w:eastAsia="Amiri" w:hAnsi="Amiri"/>
        </w:rPr>
        <w:t xml:space="preserve">24. الذكاء الاصطناعي في الطب</w:t>
      </w:r>
    </w:p>
    <w:p>
      <w:pPr>
        <w:bidi/>
        <w:spacing w:after="60"/>
        <w:jc w:val="start"/>
      </w:pPr>
      <w:r>
        <w:rPr>
          <w:sz w:val="21"/>
          <w:szCs w:val="21"/>
          <w:rtl/>
          <w:rFonts w:ascii="Amiri" w:cs="Amiri" w:eastAsia="Amiri" w:hAnsi="Amiri"/>
        </w:rPr>
        <w:t xml:space="preserve">25. النقد المشروع وحدود معاداة السامية</w:t>
      </w:r>
    </w:p>
    <w:p>
      <w:pPr>
        <w:bidi/>
        <w:spacing w:after="60"/>
        <w:jc w:val="start"/>
      </w:pPr>
      <w:r>
        <w:rPr>
          <w:sz w:val="21"/>
          <w:szCs w:val="21"/>
          <w:rtl/>
          <w:rFonts w:ascii="Amiri" w:cs="Amiri" w:eastAsia="Amiri" w:hAnsi="Amiri"/>
        </w:rPr>
        <w:t xml:space="preserve">26. الإعجاز العلمي في القرآن — رؤية باحث في علم الجينوم</w:t>
      </w:r>
    </w:p>
    <w:p>
      <w:pPr>
        <w:bidi/>
        <w:spacing w:after="60"/>
        <w:jc w:val="start"/>
      </w:pPr>
      <w:r>
        <w:rPr>
          <w:sz w:val="21"/>
          <w:szCs w:val="21"/>
          <w:rtl/>
          <w:rFonts w:ascii="Amiri" w:cs="Amiri" w:eastAsia="Amiri" w:hAnsi="Amiri"/>
        </w:rPr>
        <w:t xml:space="preserve">27. صناعة الأدوية وأهم الأدوية في السوق</w:t>
      </w:r>
    </w:p>
    <w:p>
      <w:pPr>
        <w:bidi/>
        <w:spacing w:after="60"/>
        <w:jc w:val="start"/>
      </w:pPr>
      <w:r>
        <w:rPr>
          <w:sz w:val="21"/>
          <w:szCs w:val="21"/>
          <w:rtl/>
          <w:rFonts w:ascii="Amiri" w:cs="Amiri" w:eastAsia="Amiri" w:hAnsi="Amiri"/>
        </w:rPr>
        <w:t xml:space="preserve">28. الإسلام والأيض</w:t>
      </w:r>
    </w:p>
    <w:p>
      <w:pPr>
        <w:bidi/>
        <w:spacing w:after="60"/>
        <w:jc w:val="start"/>
      </w:pPr>
      <w:r>
        <w:rPr>
          <w:sz w:val="21"/>
          <w:szCs w:val="21"/>
          <w:rtl/>
          <w:rFonts w:ascii="Amiri" w:cs="Amiri" w:eastAsia="Amiri" w:hAnsi="Amiri"/>
        </w:rPr>
        <w:t xml:space="preserve">29. الرؤساء اليمنيون في مذكرات ويكيليكس</w:t>
      </w:r>
    </w:p>
    <w:p>
      <w:pPr>
        <w:bidi/>
        <w:spacing w:after="60"/>
        <w:jc w:val="start"/>
      </w:pPr>
      <w:r>
        <w:rPr>
          <w:sz w:val="21"/>
          <w:szCs w:val="21"/>
          <w:rtl/>
          <w:rFonts w:ascii="Amiri" w:cs="Amiri" w:eastAsia="Amiri" w:hAnsi="Amiri"/>
        </w:rPr>
        <w:t xml:space="preserve">30. التخطيط للتقاعد</w:t>
      </w:r>
    </w:p>
    <w:p>
      <w:pPr>
        <w:bidi/>
        <w:spacing w:after="60"/>
        <w:jc w:val="start"/>
      </w:pPr>
      <w:r>
        <w:rPr>
          <w:sz w:val="21"/>
          <w:szCs w:val="21"/>
          <w:rtl/>
          <w:rFonts w:ascii="Amiri" w:cs="Amiri" w:eastAsia="Amiri" w:hAnsi="Amiri"/>
        </w:rPr>
        <w:t xml:space="preserve">31. سرّ قوة الجامعات الأمريكية</w:t>
      </w:r>
    </w:p>
    <w:p>
      <w:pPr>
        <w:bidi/>
        <w:spacing w:after="60"/>
        <w:jc w:val="start"/>
      </w:pPr>
      <w:r>
        <w:rPr>
          <w:sz w:val="21"/>
          <w:szCs w:val="21"/>
          <w:rtl/>
          <w:rFonts w:ascii="Amiri" w:cs="Amiri" w:eastAsia="Amiri" w:hAnsi="Amiri"/>
        </w:rPr>
        <w:t xml:space="preserve">32. وادي السيليكون</w:t>
      </w:r>
    </w:p>
    <w:p>
      <w:pPr>
        <w:bidi/>
        <w:spacing w:after="60"/>
        <w:jc w:val="start"/>
      </w:pPr>
      <w:r>
        <w:rPr>
          <w:sz w:val="21"/>
          <w:szCs w:val="21"/>
          <w:rtl/>
          <w:rFonts w:ascii="Amiri" w:cs="Amiri" w:eastAsia="Amiri" w:hAnsi="Amiri"/>
        </w:rPr>
        <w:t xml:space="preserve">33. هل انتهت الوحدة اليمنية؟</w:t>
      </w:r>
    </w:p>
    <w:p>
      <w:pPr>
        <w:bidi/>
        <w:spacing w:after="60"/>
        <w:jc w:val="start"/>
      </w:pPr>
      <w:r>
        <w:rPr>
          <w:sz w:val="21"/>
          <w:szCs w:val="21"/>
          <w:rtl/>
          <w:rFonts w:ascii="Amiri" w:cs="Amiri" w:eastAsia="Amiri" w:hAnsi="Amiri"/>
        </w:rPr>
        <w:t xml:space="preserve">34. المسلمون في الغرب عبر الأجيال</w:t>
      </w:r>
    </w:p>
    <w:p>
      <w:pPr>
        <w:bidi/>
        <w:spacing w:after="60"/>
        <w:jc w:val="start"/>
      </w:pPr>
      <w:r>
        <w:rPr>
          <w:sz w:val="21"/>
          <w:szCs w:val="21"/>
          <w:rtl/>
          <w:rFonts w:ascii="Amiri" w:cs="Amiri" w:eastAsia="Amiri" w:hAnsi="Amiri"/>
        </w:rPr>
        <w:t xml:space="preserve">35. كلود مايثوس — ما الذي يميّزه</w:t>
      </w:r>
    </w:p>
    <w:p>
      <w:pPr>
        <w:bidi/>
        <w:spacing w:after="60"/>
        <w:jc w:val="start"/>
      </w:pPr>
      <w:r>
        <w:rPr>
          <w:sz w:val="21"/>
          <w:szCs w:val="21"/>
          <w:rtl/>
          <w:rFonts w:ascii="Amiri" w:cs="Amiri" w:eastAsia="Amiri" w:hAnsi="Amiri"/>
        </w:rPr>
        <w:t xml:space="preserve">36. صناعة المتحدث البارع</w:t>
      </w:r>
    </w:p>
    <w:p>
      <w:pPr>
        <w:bidi/>
        <w:spacing w:after="60"/>
        <w:jc w:val="start"/>
      </w:pPr>
      <w:r>
        <w:rPr>
          <w:sz w:val="21"/>
          <w:szCs w:val="21"/>
          <w:rtl/>
          <w:rFonts w:ascii="Amiri" w:cs="Amiri" w:eastAsia="Amiri" w:hAnsi="Amiri"/>
        </w:rPr>
        <w:t xml:space="preserve">37. العباقرة والجامعات الأمريكية</w:t>
      </w:r>
    </w:p>
    <w:p>
      <w:pPr>
        <w:bidi/>
        <w:spacing w:after="60"/>
        <w:jc w:val="start"/>
      </w:pPr>
      <w:r>
        <w:rPr>
          <w:sz w:val="21"/>
          <w:szCs w:val="21"/>
          <w:rtl/>
          <w:rFonts w:ascii="Amiri" w:cs="Amiri" w:eastAsia="Amiri" w:hAnsi="Amiri"/>
        </w:rPr>
        <w:t xml:space="preserve">38. جدتي عتيقة</w:t>
      </w:r>
    </w:p>
    <w:p>
      <w:pPr>
        <w:bidi/>
        <w:spacing w:after="60"/>
        <w:jc w:val="start"/>
      </w:pPr>
      <w:r>
        <w:rPr>
          <w:sz w:val="21"/>
          <w:szCs w:val="21"/>
          <w:rtl/>
          <w:rFonts w:ascii="Amiri" w:cs="Amiri" w:eastAsia="Amiri" w:hAnsi="Amiri"/>
        </w:rPr>
        <w:t xml:space="preserve">39. إلى شاكر — أُكسجينُ روحي</w:t>
      </w:r>
    </w:p>
    <w:p>
      <w:pPr>
        <w:bidi/>
        <w:spacing w:after="60"/>
        <w:jc w:val="start"/>
      </w:pPr>
      <w:r>
        <w:rPr>
          <w:sz w:val="21"/>
          <w:szCs w:val="21"/>
          <w:rtl/>
          <w:rFonts w:ascii="Amiri" w:cs="Amiri" w:eastAsia="Amiri" w:hAnsi="Amiri"/>
        </w:rPr>
        <w:t xml:space="preserve">40. شاكر... دعنا نتحدّث عن الفيب</w:t>
      </w:r>
    </w:p>
    <w:p>
      <w:pPr>
        <w:bidi/>
        <w:spacing w:after="60"/>
        <w:jc w:val="start"/>
      </w:pPr>
      <w:r>
        <w:rPr>
          <w:sz w:val="21"/>
          <w:szCs w:val="21"/>
          <w:rtl/>
          <w:rFonts w:ascii="Amiri" w:cs="Amiri" w:eastAsia="Amiri" w:hAnsi="Amiri"/>
        </w:rPr>
        <w:t xml:space="preserve">41. عباقرة الدكتوراة المبكرة</w:t>
      </w:r>
    </w:p>
    <w:p>
      <w:pPr>
        <w:bidi/>
        <w:spacing w:after="60"/>
        <w:jc w:val="start"/>
      </w:pPr>
      <w:r>
        <w:rPr>
          <w:sz w:val="21"/>
          <w:szCs w:val="21"/>
          <w:rtl/>
          <w:rFonts w:ascii="Amiri" w:cs="Amiri" w:eastAsia="Amiri" w:hAnsi="Amiri"/>
        </w:rPr>
        <w:t xml:space="preserve">42. تفسير ومعاني الكلمات النادرة في اللغة العربية</w:t>
      </w:r>
    </w:p>
    <w:p>
      <w:pPr>
        <w:bidi/>
        <w:spacing w:after="60"/>
        <w:jc w:val="start"/>
      </w:pPr>
      <w:r>
        <w:rPr>
          <w:sz w:val="21"/>
          <w:szCs w:val="21"/>
          <w:rtl/>
          <w:rFonts w:ascii="Amiri" w:cs="Amiri" w:eastAsia="Amiri" w:hAnsi="Amiri"/>
        </w:rPr>
        <w:t xml:space="preserve">43. عباقرة العالم</w:t>
      </w:r>
    </w:p>
    <w:p>
      <w:pPr>
        <w:bidi/>
        <w:spacing w:after="60"/>
        <w:jc w:val="start"/>
      </w:pPr>
      <w:r>
        <w:rPr>
          <w:sz w:val="21"/>
          <w:szCs w:val="21"/>
          <w:rtl/>
          <w:rFonts w:ascii="Amiri" w:cs="Amiri" w:eastAsia="Amiri" w:hAnsi="Amiri"/>
        </w:rPr>
        <w:t xml:space="preserve">44. الكايروبراكتيك</w:t>
      </w:r>
    </w:p>
    <w:p>
      <w:pPr>
        <w:bidi/>
        <w:spacing w:after="60"/>
        <w:jc w:val="start"/>
      </w:pPr>
      <w:r>
        <w:rPr>
          <w:sz w:val="21"/>
          <w:szCs w:val="21"/>
          <w:rtl/>
          <w:rFonts w:ascii="Amiri" w:cs="Amiri" w:eastAsia="Amiri" w:hAnsi="Amiri"/>
        </w:rPr>
        <w:t xml:space="preserve">45. دليل اللاجئ الجديد إلى أوتاوا</w:t>
      </w:r>
    </w:p>
    <w:p>
      <w:pPr>
        <w:bidi/>
        <w:spacing w:after="60"/>
        <w:jc w:val="start"/>
      </w:pPr>
      <w:r>
        <w:rPr>
          <w:sz w:val="21"/>
          <w:szCs w:val="21"/>
          <w:rtl/>
          <w:rFonts w:ascii="Amiri" w:cs="Amiri" w:eastAsia="Amiri" w:hAnsi="Amiri"/>
        </w:rPr>
        <w:t xml:space="preserve">46. علي عبدالله صالح: ماله وما عليه — قراءة نقدية في ثلاثة وثلاثين عاماً من حكم اليمن (2026)</w:t>
      </w:r>
    </w:p>
    <w:sectPr>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ii19n8osnd6ahh5ihniz.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عليُّ عبدالله صالح: ماله وما عليه</dc:title>
  <dc:creator>Dr. Fadhl Mohammed Alakwaa</dc:creator>
  <cp:lastModifiedBy>Un-named</cp:lastModifiedBy>
  <cp:revision>1</cp:revision>
  <dcterms:created xsi:type="dcterms:W3CDTF">2026-05-29T05:21:49.000Z</dcterms:created>
  <dcterms:modified xsi:type="dcterms:W3CDTF">2026-05-29T05:21:49.000Z</dcterms:modified>
</cp:coreProperties>
</file>

<file path=docProps/custom.xml><?xml version="1.0" encoding="utf-8"?>
<Properties xmlns="http://schemas.openxmlformats.org/officeDocument/2006/custom-properties" xmlns:vt="http://schemas.openxmlformats.org/officeDocument/2006/docPropsVTypes"/>
</file>