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spacing w:after="120" w:line="360"/>
        <w:jc w:val="center"/>
      </w:pPr>
      <w:r>
        <w:rPr>
          <w:rFonts w:ascii="Amiri" w:cs="Amiri" w:eastAsia="Amiri" w:hAnsi="Amiri"/>
          <w:b/>
          <w:bCs/>
          <w:color w:val="1B3A5C"/>
          <w:sz w:val="52"/>
          <w:szCs w:val="52"/>
          <w:rtl/>
        </w:rPr>
        <w:t xml:space="preserve">جون كرياكو: الجاسوس الذي قال الحقيقة</w:t>
      </w:r>
    </w:p>
    <w:p>
      <w:pPr>
        <w:bidi/>
        <w:spacing w:after="120" w:line="360"/>
        <w:jc w:val="center"/>
      </w:pPr>
      <w:r>
        <w:rPr>
          <w:rFonts w:ascii="Amiri" w:cs="Amiri" w:eastAsia="Amiri" w:hAnsi="Amiri"/>
          <w:b w:val="false"/>
          <w:bCs w:val="false"/>
          <w:color w:val="2E75B6"/>
          <w:sz w:val="26"/>
          <w:szCs w:val="26"/>
          <w:rtl/>
        </w:rPr>
        <w:t xml:space="preserve">ضابطٌ في الاستخبارات الأمريكية كشف برنامج التعذيب فدفع الثمن</w:t>
      </w:r>
    </w:p>
    <w:p>
      <w:pPr>
        <w:bidi/>
        <w:spacing w:after="120" w:line="360"/>
        <w:jc w:val="center"/>
      </w:pPr>
      <w:r>
        <w:rPr>
          <w:rFonts w:ascii="Amiri" w:cs="Amiri" w:eastAsia="Amiri" w:hAnsi="Amiri"/>
          <w:b/>
          <w:bCs/>
          <w:color w:val="C9A84C"/>
          <w:sz w:val="30"/>
          <w:szCs w:val="30"/>
          <w:rtl/>
        </w:rPr>
        <w:t xml:space="preserve">د. فضل محمد الأكوع</w:t>
      </w:r>
    </w:p>
    <w:p>
      <w:pPr>
        <w:spacing w:after="120" w:line="320"/>
        <w:jc w:val="center"/>
      </w:pPr>
      <w:r>
        <w:rPr>
          <w:rFonts w:ascii="Amiri" w:cs="Amiri" w:eastAsia="Amiri" w:hAnsi="Amiri"/>
          <w:b/>
          <w:bCs/>
          <w:i w:val="false"/>
          <w:iCs w:val="false"/>
          <w:color w:val="1B3A5C"/>
          <w:sz w:val="36"/>
          <w:szCs w:val="36"/>
        </w:rPr>
        <w:t xml:space="preserve">John Kiriakou: The Spy Who Told the Truth</w:t>
      </w:r>
    </w:p>
    <w:p>
      <w:pPr>
        <w:spacing w:after="120" w:line="320"/>
        <w:jc w:val="center"/>
      </w:pPr>
      <w:r>
        <w:rPr>
          <w:rFonts w:ascii="Amiri" w:cs="Amiri" w:eastAsia="Amiri" w:hAnsi="Amiri"/>
          <w:b w:val="false"/>
          <w:bCs w:val="false"/>
          <w:i/>
          <w:iCs/>
          <w:color w:val="2E75B6"/>
          <w:sz w:val="22"/>
          <w:szCs w:val="22"/>
        </w:rPr>
        <w:t xml:space="preserve">A CIA Officer Who Exposed the Torture Program and Paid the Price</w:t>
      </w:r>
    </w:p>
    <w:p>
      <w:pPr>
        <w:spacing w:after="120" w:line="320"/>
        <w:jc w:val="center"/>
      </w:pPr>
      <w:r>
        <w:rPr>
          <w:rFonts w:ascii="Amiri" w:cs="Amiri" w:eastAsia="Amiri" w:hAnsi="Amiri"/>
          <w:b/>
          <w:bCs/>
          <w:i w:val="false"/>
          <w:iCs w:val="false"/>
          <w:color w:val="C9A84C"/>
          <w:sz w:val="26"/>
          <w:szCs w:val="26"/>
        </w:rPr>
        <w:t xml:space="preserve">Dr. Fadhl Mohammed Al-Akwa’a</w:t>
      </w:r>
    </w:p>
    <w:p>
      <w:pPr>
        <w:bidi/>
        <w:spacing w:after="120" w:line="360"/>
        <w:jc w:val="center"/>
      </w:pPr>
      <w:r>
        <w:rPr>
          <w:rFonts w:ascii="Amiri" w:cs="Amiri" w:eastAsia="Amiri" w:hAnsi="Amiri"/>
          <w:b w:val="false"/>
          <w:bCs w:val="false"/>
          <w:color w:val="1C1C1C"/>
          <w:sz w:val="22"/>
          <w:szCs w:val="22"/>
          <w:rtl/>
        </w:rPr>
        <w:t xml:space="preserve">مكتبة فضل اليمن الرقمية — 2026</w:t>
      </w:r>
    </w:p>
    <w:p>
      <w:pPr>
        <w:pageBreakBefore/>
      </w:pPr>
    </w:p>
    <w:p>
      <w:pPr>
        <w:spacing w:before="2600"/>
      </w:pPr>
    </w:p>
    <w:p>
      <w:pPr>
        <w:bidi/>
        <w:jc w:val="center"/>
      </w:pPr>
      <w:r>
        <w:rPr>
          <w:rFonts w:ascii="Amiri Quran" w:cs="Amiri Quran" w:eastAsia="Amiri Quran" w:hAnsi="Amiri Quran"/>
          <w:color w:val="C9A84C"/>
          <w:sz w:val="48"/>
          <w:szCs w:val="48"/>
          <w:rtl/>
        </w:rPr>
        <w:t xml:space="preserve">بِسْمِ اللَّهِ الرَّحْمَٰنِ الرَّحِيمِ</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إهداء</w:t>
      </w:r>
    </w:p>
    <w:p>
      <w:pPr>
        <w:bidi/>
        <w:spacing w:after="120" w:line="360"/>
        <w:jc w:val="center"/>
      </w:pPr>
      <w:r>
        <w:rPr>
          <w:rFonts w:ascii="Amiri" w:cs="Amiri" w:eastAsia="Amiri" w:hAnsi="Amiri"/>
          <w:b w:val="false"/>
          <w:bCs w:val="false"/>
          <w:color w:val="1B3A5C"/>
          <w:sz w:val="28"/>
          <w:szCs w:val="28"/>
          <w:rtl/>
        </w:rPr>
        <w:t xml:space="preserve">إلى كلِّ مَن قال الحقيقة فدفع ثمنها،</w:t>
      </w:r>
    </w:p>
    <w:p>
      <w:pPr>
        <w:bidi/>
        <w:spacing w:after="120" w:line="360"/>
        <w:jc w:val="center"/>
      </w:pPr>
      <w:r>
        <w:rPr>
          <w:rFonts w:ascii="Amiri" w:cs="Amiri" w:eastAsia="Amiri" w:hAnsi="Amiri"/>
          <w:b w:val="false"/>
          <w:bCs w:val="false"/>
          <w:color w:val="1B3A5C"/>
          <w:sz w:val="28"/>
          <w:szCs w:val="28"/>
          <w:rtl/>
        </w:rPr>
        <w:t xml:space="preserve">وإلى الذين آثروا صوت الضمير على راحة الصمت،</w:t>
      </w:r>
    </w:p>
    <w:p>
      <w:pPr>
        <w:bidi/>
        <w:spacing w:after="120" w:line="360"/>
        <w:jc w:val="center"/>
      </w:pPr>
      <w:r>
        <w:rPr>
          <w:rFonts w:ascii="Amiri" w:cs="Amiri" w:eastAsia="Amiri" w:hAnsi="Amiri"/>
          <w:b w:val="false"/>
          <w:bCs w:val="false"/>
          <w:color w:val="1B3A5C"/>
          <w:sz w:val="28"/>
          <w:szCs w:val="28"/>
          <w:rtl/>
        </w:rPr>
        <w:t xml:space="preserve">فصاروا شهداءَ على عصرهم لا شركاءَ في خطيئته.</w:t>
      </w:r>
    </w:p>
    <w:p>
      <w:pPr>
        <w:bidi/>
        <w:spacing w:after="120" w:line="360"/>
        <w:jc w:val="center"/>
      </w:pPr>
      <w:r>
        <w:rPr>
          <w:rFonts w:ascii="Amiri" w:cs="Amiri" w:eastAsia="Amiri" w:hAnsi="Amiri"/>
          <w:b w:val="false"/>
          <w:bCs w:val="false"/>
          <w:color w:val="1B3A5C"/>
          <w:sz w:val="28"/>
          <w:szCs w:val="28"/>
          <w:rtl/>
        </w:rPr>
        <w:t xml:space="preserve">﴿وَلَا تَكْتُمُوا الشَّهَادَةَ﴾</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المحتويات</w:t>
      </w:r>
    </w:p>
    <w:p>
      <w:pPr>
        <w:pBdr>
          <w:bottom w:val="dotted" w:color="C9A84C" w:sz="4" w:space="2"/>
        </w:pBdr>
        <w:bidi/>
        <w:spacing w:after="80"/>
        <w:jc w:val="right"/>
      </w:pPr>
      <w:r>
        <w:rPr>
          <w:rFonts w:ascii="Amiri" w:cs="Amiri" w:eastAsia="Amiri" w:hAnsi="Amiri"/>
          <w:color w:val="1C1C1C"/>
          <w:sz w:val="24"/>
          <w:szCs w:val="24"/>
          <w:rtl/>
        </w:rPr>
        <w:t xml:space="preserve">١.  المقدمة</w:t>
      </w:r>
    </w:p>
    <w:p>
      <w:pPr>
        <w:pBdr>
          <w:bottom w:val="dotted" w:color="C9A84C" w:sz="4" w:space="2"/>
        </w:pBdr>
        <w:bidi/>
        <w:spacing w:after="80"/>
        <w:jc w:val="right"/>
      </w:pPr>
      <w:r>
        <w:rPr>
          <w:rFonts w:ascii="Amiri" w:cs="Amiri" w:eastAsia="Amiri" w:hAnsi="Amiri"/>
          <w:color w:val="1C1C1C"/>
          <w:sz w:val="24"/>
          <w:szCs w:val="24"/>
          <w:rtl/>
        </w:rPr>
        <w:t xml:space="preserve">٢.  النشأة والجذور اليونانية</w:t>
      </w:r>
    </w:p>
    <w:p>
      <w:pPr>
        <w:pBdr>
          <w:bottom w:val="dotted" w:color="C9A84C" w:sz="4" w:space="2"/>
        </w:pBdr>
        <w:bidi/>
        <w:spacing w:after="80"/>
        <w:jc w:val="right"/>
      </w:pPr>
      <w:r>
        <w:rPr>
          <w:rFonts w:ascii="Amiri" w:cs="Amiri" w:eastAsia="Amiri" w:hAnsi="Amiri"/>
          <w:color w:val="1C1C1C"/>
          <w:sz w:val="24"/>
          <w:szCs w:val="24"/>
          <w:rtl/>
        </w:rPr>
        <w:t xml:space="preserve">٣.  من قاعات الجامعة إلى وكالة الاستخبارات</w:t>
      </w:r>
    </w:p>
    <w:p>
      <w:pPr>
        <w:pBdr>
          <w:bottom w:val="dotted" w:color="C9A84C" w:sz="4" w:space="2"/>
        </w:pBdr>
        <w:bidi/>
        <w:spacing w:after="80"/>
        <w:jc w:val="right"/>
      </w:pPr>
      <w:r>
        <w:rPr>
          <w:rFonts w:ascii="Amiri" w:cs="Amiri" w:eastAsia="Amiri" w:hAnsi="Amiri"/>
          <w:color w:val="1C1C1C"/>
          <w:sz w:val="24"/>
          <w:szCs w:val="24"/>
          <w:rtl/>
        </w:rPr>
        <w:t xml:space="preserve">٤.  الحادي عشر من سبتمبر وصيد القاعدة</w:t>
      </w:r>
    </w:p>
    <w:p>
      <w:pPr>
        <w:pBdr>
          <w:bottom w:val="dotted" w:color="C9A84C" w:sz="4" w:space="2"/>
        </w:pBdr>
        <w:bidi/>
        <w:spacing w:after="80"/>
        <w:jc w:val="right"/>
      </w:pPr>
      <w:r>
        <w:rPr>
          <w:rFonts w:ascii="Amiri" w:cs="Amiri" w:eastAsia="Amiri" w:hAnsi="Amiri"/>
          <w:color w:val="1C1C1C"/>
          <w:sz w:val="24"/>
          <w:szCs w:val="24"/>
          <w:rtl/>
        </w:rPr>
        <w:t xml:space="preserve">٥.  لحظة الحقيقة: مقابلة كشفت التعذيب</w:t>
      </w:r>
    </w:p>
    <w:p>
      <w:pPr>
        <w:pBdr>
          <w:bottom w:val="dotted" w:color="C9A84C" w:sz="4" w:space="2"/>
        </w:pBdr>
        <w:bidi/>
        <w:spacing w:after="80"/>
        <w:jc w:val="right"/>
      </w:pPr>
      <w:r>
        <w:rPr>
          <w:rFonts w:ascii="Amiri" w:cs="Amiri" w:eastAsia="Amiri" w:hAnsi="Amiri"/>
          <w:color w:val="1C1C1C"/>
          <w:sz w:val="24"/>
          <w:szCs w:val="24"/>
          <w:rtl/>
        </w:rPr>
        <w:t xml:space="preserve">٦.  المحاكمة والسجن: ثمن الكلمة</w:t>
      </w:r>
    </w:p>
    <w:p>
      <w:pPr>
        <w:pBdr>
          <w:bottom w:val="dotted" w:color="C9A84C" w:sz="4" w:space="2"/>
        </w:pBdr>
        <w:bidi/>
        <w:spacing w:after="80"/>
        <w:jc w:val="right"/>
      </w:pPr>
      <w:r>
        <w:rPr>
          <w:rFonts w:ascii="Amiri" w:cs="Amiri" w:eastAsia="Amiri" w:hAnsi="Amiri"/>
          <w:color w:val="1C1C1C"/>
          <w:sz w:val="24"/>
          <w:szCs w:val="24"/>
          <w:rtl/>
        </w:rPr>
        <w:t xml:space="preserve">٧.  ما بعد السجن: المنفى الإعلامي والتحوّل</w:t>
      </w:r>
    </w:p>
    <w:p>
      <w:pPr>
        <w:pBdr>
          <w:bottom w:val="dotted" w:color="C9A84C" w:sz="4" w:space="2"/>
        </w:pBdr>
        <w:bidi/>
        <w:spacing w:after="80"/>
        <w:jc w:val="right"/>
      </w:pPr>
      <w:r>
        <w:rPr>
          <w:rFonts w:ascii="Amiri" w:cs="Amiri" w:eastAsia="Amiri" w:hAnsi="Amiri"/>
          <w:color w:val="1C1C1C"/>
          <w:sz w:val="24"/>
          <w:szCs w:val="24"/>
          <w:rtl/>
        </w:rPr>
        <w:t xml:space="preserve">٨.  الظاهرة الرقمية: من المُبلِّغ إلى نجم تيك توك</w:t>
      </w:r>
    </w:p>
    <w:p>
      <w:pPr>
        <w:pBdr>
          <w:bottom w:val="dotted" w:color="C9A84C" w:sz="4" w:space="2"/>
        </w:pBdr>
        <w:bidi/>
        <w:spacing w:after="80"/>
        <w:jc w:val="right"/>
      </w:pPr>
      <w:r>
        <w:rPr>
          <w:rFonts w:ascii="Amiri" w:cs="Amiri" w:eastAsia="Amiri" w:hAnsi="Amiri"/>
          <w:color w:val="1C1C1C"/>
          <w:sz w:val="24"/>
          <w:szCs w:val="24"/>
          <w:rtl/>
        </w:rPr>
        <w:t xml:space="preserve">٩.  الإرث والدلالات: المُبلِّغون والدولة العميقة</w:t>
      </w:r>
    </w:p>
    <w:p>
      <w:pPr>
        <w:pBdr>
          <w:bottom w:val="dotted" w:color="C9A84C" w:sz="4" w:space="2"/>
        </w:pBdr>
        <w:bidi/>
        <w:spacing w:after="80"/>
        <w:jc w:val="right"/>
      </w:pPr>
      <w:r>
        <w:rPr>
          <w:rFonts w:ascii="Amiri" w:cs="Amiri" w:eastAsia="Amiri" w:hAnsi="Amiri"/>
          <w:color w:val="1C1C1C"/>
          <w:sz w:val="24"/>
          <w:szCs w:val="24"/>
          <w:rtl/>
        </w:rPr>
        <w:t xml:space="preserve">١٠.  الخاتمة</w:t>
      </w:r>
    </w:p>
    <w:p>
      <w:pPr>
        <w:pBdr>
          <w:bottom w:val="dotted" w:color="C9A84C" w:sz="4" w:space="2"/>
        </w:pBdr>
        <w:bidi/>
        <w:spacing w:after="80"/>
        <w:jc w:val="right"/>
      </w:pPr>
      <w:r>
        <w:rPr>
          <w:rFonts w:ascii="Amiri" w:cs="Amiri" w:eastAsia="Amiri" w:hAnsi="Amiri"/>
          <w:color w:val="1C1C1C"/>
          <w:sz w:val="24"/>
          <w:szCs w:val="24"/>
          <w:rtl/>
        </w:rPr>
        <w:t xml:space="preserve">١١.  المراجع العلمية</w:t>
      </w:r>
    </w:p>
    <w:p>
      <w:pPr>
        <w:pBdr>
          <w:bottom w:val="dotted" w:color="C9A84C" w:sz="4" w:space="2"/>
        </w:pBdr>
        <w:bidi/>
        <w:spacing w:after="80"/>
        <w:jc w:val="right"/>
      </w:pPr>
      <w:r>
        <w:rPr>
          <w:rFonts w:ascii="Amiri" w:cs="Amiri" w:eastAsia="Amiri" w:hAnsi="Amiri"/>
          <w:color w:val="1C1C1C"/>
          <w:sz w:val="24"/>
          <w:szCs w:val="24"/>
          <w:rtl/>
        </w:rPr>
        <w:t xml:space="preserve">١٢.  The English Section</w:t>
      </w:r>
    </w:p>
    <w:p>
      <w:pPr>
        <w:pBdr>
          <w:bottom w:val="dotted" w:color="C9A84C" w:sz="4" w:space="2"/>
        </w:pBdr>
        <w:bidi/>
        <w:spacing w:after="80"/>
        <w:jc w:val="right"/>
      </w:pPr>
      <w:r>
        <w:rPr>
          <w:rFonts w:ascii="Amiri" w:cs="Amiri" w:eastAsia="Amiri" w:hAnsi="Amiri"/>
          <w:color w:val="1C1C1C"/>
          <w:sz w:val="24"/>
          <w:szCs w:val="24"/>
          <w:rtl/>
        </w:rPr>
        <w:t xml:space="preserve">١٣.  نبذة عن المؤلف</w:t>
      </w:r>
    </w:p>
    <w:p>
      <w:pPr>
        <w:pBdr>
          <w:bottom w:val="dotted" w:color="C9A84C" w:sz="4" w:space="2"/>
        </w:pBdr>
        <w:bidi/>
        <w:spacing w:after="80"/>
        <w:jc w:val="right"/>
      </w:pPr>
      <w:r>
        <w:rPr>
          <w:rFonts w:ascii="Amiri" w:cs="Amiri" w:eastAsia="Amiri" w:hAnsi="Amiri"/>
          <w:color w:val="1C1C1C"/>
          <w:sz w:val="24"/>
          <w:szCs w:val="24"/>
          <w:rtl/>
        </w:rPr>
        <w:t xml:space="preserve">١٤.  مؤلفات المؤلف</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المقدمة</w:t>
      </w:r>
    </w:p>
    <w:p>
      <w:pPr>
        <w:bidi/>
        <w:spacing w:after="120" w:line="360"/>
        <w:ind w:firstLine="283"/>
        <w:jc w:val="both"/>
      </w:pPr>
      <w:r>
        <w:rPr>
          <w:rFonts w:ascii="Amiri" w:cs="Amiri" w:eastAsia="Amiri" w:hAnsi="Amiri"/>
          <w:b w:val="false"/>
          <w:bCs w:val="false"/>
          <w:color w:val="1C1C1C"/>
          <w:sz w:val="24"/>
          <w:szCs w:val="24"/>
          <w:rtl/>
        </w:rPr>
        <w:t xml:space="preserve">ثمّة لحظةٌ في حياة بعض الرجال تنقسم عندها سِيَرُهم إلى ما قبلها وما بعدها؛ لحظةٌ يقفون فيها على حافّةٍ دقيقة بين أن يصمتوا فيناموا قريري العين، وأن يتكلّموا فيفقدوا كلّ شيء. عاش جون كرياكو هذه اللحظة في العاشر من ديسمبر عام 2007، حين جلس أمام كاميرا قناة «إيه بي سي» الأمريكية وأقرّ بما لم يجرؤ مسؤولٌ حكوميٌّ على الإقرار به علانية: إنّ وكالة الاستخبارات المركزية أغرقت معتقَلين بالماء حتى يَختنقوا، وإنّ هذا الفعل — مهما تجمّل بالمصطلحات — تعذيب.</w:t>
      </w:r>
    </w:p>
    <w:p>
      <w:pPr>
        <w:bidi/>
        <w:spacing w:after="120" w:line="360"/>
        <w:ind w:firstLine="283"/>
        <w:jc w:val="both"/>
      </w:pPr>
      <w:r>
        <w:rPr>
          <w:rFonts w:ascii="Amiri" w:cs="Amiri" w:eastAsia="Amiri" w:hAnsi="Amiri"/>
          <w:b w:val="false"/>
          <w:bCs w:val="false"/>
          <w:color w:val="1C1C1C"/>
          <w:sz w:val="24"/>
          <w:szCs w:val="24"/>
          <w:rtl/>
        </w:rPr>
        <w:t xml:space="preserve">لم يكن كرياكو معارضًا تقليديًّا ولا ناشطًا حقوقيًّا نشأ على نقد السلطة. كان رجلَ الوكالة بامتياز؛ ضابطًا تلقّى عشرَ جوائز للأداء المتميّز، وقاد في باكستان عملية اعتقال أحد أبرز المطلوبين في تنظيم القاعدة. ومن قلب هذا الولاء، لا من خارجه، خرجت كلمته. وهنا تكمن المفارقة التي تجعل قصّته جديرةً بالتأمّل: أنّ مَن كشف المنظومة كان من صميمها، وأنّ الثمن الذي دفعه لم يدفعه أحدٌ ممّن نفّذوا التعذيب فعلًا.</w:t>
      </w:r>
    </w:p>
    <w:p>
      <w:pPr>
        <w:bidi/>
        <w:spacing w:after="120" w:line="360"/>
        <w:ind w:firstLine="283"/>
        <w:jc w:val="both"/>
      </w:pPr>
      <w:r>
        <w:rPr>
          <w:rFonts w:ascii="Amiri" w:cs="Amiri" w:eastAsia="Amiri" w:hAnsi="Amiri"/>
          <w:b w:val="false"/>
          <w:bCs w:val="false"/>
          <w:color w:val="1C1C1C"/>
          <w:sz w:val="24"/>
          <w:szCs w:val="24"/>
          <w:rtl/>
        </w:rPr>
        <w:t xml:space="preserve">هذا الكتاب ليس دفاعًا عن رجلٍ ولا إدانةً له؛ فالرجل نفسه شخصيةٌ مركّبة، تتجاور في سيرته البطولة والتناقض، والشجاعة والمصلحة. إنّما هو محاولةٌ لقراءة سيرته بوصفها نافذةً نطلّ منها على أسئلةٍ أكبر من شخصه: ما حدود ولاء الموظّف للدولة حين تنحرف الدولة عن قِيَمها المعلنة؟ ومتى يصير الإفصاح خيانة، ومتى يصير الصمتُ تواطؤًا؟ وكيف تتعامل أعتى ديمقراطيةٍ في العالم مع مَن يكشف عوراتها؟</w:t>
      </w:r>
    </w:p>
    <w:p>
      <w:pPr>
        <w:bidi/>
        <w:spacing w:after="120" w:line="360"/>
        <w:ind w:firstLine="283"/>
        <w:jc w:val="both"/>
      </w:pPr>
      <w:r>
        <w:rPr>
          <w:rFonts w:ascii="Amiri" w:cs="Amiri" w:eastAsia="Amiri" w:hAnsi="Amiri"/>
          <w:b w:val="false"/>
          <w:bCs w:val="false"/>
          <w:color w:val="1C1C1C"/>
          <w:sz w:val="24"/>
          <w:szCs w:val="24"/>
          <w:rtl/>
        </w:rPr>
        <w:t xml:space="preserve">سنتتبّع في الفصول التالية مسار كرياكو من قريةٍ صناعيةٍ صغيرة في ولاية بنسلفانيا، إلى قاعات جامعة جورج واشنطن، فأروقة الوكالة، فجبال باكستان، ثمّ إلى قفص الاتهام وزنزانة السجن، وأخيرًا إلى الشهرة الرقمية المتأخّرة التي جعلت مقاطعه تجوب منصّات التواصل بعد قرابة عقدين. وفي كلّ محطّةٍ سنطرح السؤال الأخلاقي والسياسي الذي تثيره، لأنّ قيمة السِّيَر لا تكمن في وقائعها بل في ما تكشفه عن العالم الذي أنتجها.</w:t>
      </w:r>
    </w:p>
    <w:p>
      <w:pPr>
        <w:pageBreakBefore/>
      </w:pPr>
    </w:p>
    <w:p>
      <w:pPr>
        <w:bidi/>
        <w:spacing w:after="40"/>
        <w:jc w:val="center"/>
      </w:pPr>
      <w:r>
        <w:rPr>
          <w:rFonts w:ascii="Amiri" w:cs="Amiri" w:eastAsia="Amiri" w:hAnsi="Amiri"/>
          <w:b/>
          <w:bCs/>
          <w:color w:val="C9A84C"/>
          <w:sz w:val="26"/>
          <w:szCs w:val="26"/>
          <w:rtl/>
        </w:rPr>
        <w:t xml:space="preserve">الفصل ١</w:t>
      </w:r>
    </w:p>
    <w:p>
      <w:pPr>
        <w:pBdr>
          <w:bottom w:val="single" w:color="C9A84C" w:sz="12" w:space="6"/>
        </w:pBdr>
        <w:bidi/>
        <w:spacing w:after="200" w:before="0"/>
        <w:jc w:val="center"/>
      </w:pPr>
      <w:r>
        <w:rPr>
          <w:rFonts w:ascii="Amiri" w:cs="Amiri" w:eastAsia="Amiri" w:hAnsi="Amiri"/>
          <w:b/>
          <w:bCs/>
          <w:color w:val="1B3A5C"/>
          <w:sz w:val="36"/>
          <w:szCs w:val="36"/>
          <w:rtl/>
        </w:rPr>
        <w:t xml:space="preserve">النشأة والجذور اليونانية</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﴿يَا أَيُّهَا النَّاسُ إِنَّا خَلَقْنَاكُم مِّن ذَكَرٍ وَأُنثَىٰ وَجَعَلْنَاكُمْ شُعُوبًا وَقَبَائِلَ لِتَعَارَفُوا﴾</w:t>
      </w:r>
    </w:p>
    <w:p>
      <w:pPr>
        <w:shd w:fill="F5F0E8" w:val="clear"/>
        <w:bidi/>
        <w:spacing w:after="200"/>
        <w:jc w:val="center"/>
      </w:pPr>
      <w:r>
        <w:rPr>
          <w:rFonts w:ascii="Amiri" w:cs="Amiri" w:eastAsia="Amiri" w:hAnsi="Amiri"/>
          <w:color w:val="C9A84C"/>
          <w:sz w:val="18"/>
          <w:szCs w:val="18"/>
          <w:rtl/>
        </w:rPr>
        <w:t xml:space="preserve">[الحجرات: 13]</w:t>
      </w:r>
    </w:p>
    <w:p>
      <w:pPr>
        <w:bidi/>
        <w:spacing w:after="120" w:line="360"/>
        <w:ind w:firstLine="283"/>
        <w:jc w:val="both"/>
      </w:pPr>
      <w:r>
        <w:rPr>
          <w:rFonts w:ascii="Amiri" w:cs="Amiri" w:eastAsia="Amiri" w:hAnsi="Amiri"/>
          <w:b w:val="false"/>
          <w:bCs w:val="false"/>
          <w:color w:val="1C1C1C"/>
          <w:sz w:val="24"/>
          <w:szCs w:val="24"/>
          <w:rtl/>
        </w:rPr>
        <w:t xml:space="preserve">وُلد جون كريس كرياكو في التاسع من أغسطس عام 1964 في بلدة شارون بولاية بنسلفانيا، كبيرَ أبناء أبوين كانا مُعلِّمَين في المرحلة الابتدائية: كريستوس «كريس» كرياكو وزوجته ستيلا. نشأ في بلدة نيو كاسل القريبة، وهي من تلك المدن الصناعية الصغيرة التي رسمت ملامح الطبقة الوسطى الأمريكية في القرن العشرين. وكان جدّاه قد هاجرا من اليونان، فحملت العائلة في اسمها ولغة بيتها ذاكرةً متوسّطية لم تنطفئ.</w:t>
      </w:r>
    </w:p>
    <w:p>
      <w:pPr>
        <w:bidi/>
        <w:spacing w:after="120" w:line="360"/>
        <w:ind w:firstLine="283"/>
        <w:jc w:val="both"/>
      </w:pPr>
      <w:r>
        <w:rPr>
          <w:rFonts w:ascii="Amiri" w:cs="Amiri" w:eastAsia="Amiri" w:hAnsi="Amiri"/>
          <w:b w:val="false"/>
          <w:bCs w:val="false"/>
          <w:color w:val="1C1C1C"/>
          <w:sz w:val="24"/>
          <w:szCs w:val="24"/>
          <w:rtl/>
        </w:rPr>
        <w:t xml:space="preserve">الاسم نفسه يحكي قصّة هجرة: فالجدّ يحمل اسم «يانيس كرياكو»، والكنية في أصلها اليوناني تُكتب «كيرياكو»، لكنها تأمركت في النطق والكتابة كما يحدث لأسماء كثيرٍ من المهاجرين حين تَعبُر المحيط. هذا الانتماء المزدوج — أمريكيٌّ بالولادة، يونانيٌّ بالجذر — سيظلّ حاضرًا في حياة كرياكو، حتى إنه حصل على الجنسية اليونانية عام 2008، وعمل لاحقًا في أثينا ضابطًا للوكالة.</w:t>
      </w:r>
    </w:p>
    <w:p>
      <w:pPr>
        <w:bidi/>
        <w:spacing w:after="120" w:line="360"/>
        <w:ind w:firstLine="283"/>
        <w:jc w:val="both"/>
      </w:pPr>
      <w:r>
        <w:rPr>
          <w:rFonts w:ascii="Amiri" w:cs="Amiri" w:eastAsia="Amiri" w:hAnsi="Amiri"/>
          <w:b w:val="false"/>
          <w:bCs w:val="false"/>
          <w:color w:val="1C1C1C"/>
          <w:sz w:val="24"/>
          <w:szCs w:val="24"/>
          <w:rtl/>
        </w:rPr>
        <w:t xml:space="preserve">تفوّق الفتى في مدرسة نيو كاسل الثانوية بوصفه طالبًا في برنامج الشرف، ثمّ حصل على منحةٍ دراسية التحق بها بجامعة جورج واشنطن في العاصمة واشنطن، حيث تخصّص في دراسات الشرق الأوسط. لم يكن اختيار هذا التخصّص تفصيلًا عابرًا؛ فقد فتح له بابًا سيقوده إلى تعلّم العربية، وإلى عملٍ طويلٍ في تحليل ملفّ العراق، ثمّ إلى مصيرٍ تتقاطع فيه السياسة الأمريكية مع جغرافيا المنطقة العربية والإسلامية.</w:t>
      </w:r>
    </w:p>
    <w:p>
      <w:pPr>
        <w:bidi/>
        <w:spacing w:after="120" w:line="360"/>
        <w:ind w:firstLine="283"/>
        <w:jc w:val="both"/>
      </w:pPr>
      <w:r>
        <w:rPr>
          <w:rFonts w:ascii="Amiri" w:cs="Amiri" w:eastAsia="Amiri" w:hAnsi="Amiri"/>
          <w:b w:val="false"/>
          <w:bCs w:val="false"/>
          <w:color w:val="1C1C1C"/>
          <w:sz w:val="24"/>
          <w:szCs w:val="24"/>
          <w:rtl/>
        </w:rPr>
        <w:t xml:space="preserve">قبل أن يدخل عالم الاستخبارات، عمل كرياكو فترةً وجيزة مُدرِّسًا في الثانوية، وكان من بين تلاميذه الممثّل الأمريكي المعروف جاريد ليتو. ثمّ نال درجة الماجستير في الشؤون التشريعية من الجامعة نفسها. وفي تلك المرحلة الجامعية كان كرياكو ناشطًا في صفوف الحزب الديمقراطي حتى تولّى منصب نائب رئيس فرع «الديمقراطيين الجامعيين»، قبل أن تتغيّر علاقته بهذا الحزب تغيّرًا جذريًّا في عقودٍ لاحقة.</w:t>
      </w:r>
    </w:p>
    <w:p>
      <w:pPr>
        <w:bidi/>
        <w:spacing w:after="120" w:line="360"/>
        <w:ind w:firstLine="283"/>
        <w:jc w:val="both"/>
      </w:pPr>
      <w:r>
        <w:rPr>
          <w:rFonts w:ascii="Amiri" w:cs="Amiri" w:eastAsia="Amiri" w:hAnsi="Amiri"/>
          <w:b w:val="false"/>
          <w:bCs w:val="false"/>
          <w:color w:val="1C1C1C"/>
          <w:sz w:val="24"/>
          <w:szCs w:val="24"/>
          <w:rtl/>
        </w:rPr>
        <w:t xml:space="preserve">تكشف هذه البدايات عن نمطٍ سيتكرّر في حياته: شابٌّ طموح، مُجِدٌّ، مدفوعٌ بحسٍّ وطنيٍّ صادق، يدخل المؤسّسة من بابها الواسع لا من هامشها. ومثل هذه الشخصيات حين تصطدم لاحقًا بانحراف المؤسّسة عن مبادئها، تكون صدمتها أعمق، وموقفها أحدّ، لأنها لم تأتِ من خارج المنظومة لتعارضها، بل من داخلها وقد آمنت بها.</w:t>
      </w:r>
    </w:p>
    <w:p>
      <w:pPr>
        <w:pageBreakBefore/>
      </w:pPr>
    </w:p>
    <w:p>
      <w:pPr>
        <w:bidi/>
        <w:spacing w:after="40"/>
        <w:jc w:val="center"/>
      </w:pPr>
      <w:r>
        <w:rPr>
          <w:rFonts w:ascii="Amiri" w:cs="Amiri" w:eastAsia="Amiri" w:hAnsi="Amiri"/>
          <w:b/>
          <w:bCs/>
          <w:color w:val="C9A84C"/>
          <w:sz w:val="26"/>
          <w:szCs w:val="26"/>
          <w:rtl/>
        </w:rPr>
        <w:t xml:space="preserve">الفصل ٢</w:t>
      </w:r>
    </w:p>
    <w:p>
      <w:pPr>
        <w:pBdr>
          <w:bottom w:val="single" w:color="C9A84C" w:sz="12" w:space="6"/>
        </w:pBdr>
        <w:bidi/>
        <w:spacing w:after="200" w:before="0"/>
        <w:jc w:val="center"/>
      </w:pPr>
      <w:r>
        <w:rPr>
          <w:rFonts w:ascii="Amiri" w:cs="Amiri" w:eastAsia="Amiri" w:hAnsi="Amiri"/>
          <w:b/>
          <w:bCs/>
          <w:color w:val="1B3A5C"/>
          <w:sz w:val="36"/>
          <w:szCs w:val="36"/>
          <w:rtl/>
        </w:rPr>
        <w:t xml:space="preserve">من قاعات الجامعة إلى وكالة الاستخبارات</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﴿وَعَلَّمَكَ مَا لَمْ تَكُن تَعْلَمُ ۚ وَكَانَ فَضْلُ اللَّهِ عَلَيْكَ عَظِيمًا﴾</w:t>
      </w:r>
    </w:p>
    <w:p>
      <w:pPr>
        <w:shd w:fill="F5F0E8" w:val="clear"/>
        <w:bidi/>
        <w:spacing w:after="200"/>
        <w:jc w:val="center"/>
      </w:pPr>
      <w:r>
        <w:rPr>
          <w:rFonts w:ascii="Amiri" w:cs="Amiri" w:eastAsia="Amiri" w:hAnsi="Amiri"/>
          <w:color w:val="C9A84C"/>
          <w:sz w:val="18"/>
          <w:szCs w:val="18"/>
          <w:rtl/>
        </w:rPr>
        <w:t xml:space="preserve">[النساء: 113]</w:t>
      </w:r>
    </w:p>
    <w:p>
      <w:pPr>
        <w:bidi/>
        <w:spacing w:after="120" w:line="360"/>
        <w:ind w:firstLine="283"/>
        <w:jc w:val="both"/>
      </w:pPr>
      <w:r>
        <w:rPr>
          <w:rFonts w:ascii="Amiri" w:cs="Amiri" w:eastAsia="Amiri" w:hAnsi="Amiri"/>
          <w:b w:val="false"/>
          <w:bCs w:val="false"/>
          <w:color w:val="1C1C1C"/>
          <w:sz w:val="24"/>
          <w:szCs w:val="24"/>
          <w:rtl/>
        </w:rPr>
        <w:t xml:space="preserve">في أروقة جامعة جورج واشنطن كان هناك أستاذٌ ليس كبقيّة الأساتذة. اسمه جيرولد بوست، طبيبٌ نفسيٌّ عمل سنواتٍ في وكالة الاستخبارات المركزية، وتخصّص في رسم الملامح النفسية للقادة السياسيين. كان بوست يدرّس طلابه ظاهريًّا، لكنه في الباطن كان يتصيّد العقول النابهة لصالح الوكالة. وقد كلّف كرياكو ذات مرّةٍ بمهمّةٍ دراسية تبدو غريبة: أن يكتب ملفًّا نفسيًّا تحليليًّا عن رئيسه في العمل. أتقن كرياكو المهمّة، فكان ذلك جواز عبوره إلى عالم الجاسوسية.</w:t>
      </w:r>
    </w:p>
    <w:p>
      <w:pPr>
        <w:bidi/>
        <w:spacing w:after="120" w:line="360"/>
        <w:ind w:firstLine="283"/>
        <w:jc w:val="both"/>
      </w:pPr>
      <w:r>
        <w:rPr>
          <w:rFonts w:ascii="Amiri" w:cs="Amiri" w:eastAsia="Amiri" w:hAnsi="Amiri"/>
          <w:b w:val="false"/>
          <w:bCs w:val="false"/>
          <w:color w:val="1C1C1C"/>
          <w:sz w:val="24"/>
          <w:szCs w:val="24"/>
          <w:rtl/>
        </w:rPr>
        <w:t xml:space="preserve">انضمّ كرياكو إلى الوكالة عام 1990 محلّلًا، وأمضى السنوات الثماني الأولى من مسيرته مُحلّلًا لشؤون الشرق الأوسط، مُركِّزًا على العراق في حقبةٍ كانت فيها بغداد محورَ السياسة الأمريكية في المنطقة. تعلّم العربية، وهي مهارةٌ نادرة في أجهزة استخباراتٍ طالما اشتكت من نقص الكفاءات اللغوية، ثمّ أُوفد بين عامَي 1994 و1996 إلى السفارة الأمريكية في المنامة بالبحرين، يعمل تحت غطاءٍ دبلوماسيٍّ بوصفه مسؤولًا اقتصاديًّا.</w:t>
      </w:r>
    </w:p>
    <w:p>
      <w:pPr>
        <w:bidi/>
        <w:spacing w:after="120" w:line="360"/>
        <w:ind w:firstLine="283"/>
        <w:jc w:val="both"/>
      </w:pPr>
      <w:r>
        <w:rPr>
          <w:rFonts w:ascii="Amiri" w:cs="Amiri" w:eastAsia="Amiri" w:hAnsi="Amiri"/>
          <w:b w:val="false"/>
          <w:bCs w:val="false"/>
          <w:color w:val="1C1C1C"/>
          <w:sz w:val="24"/>
          <w:szCs w:val="24"/>
          <w:rtl/>
        </w:rPr>
        <w:t xml:space="preserve">عاد بعدها إلى واشنطن ليواصل العمل على الملفّ العراقي حتى عام 1998، حين انتقل إلى «مديرية العمليات» في الوكالة — وهي القلب الميداني للجاسوسية، حيث يتحوّل المحلّل الذي يعمل خلف المكتب إلى ضابط عملياتٍ يجنِّد العملاء ويدير المصادر في الميدان. ثمّ عمل في أثينا، عاصمة أجداده، حيث استهدفت الوكالة تنظيم «17 نوفمبر» اليساري المتطرّف وجماعاتٍ يونانية أخرى. وفي عام 2000 عاد إلى مقرّ الوكالة الرئيس.</w:t>
      </w:r>
    </w:p>
    <w:p>
      <w:pPr>
        <w:bidi/>
        <w:spacing w:after="120" w:line="360"/>
        <w:ind w:firstLine="283"/>
        <w:jc w:val="both"/>
      </w:pPr>
      <w:r>
        <w:rPr>
          <w:rFonts w:ascii="Amiri" w:cs="Amiri" w:eastAsia="Amiri" w:hAnsi="Amiri"/>
          <w:b w:val="false"/>
          <w:bCs w:val="false"/>
          <w:color w:val="1C1C1C"/>
          <w:sz w:val="24"/>
          <w:szCs w:val="24"/>
          <w:rtl/>
        </w:rPr>
        <w:t xml:space="preserve">إنّ تتبّع هذه المحطّات يكشف صورة ضابطٍ مُتعدّد الكفاءات: محلّلٌ يجيد العربية، وميدانيٌّ يعرف فنّ التجنيد، وموظّفٌ يَعبُر بين الملفّات والقارّات. هذا التنوّع هو ما جعله لاحقًا شاهدًا ذا مصداقية حين تكلّم عن التعذيب؛ فكلامه لم يكن كلام مُتفرِّجٍ من بعيد، بل كلام رجلٍ خبر المنظومة من داخلها، وعرف كيف تُتّخذ القرارات وكيف تُغلَّف بلغة الأمن القومي.</w:t>
      </w:r>
    </w:p>
    <w:p>
      <w:pPr>
        <w:bidi/>
        <w:spacing w:after="120" w:line="360"/>
        <w:ind w:firstLine="283"/>
        <w:jc w:val="both"/>
      </w:pPr>
      <w:r>
        <w:rPr>
          <w:rFonts w:ascii="Amiri" w:cs="Amiri" w:eastAsia="Amiri" w:hAnsi="Amiri"/>
          <w:b w:val="false"/>
          <w:bCs w:val="false"/>
          <w:color w:val="1C1C1C"/>
          <w:sz w:val="24"/>
          <w:szCs w:val="24"/>
          <w:rtl/>
        </w:rPr>
        <w:t xml:space="preserve">غير أنّ في هذه السيرة المهنية درسًا أعمق عن طبيعة الأجهزة الأمنية: إنها تَصطفي أفرادها بعناية، وتُغدق عليهم التدريب والثقة والجوائز، فتنسج بينها وبينهم رباطًا من الولاء يصعب فكّه. ولهذا يكون انفكاك أحدهم عنها حدثًا استثنائيًّا، لأنه ليس مجرّد استقالةٍ من وظيفة، بل خروجٌ على عقدٍ نفسيٍّ ومؤسّسيٍّ عميق، عقدٍ كثيرًا ما يُقابَل خرقُه بعقابٍ يفوق ما يستحقّه الفعل في ميزان العدل المجرّد.</w:t>
      </w:r>
    </w:p>
    <w:p>
      <w:pPr>
        <w:pageBreakBefore/>
      </w:pPr>
    </w:p>
    <w:p>
      <w:pPr>
        <w:bidi/>
        <w:spacing w:after="40"/>
        <w:jc w:val="center"/>
      </w:pPr>
      <w:r>
        <w:rPr>
          <w:rFonts w:ascii="Amiri" w:cs="Amiri" w:eastAsia="Amiri" w:hAnsi="Amiri"/>
          <w:b/>
          <w:bCs/>
          <w:color w:val="C9A84C"/>
          <w:sz w:val="26"/>
          <w:szCs w:val="26"/>
          <w:rtl/>
        </w:rPr>
        <w:t xml:space="preserve">الفصل ٣</w:t>
      </w:r>
    </w:p>
    <w:p>
      <w:pPr>
        <w:pBdr>
          <w:bottom w:val="single" w:color="C9A84C" w:sz="12" w:space="6"/>
        </w:pBdr>
        <w:bidi/>
        <w:spacing w:after="200" w:before="0"/>
        <w:jc w:val="center"/>
      </w:pPr>
      <w:r>
        <w:rPr>
          <w:rFonts w:ascii="Amiri" w:cs="Amiri" w:eastAsia="Amiri" w:hAnsi="Amiri"/>
          <w:b/>
          <w:bCs/>
          <w:color w:val="1B3A5C"/>
          <w:sz w:val="36"/>
          <w:szCs w:val="36"/>
          <w:rtl/>
        </w:rPr>
        <w:t xml:space="preserve">الحادي عشر من سبتمبر وصيد القاعدة</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﴿وَلَا تَزِرُ وَازِرَةٌ وِزْرَ أُخْرَىٰ ۚ وَإِن تَدْعُ مُثْقَلَةٌ إِلَىٰ حِمْلِهَا لَا يُحْمَلْ مِنْهُ شَيْءٌ﴾</w:t>
      </w:r>
    </w:p>
    <w:p>
      <w:pPr>
        <w:shd w:fill="F5F0E8" w:val="clear"/>
        <w:bidi/>
        <w:spacing w:after="200"/>
        <w:jc w:val="center"/>
      </w:pPr>
      <w:r>
        <w:rPr>
          <w:rFonts w:ascii="Amiri" w:cs="Amiri" w:eastAsia="Amiri" w:hAnsi="Amiri"/>
          <w:color w:val="C9A84C"/>
          <w:sz w:val="18"/>
          <w:szCs w:val="18"/>
          <w:rtl/>
        </w:rPr>
        <w:t xml:space="preserve">[فاطر: 18]</w:t>
      </w:r>
    </w:p>
    <w:p>
      <w:pPr>
        <w:bidi/>
        <w:spacing w:after="120" w:line="360"/>
        <w:ind w:firstLine="283"/>
        <w:jc w:val="both"/>
      </w:pPr>
      <w:r>
        <w:rPr>
          <w:rFonts w:ascii="Amiri" w:cs="Amiri" w:eastAsia="Amiri" w:hAnsi="Amiri"/>
          <w:b w:val="false"/>
          <w:bCs w:val="false"/>
          <w:color w:val="1C1C1C"/>
          <w:sz w:val="24"/>
          <w:szCs w:val="24"/>
          <w:rtl/>
        </w:rPr>
        <w:t xml:space="preserve">غيّرت هجمات الحادي عشر من سبتمبر عام 2001 وجه العالم، وغيّرت معه مسار وكالة الاستخبارات الأمريكية، التي تحوّلت بين عشيّةٍ وضحاها من جهازٍ يجمع المعلومات إلى ذراعٍ هجوميةٍ في «الحرب على الإرهاب». في خضمّ هذا التحوّل، تولّى كرياكو منصب رئيس عمليات مكافحة الإرهاب في باكستان، وقاد سلسلةً من المداهمات على بيوتٍ آمنةٍ يُشتبه بأنها أوكارٌ للقاعدة، فأسفرت عن اعتقال العشرات من عناصر التنظيم.</w:t>
      </w:r>
    </w:p>
    <w:p>
      <w:pPr>
        <w:bidi/>
        <w:spacing w:after="120" w:line="360"/>
        <w:ind w:firstLine="283"/>
        <w:jc w:val="both"/>
      </w:pPr>
      <w:r>
        <w:rPr>
          <w:rFonts w:ascii="Amiri" w:cs="Amiri" w:eastAsia="Amiri" w:hAnsi="Amiri"/>
          <w:b w:val="false"/>
          <w:bCs w:val="false"/>
          <w:color w:val="1C1C1C"/>
          <w:sz w:val="24"/>
          <w:szCs w:val="24"/>
          <w:rtl/>
        </w:rPr>
        <w:t xml:space="preserve">في ليلة الثامن والعشرين من مارس عام 2002، قاد كرياكو مداهمةً في مدينة فيصل آباد الباكستانية أسفرت عن اعتقال أبو زبيدة، الذي كان يُعتقَد آنذاك أنه الرجل الثالث في تراتبية القاعدة، وأحد المقرّبين من أسامة بن لادن. أُصيب أبو زبيدة في تلك العملية إصاباتٍ بالغة، ونُقل إلى عهدة الوكالة، ليصبح اسمه لاحقًا عنوانًا لأحد أكثر فصول التعذيب الأمريكي إثارةً للجدل.</w:t>
      </w:r>
    </w:p>
    <w:p>
      <w:pPr>
        <w:bidi/>
        <w:spacing w:after="120" w:line="360"/>
        <w:ind w:firstLine="283"/>
        <w:jc w:val="both"/>
      </w:pPr>
      <w:r>
        <w:rPr>
          <w:rFonts w:ascii="Amiri" w:cs="Amiri" w:eastAsia="Amiri" w:hAnsi="Amiri"/>
          <w:b w:val="false"/>
          <w:bCs w:val="false"/>
          <w:color w:val="1C1C1C"/>
          <w:sz w:val="24"/>
          <w:szCs w:val="24"/>
          <w:rtl/>
        </w:rPr>
        <w:t xml:space="preserve">كانت تلك ذروة مجد كرياكو المهني. فقد قاد عمليةً نوعيةً في أخطر الجبهات، وحصد التكريم والثناء، وبدا أمامه مستقبلٌ مرموقٌ في الوكالة. غير أنّ القدر شاء أن تكون هذه العملية نفسها هي البذرة التي ستُنبت لاحقًا محنته؛ فالرجل الذي اعتقله سيُعذَّب تعذيبًا وحشيًّا، وكرياكو حين يتكلّم عن ذلك التعذيب سيدفع ثمنه هو، لا مَن أمر به أو نفّذه.</w:t>
      </w:r>
    </w:p>
    <w:p>
      <w:pPr>
        <w:bidi/>
        <w:spacing w:after="120" w:line="360"/>
        <w:ind w:firstLine="283"/>
        <w:jc w:val="both"/>
      </w:pPr>
      <w:r>
        <w:rPr>
          <w:rFonts w:ascii="Amiri" w:cs="Amiri" w:eastAsia="Amiri" w:hAnsi="Amiri"/>
          <w:b w:val="false"/>
          <w:bCs w:val="false"/>
          <w:color w:val="1C1C1C"/>
          <w:sz w:val="24"/>
          <w:szCs w:val="24"/>
          <w:rtl/>
        </w:rPr>
        <w:t xml:space="preserve">ثمّة مفارقةٌ مؤلمة في هذه القصّة: تبيّن لاحقًا أنّ أبو زبيدة لم يكن في المرتبة التي ظنّها مَن اعتقلوه، وأنّ ما انتُزع منه تحت التعذيب لم يقدّم — في تقدير كثيرٍ من المحقّقين — معلوماتٍ ذات قيمةٍ تتجاوز ما كان معروفًا أصلًا. لقد عُذِّب الرجل عشرات المرّات بالإغراق المائي، فلم يُثمر العنف إلا انكسارًا إنسانيًّا بلا طائلٍ استخباراتيٍّ يُذكر، وهي خلاصةٌ تنسف منطق التعذيب من أساسه: أنه فعّال.</w:t>
      </w:r>
    </w:p>
    <w:p>
      <w:pPr>
        <w:bidi/>
        <w:spacing w:after="120" w:line="360"/>
        <w:ind w:firstLine="283"/>
        <w:jc w:val="both"/>
      </w:pPr>
      <w:r>
        <w:rPr>
          <w:rFonts w:ascii="Amiri" w:cs="Amiri" w:eastAsia="Amiri" w:hAnsi="Amiri"/>
          <w:b w:val="false"/>
          <w:bCs w:val="false"/>
          <w:color w:val="1C1C1C"/>
          <w:sz w:val="24"/>
          <w:szCs w:val="24"/>
          <w:rtl/>
        </w:rPr>
        <w:t xml:space="preserve">ترك كرياكو الوكالة عام 2004، منتقلًا إلى القطاع الخاص. لكن باكستان ظلّت في ذاكرته نقطةَ تحوّل؛ فهناك رأى عن قربٍ كيف تتحوّل الأجهزة، تحت ضغط الخوف والانتقام، من حُماةٍ للقانون إلى منتهكين له، وكيف تُعيد المؤسّسات تعريف المحظور ليصبح مباحًا حين تتعلّق المسألة بـ«أمن الوطن». هذا الدرس المبكّر هو ما سيغذّي لاحقًا قراره بالكلام.</w:t>
      </w:r>
    </w:p>
    <w:p>
      <w:pPr>
        <w:pageBreakBefore/>
      </w:pPr>
    </w:p>
    <w:p>
      <w:pPr>
        <w:bidi/>
        <w:spacing w:after="40"/>
        <w:jc w:val="center"/>
      </w:pPr>
      <w:r>
        <w:rPr>
          <w:rFonts w:ascii="Amiri" w:cs="Amiri" w:eastAsia="Amiri" w:hAnsi="Amiri"/>
          <w:b/>
          <w:bCs/>
          <w:color w:val="C9A84C"/>
          <w:sz w:val="26"/>
          <w:szCs w:val="26"/>
          <w:rtl/>
        </w:rPr>
        <w:t xml:space="preserve">الفصل ٤</w:t>
      </w:r>
    </w:p>
    <w:p>
      <w:pPr>
        <w:pBdr>
          <w:bottom w:val="single" w:color="C9A84C" w:sz="12" w:space="6"/>
        </w:pBdr>
        <w:bidi/>
        <w:spacing w:after="200" w:before="0"/>
        <w:jc w:val="center"/>
      </w:pPr>
      <w:r>
        <w:rPr>
          <w:rFonts w:ascii="Amiri" w:cs="Amiri" w:eastAsia="Amiri" w:hAnsi="Amiri"/>
          <w:b/>
          <w:bCs/>
          <w:color w:val="1B3A5C"/>
          <w:sz w:val="36"/>
          <w:szCs w:val="36"/>
          <w:rtl/>
        </w:rPr>
        <w:t xml:space="preserve">لحظة الحقيقة: مقابلة كشفت التعذيب</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﴿يَا أَيُّهَا الَّذِينَ آمَنُوا كُونُوا قَوَّامِينَ بِالْقِسْطِ شُهَدَاءَ لِلَّهِ وَلَوْ عَلَىٰ أَنفُسِكُمْ﴾</w:t>
      </w:r>
    </w:p>
    <w:p>
      <w:pPr>
        <w:shd w:fill="F5F0E8" w:val="clear"/>
        <w:bidi/>
        <w:spacing w:after="200"/>
        <w:jc w:val="center"/>
      </w:pPr>
      <w:r>
        <w:rPr>
          <w:rFonts w:ascii="Amiri" w:cs="Amiri" w:eastAsia="Amiri" w:hAnsi="Amiri"/>
          <w:color w:val="C9A84C"/>
          <w:sz w:val="18"/>
          <w:szCs w:val="18"/>
          <w:rtl/>
        </w:rPr>
        <w:t xml:space="preserve">[النساء: 135]</w:t>
      </w:r>
    </w:p>
    <w:p>
      <w:pPr>
        <w:bidi/>
        <w:spacing w:after="120" w:line="360"/>
        <w:ind w:firstLine="283"/>
        <w:jc w:val="both"/>
      </w:pPr>
      <w:r>
        <w:rPr>
          <w:rFonts w:ascii="Amiri" w:cs="Amiri" w:eastAsia="Amiri" w:hAnsi="Amiri"/>
          <w:b w:val="false"/>
          <w:bCs w:val="false"/>
          <w:color w:val="1C1C1C"/>
          <w:sz w:val="24"/>
          <w:szCs w:val="24"/>
          <w:rtl/>
        </w:rPr>
        <w:t xml:space="preserve">في العاشر من ديسمبر عام 2007، جلس كرياكو لمقابلةٍ مع الصحفي براين روس في قناة «إيه بي سي» الإخبارية. وفي تلك المقابلة، صار أوّل مسؤولٍ حكوميٍّ أمريكيٍّ سابقٍ يؤكّد علنًا أنّ الوكالة استخدمت الإغراق المائي وسيلةً لتعذيب المعتقلين في «مواقعها السوداء» السرّية، وأنّ هذه الممارسة لم تكن اجتهادًا فرديًّا من عناصرَ خارجين عن النصّ، بل سياسةً رسمية أُقرّت في أعلى مستويات الحكم.</w:t>
      </w:r>
    </w:p>
    <w:p>
      <w:pPr>
        <w:bidi/>
        <w:spacing w:after="120" w:line="360"/>
        <w:ind w:firstLine="283"/>
        <w:jc w:val="both"/>
      </w:pPr>
      <w:r>
        <w:rPr>
          <w:rFonts w:ascii="Amiri" w:cs="Amiri" w:eastAsia="Amiri" w:hAnsi="Amiri"/>
          <w:b w:val="false"/>
          <w:bCs w:val="false"/>
          <w:color w:val="1C1C1C"/>
          <w:sz w:val="24"/>
          <w:szCs w:val="24"/>
          <w:rtl/>
        </w:rPr>
        <w:t xml:space="preserve">كان لهذا التصريح وقعُ الصاعقة. فمنذ تلك اللحظة لم يعُد التعذيب اتّهامًا يطلقه ناشطون حقوقيون، بل اعترافًا يصدر من رجلٍ كان في قلب الجهاز. وقد رُوِّجت رواية كرياكو على نطاقٍ واسع، إذ نقل عن زملائه أنّ أبو زبيدة «انكسر» بعد جلسةٍ واحدةٍ قصيرة من الإغراق المائي — وهي رواية ستتبيّن لاحقًا مبالغتها، إذ كُشف أنّ الرجل عُذِّب بهذه الطريقة ثلاثًا وثمانين مرّة.</w:t>
      </w:r>
    </w:p>
    <w:p>
      <w:pPr>
        <w:bidi/>
        <w:spacing w:after="120" w:line="360"/>
        <w:ind w:firstLine="283"/>
        <w:jc w:val="both"/>
      </w:pPr>
      <w:r>
        <w:rPr>
          <w:rFonts w:ascii="Amiri" w:cs="Amiri" w:eastAsia="Amiri" w:hAnsi="Amiri"/>
          <w:b w:val="false"/>
          <w:bCs w:val="false"/>
          <w:color w:val="1C1C1C"/>
          <w:sz w:val="24"/>
          <w:szCs w:val="24"/>
          <w:rtl/>
        </w:rPr>
        <w:t xml:space="preserve">والمفارقة أنّ كرياكو نفسه عاد لاحقًا فصحّح بعض ما قال، موضحًا أنه لم يشهد التعذيب بنفسه وإنما نُقل إليه، وأنّ تصوّره عن «فعاليّة» الإغراق المائي لم يكن دقيقًا. هذا التراجع الجزئي لا ينتقص من جوهر الكشف، بل يضيف إليه طبقةً من التعقيد الإنساني: فالشاهد ليس معصومًا، وذاكرته ليست كاملة، لكنّ شهادته على أصل الواقعة — وقوع التعذيب وكونه سياسةً رسمية — ظلّت صامدة.</w:t>
      </w:r>
    </w:p>
    <w:p>
      <w:pPr>
        <w:bidi/>
        <w:spacing w:after="120" w:line="360"/>
        <w:ind w:firstLine="283"/>
        <w:jc w:val="both"/>
      </w:pPr>
      <w:r>
        <w:rPr>
          <w:rFonts w:ascii="Amiri" w:cs="Amiri" w:eastAsia="Amiri" w:hAnsi="Amiri"/>
          <w:b w:val="false"/>
          <w:bCs w:val="false"/>
          <w:color w:val="1C1C1C"/>
          <w:sz w:val="24"/>
          <w:szCs w:val="24"/>
          <w:rtl/>
        </w:rPr>
        <w:t xml:space="preserve">سؤالٌ أخلاقيٌّ جوهريٌّ يطرحه هذا الفصل: لماذا اختار كرياكو الإفصاح عبر الإعلام لا عبر القنوات الداخلية؟ أجاب هو بأنه لم يكن ليصل إلى نتيجة، لأنّ رؤساءه ولجان الاستخبارات في الكونغرس كانوا على علمٍ بالأمر أصلًا. وهنا تتعرّى مأساة المُبلِّغين: حين تكون القنوات الرسمية للشكوى جزءًا من المنظومة التي يُراد فضحها، يصبح اللجوء إليها استجداءً للجلّاد أن يحاكم نفسه.</w:t>
      </w:r>
    </w:p>
    <w:p>
      <w:pPr>
        <w:bidi/>
        <w:spacing w:after="120" w:line="360"/>
        <w:ind w:firstLine="283"/>
        <w:jc w:val="both"/>
      </w:pPr>
      <w:r>
        <w:rPr>
          <w:rFonts w:ascii="Amiri" w:cs="Amiri" w:eastAsia="Amiri" w:hAnsi="Amiri"/>
          <w:b w:val="false"/>
          <w:bCs w:val="false"/>
          <w:color w:val="1C1C1C"/>
          <w:sz w:val="24"/>
          <w:szCs w:val="24"/>
          <w:rtl/>
        </w:rPr>
        <w:t xml:space="preserve">لقد فتح كرياكو بهذه المقابلة بابًا لم يكن من الممكن إغلاقه؛ فقد صار اسمه مرادفًا للجدل حول التعذيب، وتحوّل من خبيرٍ يُستضاف في البرامج إلى هدفٍ تتعقّبه الحكومة. ومن المفارقات أنّ نفس المؤسّسة التي كرّمته عشر مرّاتٍ على أدائه، بدأت — في غضون ساعاتٍ من المقابلة — في التفكير بكيفية ملاحقته. لقد قال الحقيقة، فبدأ العدّ التنازلي لعقابه.</w:t>
      </w:r>
    </w:p>
    <w:p>
      <w:pPr>
        <w:pageBreakBefore/>
      </w:pPr>
    </w:p>
    <w:p>
      <w:pPr>
        <w:bidi/>
        <w:spacing w:after="40"/>
        <w:jc w:val="center"/>
      </w:pPr>
      <w:r>
        <w:rPr>
          <w:rFonts w:ascii="Amiri" w:cs="Amiri" w:eastAsia="Amiri" w:hAnsi="Amiri"/>
          <w:b/>
          <w:bCs/>
          <w:color w:val="C9A84C"/>
          <w:sz w:val="26"/>
          <w:szCs w:val="26"/>
          <w:rtl/>
        </w:rPr>
        <w:t xml:space="preserve">الفصل ٥</w:t>
      </w:r>
    </w:p>
    <w:p>
      <w:pPr>
        <w:pBdr>
          <w:bottom w:val="single" w:color="C9A84C" w:sz="12" w:space="6"/>
        </w:pBdr>
        <w:bidi/>
        <w:spacing w:after="200" w:before="0"/>
        <w:jc w:val="center"/>
      </w:pPr>
      <w:r>
        <w:rPr>
          <w:rFonts w:ascii="Amiri" w:cs="Amiri" w:eastAsia="Amiri" w:hAnsi="Amiri"/>
          <w:b/>
          <w:bCs/>
          <w:color w:val="1B3A5C"/>
          <w:sz w:val="36"/>
          <w:szCs w:val="36"/>
          <w:rtl/>
        </w:rPr>
        <w:t xml:space="preserve">المحاكمة والسجن: ثمن الكلمة</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﴿قَالَ رَبِّ السِّجْنُ أَحَبُّ إِلَيَّ مِمَّا يَدْعُونَنِي إِلَيْهِ﴾</w:t>
      </w:r>
    </w:p>
    <w:p>
      <w:pPr>
        <w:shd w:fill="F5F0E8" w:val="clear"/>
        <w:bidi/>
        <w:spacing w:after="200"/>
        <w:jc w:val="center"/>
      </w:pPr>
      <w:r>
        <w:rPr>
          <w:rFonts w:ascii="Amiri" w:cs="Amiri" w:eastAsia="Amiri" w:hAnsi="Amiri"/>
          <w:color w:val="C9A84C"/>
          <w:sz w:val="18"/>
          <w:szCs w:val="18"/>
          <w:rtl/>
        </w:rPr>
        <w:t xml:space="preserve">[يوسف: 33]</w:t>
      </w:r>
    </w:p>
    <w:p>
      <w:pPr>
        <w:bidi/>
        <w:spacing w:after="120" w:line="360"/>
        <w:ind w:firstLine="283"/>
        <w:jc w:val="both"/>
      </w:pPr>
      <w:r>
        <w:rPr>
          <w:rFonts w:ascii="Amiri" w:cs="Amiri" w:eastAsia="Amiri" w:hAnsi="Amiri"/>
          <w:b w:val="false"/>
          <w:bCs w:val="false"/>
          <w:color w:val="1C1C1C"/>
          <w:sz w:val="24"/>
          <w:szCs w:val="24"/>
          <w:rtl/>
        </w:rPr>
        <w:t xml:space="preserve">لم تكتفِ الحكومة بالمتابعة، بل صبرت خمس سنواتٍ حتى جمعت ما يكفي لتوجيه الاتهام. ففي عام 2008 — وفق رواية النيابة — أكّد كرياكو لكاتبٍ مستقلّ اسم ضابطٍ سابقٍ في الوكالة كان قد شارك في برنامج الاعتقال والاستجواب، وكان لا يزال يعمل تحت غطاءٍ سرّي. تسرّب الاسم لاحقًا، فاشتعلت قضيةٌ قانونية أفضت إلى اعتقال كرياكو في الثالث والعشرين من يناير عام 2012.</w:t>
      </w:r>
    </w:p>
    <w:p>
      <w:pPr>
        <w:bidi/>
        <w:spacing w:after="120" w:line="360"/>
        <w:ind w:firstLine="283"/>
        <w:jc w:val="both"/>
      </w:pPr>
      <w:r>
        <w:rPr>
          <w:rFonts w:ascii="Amiri" w:cs="Amiri" w:eastAsia="Amiri" w:hAnsi="Amiri"/>
          <w:b w:val="false"/>
          <w:bCs w:val="false"/>
          <w:color w:val="1C1C1C"/>
          <w:sz w:val="24"/>
          <w:szCs w:val="24"/>
          <w:rtl/>
        </w:rPr>
        <w:t xml:space="preserve">وُجّهت إليه تهمٌ ثقيلة: انتهاك «قانون حماية هويّات الاستخبارات»، وثلاث تهمٍ بموجب «قانون التجسّس» سيّئ السمعة الذي صيغ عام 1917 لمعاقبة الجواسيس لا المُبلِّغين، وتهمةٌ بالإدلاء بأقوالٍ كاذبة. وكان مجموع ما يواجهه — لو أُدين بكلّ التهم — يصل إلى خمسٍ وأربعين سنةً سجنًا، إضافةً إلى أعباءٍ ماليةٍ طاحنة في أتعاب الدفاع.</w:t>
      </w:r>
    </w:p>
    <w:p>
      <w:pPr>
        <w:bidi/>
        <w:spacing w:after="120" w:line="360"/>
        <w:ind w:firstLine="283"/>
        <w:jc w:val="both"/>
      </w:pPr>
      <w:r>
        <w:rPr>
          <w:rFonts w:ascii="Amiri" w:cs="Amiri" w:eastAsia="Amiri" w:hAnsi="Amiri"/>
          <w:b w:val="false"/>
          <w:bCs w:val="false"/>
          <w:color w:val="1C1C1C"/>
          <w:sz w:val="24"/>
          <w:szCs w:val="24"/>
          <w:rtl/>
        </w:rPr>
        <w:t xml:space="preserve">اختار كرياكو في النهاية أن يُقرّ بالذنب في تهمةٍ واحدة، تفاديًا لمحاكمةٍ قد تُبعده عن زوجته وأبنائه الخمسة عقودًا، وحمايةً للصحفيين من الإجبار على الشهادة. حُكم عليه في الخامس والعشرين من يناير عام 2013 بثلاثين شهرًا سجنًا، فصار بذلك أوّل ضابطٍ في الوكالة يدخل السجن في سياق ملفّ التعذيب — مع أنه لم يُعذِّب أحدًا قط، بل كشف التعذيب.</w:t>
      </w:r>
    </w:p>
    <w:p>
      <w:pPr>
        <w:bidi/>
        <w:spacing w:after="120" w:line="360"/>
        <w:ind w:firstLine="283"/>
        <w:jc w:val="both"/>
      </w:pPr>
      <w:r>
        <w:rPr>
          <w:rFonts w:ascii="Amiri" w:cs="Amiri" w:eastAsia="Amiri" w:hAnsi="Amiri"/>
          <w:b w:val="false"/>
          <w:bCs w:val="false"/>
          <w:color w:val="1C1C1C"/>
          <w:sz w:val="24"/>
          <w:szCs w:val="24"/>
          <w:rtl/>
        </w:rPr>
        <w:t xml:space="preserve">في الثامن والعشرين من فبراير عام 2013 بدأ كرياكو قضاء محكوميّته في سجن «لوريتو» الفيدرالي ببنسلفانيا. ومن داخل الزنزانة كتب سلسلة رسائل بعنوان «رسائل من لوريتو»، وثّق فيها تجربته ونقد فيها منظومة السجون الأمريكية. وكتب رسالةً مفتوحة إلى المُبلِّغ إدوارد سنودن يشدّ من أزره ويُسدي إليه النصح، في تضامنٍ بين مَن دفعوا الثمن نفسه.</w:t>
      </w:r>
    </w:p>
    <w:p>
      <w:pPr>
        <w:bidi/>
        <w:spacing w:after="120" w:line="360"/>
        <w:ind w:firstLine="283"/>
        <w:jc w:val="both"/>
      </w:pPr>
      <w:r>
        <w:rPr>
          <w:rFonts w:ascii="Amiri" w:cs="Amiri" w:eastAsia="Amiri" w:hAnsi="Amiri"/>
          <w:b w:val="false"/>
          <w:bCs w:val="false"/>
          <w:color w:val="1C1C1C"/>
          <w:sz w:val="24"/>
          <w:szCs w:val="24"/>
          <w:rtl/>
        </w:rPr>
        <w:t xml:space="preserve">تكشف هذه القضية عن خللٍ عميقٍ في موازين العدالة: فبينما لم يُحاسَب أحدٌ ممّن صمّموا برنامج التعذيب أو نفّذوه، دخل السجنَ مَن أزاح الستار عنه. ولهذا قال أحد كبار محلّلي الوكالة السابقين إنّ المفارقة المُرّة في القضية أنّ كرياكو سيكون الضابط الوحيد الذي يدخل السجن بسبب التعذيب، مع أنه أدانه علنًا. حين تُعاقَب الشهادة وتُكافَأ الجريمة، يُصاب ميزان العدل في مقتل.</w:t>
      </w:r>
    </w:p>
    <w:p>
      <w:pPr>
        <w:bidi/>
        <w:spacing w:after="120" w:line="360"/>
        <w:ind w:firstLine="283"/>
        <w:jc w:val="both"/>
      </w:pPr>
      <w:r>
        <w:rPr>
          <w:rFonts w:ascii="Amiri" w:cs="Amiri" w:eastAsia="Amiri" w:hAnsi="Amiri"/>
          <w:b w:val="false"/>
          <w:bCs w:val="false"/>
          <w:color w:val="1C1C1C"/>
          <w:sz w:val="24"/>
          <w:szCs w:val="24"/>
          <w:rtl/>
        </w:rPr>
        <w:t xml:space="preserve">غير أنّ في القصّة ومضةً إنسانية: فقد أوفى الموسيقيُّ روجر ووترز، أحد أعضاء فرقة «بينك فلويد»، عن كرياكو قسطًا من رهنٍ عقاريٍّ ثقيلٍ كان يُثقل كاهل أسرته بعد اعتقاله. ومثل هذه اللفتات تُذكّر بأنّ المُبلِّغين، وإن تخلّت عنهم مؤسّساتهم، لا يُتركون دائمًا وحدهم؛ فثمّة ضميرٌ عامٌّ يتحرّك أحيانًا حيث يصمت القانون.</w:t>
      </w:r>
    </w:p>
    <w:p>
      <w:pPr>
        <w:pageBreakBefore/>
      </w:pPr>
    </w:p>
    <w:p>
      <w:pPr>
        <w:bidi/>
        <w:spacing w:after="40"/>
        <w:jc w:val="center"/>
      </w:pPr>
      <w:r>
        <w:rPr>
          <w:rFonts w:ascii="Amiri" w:cs="Amiri" w:eastAsia="Amiri" w:hAnsi="Amiri"/>
          <w:b/>
          <w:bCs/>
          <w:color w:val="C9A84C"/>
          <w:sz w:val="26"/>
          <w:szCs w:val="26"/>
          <w:rtl/>
        </w:rPr>
        <w:t xml:space="preserve">الفصل ٦</w:t>
      </w:r>
    </w:p>
    <w:p>
      <w:pPr>
        <w:pBdr>
          <w:bottom w:val="single" w:color="C9A84C" w:sz="12" w:space="6"/>
        </w:pBdr>
        <w:bidi/>
        <w:spacing w:after="200" w:before="0"/>
        <w:jc w:val="center"/>
      </w:pPr>
      <w:r>
        <w:rPr>
          <w:rFonts w:ascii="Amiri" w:cs="Amiri" w:eastAsia="Amiri" w:hAnsi="Amiri"/>
          <w:b/>
          <w:bCs/>
          <w:color w:val="1B3A5C"/>
          <w:sz w:val="36"/>
          <w:szCs w:val="36"/>
          <w:rtl/>
        </w:rPr>
        <w:t xml:space="preserve">ما بعد السجن: المنفى الإعلامي والتحوّل</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﴿إِنَّمَا يُوَفَّى الصَّابِرُونَ أَجْرَهُم بِغَيْرِ حِسَابٍ﴾</w:t>
      </w:r>
    </w:p>
    <w:p>
      <w:pPr>
        <w:shd w:fill="F5F0E8" w:val="clear"/>
        <w:bidi/>
        <w:spacing w:after="200"/>
        <w:jc w:val="center"/>
      </w:pPr>
      <w:r>
        <w:rPr>
          <w:rFonts w:ascii="Amiri" w:cs="Amiri" w:eastAsia="Amiri" w:hAnsi="Amiri"/>
          <w:color w:val="C9A84C"/>
          <w:sz w:val="18"/>
          <w:szCs w:val="18"/>
          <w:rtl/>
        </w:rPr>
        <w:t xml:space="preserve">[الزمر: 10]</w:t>
      </w:r>
    </w:p>
    <w:p>
      <w:pPr>
        <w:bidi/>
        <w:spacing w:after="120" w:line="360"/>
        <w:ind w:firstLine="283"/>
        <w:jc w:val="both"/>
      </w:pPr>
      <w:r>
        <w:rPr>
          <w:rFonts w:ascii="Amiri" w:cs="Amiri" w:eastAsia="Amiri" w:hAnsi="Amiri"/>
          <w:b w:val="false"/>
          <w:bCs w:val="false"/>
          <w:color w:val="1C1C1C"/>
          <w:sz w:val="24"/>
          <w:szCs w:val="24"/>
          <w:rtl/>
        </w:rPr>
        <w:t xml:space="preserve">في الثالث من فبراير عام 2015 خرج كرياكو من السجن ليقضي ثلاثة أشهرٍ في الإقامة الجبرية ببيته في أرلنغتون بولاية فرجينيا. وعند خروجه قال جملةً تختصر موقفه كلّه: إنّ قضيّته لم تكن عن تسريب معلومات، بل عن كشف تعذيب، «وكنت سأفعلها مرّةً أخرى». بهذه الكلمات أعلن أنه لا يعدّ نفسه نادمًا، وأنّ السجن لم يكسر قناعته.</w:t>
      </w:r>
    </w:p>
    <w:p>
      <w:pPr>
        <w:bidi/>
        <w:spacing w:after="120" w:line="360"/>
        <w:ind w:firstLine="283"/>
        <w:jc w:val="both"/>
      </w:pPr>
      <w:r>
        <w:rPr>
          <w:rFonts w:ascii="Amiri" w:cs="Amiri" w:eastAsia="Amiri" w:hAnsi="Amiri"/>
          <w:b w:val="false"/>
          <w:bCs w:val="false"/>
          <w:color w:val="1C1C1C"/>
          <w:sz w:val="24"/>
          <w:szCs w:val="24"/>
          <w:rtl/>
        </w:rPr>
        <w:t xml:space="preserve">غير أنّ العودة إلى الحياة العامّة لم تكن سهلة على رجلٍ خرج من السجن موصومًا. عمل فترةً قصيرة في «معهد دراسات السياسة»، ثمّ انضمّ إلى إذاعة «سبوتنيك» الروسية الحكومية، وهي خطوةٌ أثارت جدلًا واسعًا؛ إذ رأى فيها منتقدوه انزلاقًا نحو دعايةٍ خصمٍ للولايات المتحدة، بينما رآها هو منبرًا يتيح له الكلام بعد أن أُغلقت في وجهه منابر الإعلام الأمريكي السائد.</w:t>
      </w:r>
    </w:p>
    <w:p>
      <w:pPr>
        <w:bidi/>
        <w:spacing w:after="120" w:line="360"/>
        <w:ind w:firstLine="283"/>
        <w:jc w:val="both"/>
      </w:pPr>
      <w:r>
        <w:rPr>
          <w:rFonts w:ascii="Amiri" w:cs="Amiri" w:eastAsia="Amiri" w:hAnsi="Amiri"/>
          <w:b w:val="false"/>
          <w:bCs w:val="false"/>
          <w:color w:val="1C1C1C"/>
          <w:sz w:val="24"/>
          <w:szCs w:val="24"/>
          <w:rtl/>
        </w:rPr>
        <w:t xml:space="preserve">هذه المرحلة تطرح إشكاليةً تتكرّر في سِيَر كثيرٍ من المُبلِّغين والمنشقّين: حين يُنبَذون في أوطانهم، تفتح لهم أبوابًا جهاتٌ قد تكون لها أجندةٌ خاصّة. فيقع الواحد منهم بين نارَين: نار العزلة في بلده، ونار الاتّهام بالعمالة إن قبل منبرًا أجنبيًّا. وهي معضلةٌ أخلاقيةٌ لا تُحلّ بسهولة، لأنها تخلط بين حقّ الإنسان في الكلام وحاجة الخصوم إلى استثمار كلامه.</w:t>
      </w:r>
    </w:p>
    <w:p>
      <w:pPr>
        <w:bidi/>
        <w:spacing w:after="120" w:line="360"/>
        <w:ind w:firstLine="283"/>
        <w:jc w:val="both"/>
      </w:pPr>
      <w:r>
        <w:rPr>
          <w:rFonts w:ascii="Amiri" w:cs="Amiri" w:eastAsia="Amiri" w:hAnsi="Amiri"/>
          <w:b w:val="false"/>
          <w:bCs w:val="false"/>
          <w:color w:val="1C1C1C"/>
          <w:sz w:val="24"/>
          <w:szCs w:val="24"/>
          <w:rtl/>
        </w:rPr>
        <w:t xml:space="preserve">تطوّرت علاقة كرياكو بالحزب الديمقراطي حتى انفصل عنه نهائيًّا، معلنًا في عام 2025 مغادرته «إلى غير رجعة». وكان قد بدأ ابتعاده عن الحزب حين تحوّل في عهد كلينتون إلى مواقفَ رآها أكثر محافظة، ثمّ اكتمل القطيعة حين لاحقته وزارة العدل في عهد أوباما. هكذا تحوّل الديمقراطيُّ الشابُّ الذي ترأّس فرع حزبه الجامعي إلى ناقدٍ حادٍّ للحزبَين معًا، ولمنظومة الحكم في واشنطن إجمالًا.</w:t>
      </w:r>
    </w:p>
    <w:p>
      <w:pPr>
        <w:bidi/>
        <w:spacing w:after="120" w:line="360"/>
        <w:ind w:firstLine="283"/>
        <w:jc w:val="both"/>
      </w:pPr>
      <w:r>
        <w:rPr>
          <w:rFonts w:ascii="Amiri" w:cs="Amiri" w:eastAsia="Amiri" w:hAnsi="Amiri"/>
          <w:b w:val="false"/>
          <w:bCs w:val="false"/>
          <w:color w:val="1C1C1C"/>
          <w:sz w:val="24"/>
          <w:szCs w:val="24"/>
          <w:rtl/>
        </w:rPr>
        <w:t xml:space="preserve">في السنوات الأخيرة صار كرياكو صوتًا ناقدًا للسياسة الخارجية الأمريكية، وعضوًا مؤسّسًا في منظمة «محاربون قدامى من المخابرات من أجل العقل». وأطلق برامجه الصوتية الخاصّة، وظهر ضيفًا في كبريات المنصّات. لقد انتقل من قلب المنظومة إلى موقع الناقد لها، رحلةٌ شاقّةٌ دفع فيها ثمنًا باهظًا، لكنها منحته صوتًا لا يملكه إلا مَن عرف السرّ ثمّ تجرّأ على البوح به.</w:t>
      </w:r>
    </w:p>
    <w:p>
      <w:pPr>
        <w:pageBreakBefore/>
      </w:pPr>
    </w:p>
    <w:p>
      <w:pPr>
        <w:bidi/>
        <w:spacing w:after="40"/>
        <w:jc w:val="center"/>
      </w:pPr>
      <w:r>
        <w:rPr>
          <w:rFonts w:ascii="Amiri" w:cs="Amiri" w:eastAsia="Amiri" w:hAnsi="Amiri"/>
          <w:b/>
          <w:bCs/>
          <w:color w:val="C9A84C"/>
          <w:sz w:val="26"/>
          <w:szCs w:val="26"/>
          <w:rtl/>
        </w:rPr>
        <w:t xml:space="preserve">الفصل ٧</w:t>
      </w:r>
    </w:p>
    <w:p>
      <w:pPr>
        <w:pBdr>
          <w:bottom w:val="single" w:color="C9A84C" w:sz="12" w:space="6"/>
        </w:pBdr>
        <w:bidi/>
        <w:spacing w:after="200" w:before="0"/>
        <w:jc w:val="center"/>
      </w:pPr>
      <w:r>
        <w:rPr>
          <w:rFonts w:ascii="Amiri" w:cs="Amiri" w:eastAsia="Amiri" w:hAnsi="Amiri"/>
          <w:b/>
          <w:bCs/>
          <w:color w:val="1B3A5C"/>
          <w:sz w:val="36"/>
          <w:szCs w:val="36"/>
          <w:rtl/>
        </w:rPr>
        <w:t xml:space="preserve">الظاهرة الرقمية: من المُبلِّغ إلى نجم تيك توك</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﴿وَتِلْكَ الْأَيَّامُ نُدَاوِلُهَا بَيْنَ النَّاسِ﴾</w:t>
      </w:r>
    </w:p>
    <w:p>
      <w:pPr>
        <w:shd w:fill="F5F0E8" w:val="clear"/>
        <w:bidi/>
        <w:spacing w:after="200"/>
        <w:jc w:val="center"/>
      </w:pPr>
      <w:r>
        <w:rPr>
          <w:rFonts w:ascii="Amiri" w:cs="Amiri" w:eastAsia="Amiri" w:hAnsi="Amiri"/>
          <w:color w:val="C9A84C"/>
          <w:sz w:val="18"/>
          <w:szCs w:val="18"/>
          <w:rtl/>
        </w:rPr>
        <w:t xml:space="preserve">[آل عمران: 140]</w:t>
      </w:r>
    </w:p>
    <w:p>
      <w:pPr>
        <w:bidi/>
        <w:spacing w:after="120" w:line="360"/>
        <w:ind w:firstLine="283"/>
        <w:jc w:val="both"/>
      </w:pPr>
      <w:r>
        <w:rPr>
          <w:rFonts w:ascii="Amiri" w:cs="Amiri" w:eastAsia="Amiri" w:hAnsi="Amiri"/>
          <w:b w:val="false"/>
          <w:bCs w:val="false"/>
          <w:color w:val="1C1C1C"/>
          <w:sz w:val="24"/>
          <w:szCs w:val="24"/>
          <w:rtl/>
        </w:rPr>
        <w:t xml:space="preserve">في مفارقةٍ يصعب توقّعها، عاد اسم كرياكو إلى الواجهة في مطلع عام 2026، لا بسبب قضيةٍ سياسيةٍ جديدة، بل عبر منصّات التواصل الاجتماعي. فقد انتشرت مقاطع مُجتزأةٌ من مقابلاتٍ ووثائقياتٍ ظهر فيها، على «تيك توك» و«إكس» وغيرهما، حُرِّف فيها صوته تسريعًا أو إبطاءً لغرضٍ كوميديٍّ أو درامي، فحصدت ملايين المشاهدات.</w:t>
      </w:r>
    </w:p>
    <w:p>
      <w:pPr>
        <w:bidi/>
        <w:spacing w:after="120" w:line="360"/>
        <w:ind w:firstLine="283"/>
        <w:jc w:val="both"/>
      </w:pPr>
      <w:r>
        <w:rPr>
          <w:rFonts w:ascii="Amiri" w:cs="Amiri" w:eastAsia="Amiri" w:hAnsi="Amiri"/>
          <w:b w:val="false"/>
          <w:bCs w:val="false"/>
          <w:color w:val="1C1C1C"/>
          <w:sz w:val="24"/>
          <w:szCs w:val="24"/>
          <w:rtl/>
        </w:rPr>
        <w:t xml:space="preserve">من أشهر تلك المقاطع لقطةٌ يروي فيها كرياكو ضربةً جويةً ليليةً استُخدم فيها سبعٌ وأربعون صاروخَ كروز، أصابت بالخطأ عامل نظافةٍ في مقرّ جهاز المخابرات العراقي. تحوّلت الحكاية المأساوية، بفعل خوارزميات المنصّات والتعديل الصوتي الساخر، إلى مادّةٍ فُكاهيةٍ رائجة، في مثالٍ صارخٍ على كيفية تحوّل الذاكرة المؤلمة إلى ترفيهٍ عابر.</w:t>
      </w:r>
    </w:p>
    <w:p>
      <w:pPr>
        <w:bidi/>
        <w:spacing w:after="120" w:line="360"/>
        <w:ind w:firstLine="283"/>
        <w:jc w:val="both"/>
      </w:pPr>
      <w:r>
        <w:rPr>
          <w:rFonts w:ascii="Amiri" w:cs="Amiri" w:eastAsia="Amiri" w:hAnsi="Amiri"/>
          <w:b w:val="false"/>
          <w:bCs w:val="false"/>
          <w:color w:val="1C1C1C"/>
          <w:sz w:val="24"/>
          <w:szCs w:val="24"/>
          <w:rtl/>
        </w:rPr>
        <w:t xml:space="preserve">تستحقّ هذه الظاهرة وقفةً تأمّلية. فالرجل الذي دفع سنواتٍ من عمره وحرّيته ثمنًا لكشف الحقيقة، صار حضوره الأوسع جماهيريًّا مرتبطًا بمقاطعَ ساخرةٍ لا تكترث كثيرًا بمضمون رسالته. إنّ ثقافة المقاطع القصيرة تَنزع المعنى من سياقه، وتحوّل الشهادة الجادّة إلى «ميم» يُتداول للتسلية، فتُختزل قصّةٌ عن التعذيب والعدالة في نكتةٍ صوتية.</w:t>
      </w:r>
    </w:p>
    <w:p>
      <w:pPr>
        <w:bidi/>
        <w:spacing w:after="120" w:line="360"/>
        <w:ind w:firstLine="283"/>
        <w:jc w:val="both"/>
      </w:pPr>
      <w:r>
        <w:rPr>
          <w:rFonts w:ascii="Amiri" w:cs="Amiri" w:eastAsia="Amiri" w:hAnsi="Amiri"/>
          <w:b w:val="false"/>
          <w:bCs w:val="false"/>
          <w:color w:val="1C1C1C"/>
          <w:sz w:val="24"/>
          <w:szCs w:val="24"/>
          <w:rtl/>
        </w:rPr>
        <w:t xml:space="preserve">وفي الوقت نفسه، لا يمكن إنكار أنّ هذه الشهرة المتأخّرة أعادت كرياكو إلى دائرة الضوء، وفتحت له أبواب كبرى البودكاستات، مثل برنامج جو روغان وبرنامج «يوميّات رئيس تنفيذي». فصار يخاطب جمهورًا من الشباب لم يكن قد وُلد بعدُ حين وقعت أحداث 2007. وهكذا تتقاطع المأساة بالمهزلة، والجدّية بالترفيه، في مشهدٍ يلخّص علاقة جيلٍ كاملٍ بالحقيقة والتاريخ.</w:t>
      </w:r>
    </w:p>
    <w:p>
      <w:pPr>
        <w:bidi/>
        <w:spacing w:after="120" w:line="360"/>
        <w:ind w:firstLine="283"/>
        <w:jc w:val="both"/>
      </w:pPr>
      <w:r>
        <w:rPr>
          <w:rFonts w:ascii="Amiri" w:cs="Amiri" w:eastAsia="Amiri" w:hAnsi="Amiri"/>
          <w:b w:val="false"/>
          <w:bCs w:val="false"/>
          <w:color w:val="1C1C1C"/>
          <w:sz w:val="24"/>
          <w:szCs w:val="24"/>
          <w:rtl/>
        </w:rPr>
        <w:t xml:space="preserve">إنّ قصّة كرياكو الرقمية ليست هامشًا في سيرته، بل فصلٌ دالٌّ على عصرنا؛ عصرٍ تُقاس فيه قيمة الحقائق أحيانًا بعدد المشاهدات لا بعمق الأثر، وتُمنح فيه الشهرة لمن يُضحك لا لمن يُوقظ. ومع ذلك، فإنّ الرسالة الأصلية — مهما طُمست تحت ركام المقاطع — تظلّ كامنةً في جوهر الحكاية، تنتظر مَن يُعيد إليها جدّيتها.</w:t>
      </w:r>
    </w:p>
    <w:p>
      <w:pPr>
        <w:pageBreakBefore/>
      </w:pPr>
    </w:p>
    <w:p>
      <w:pPr>
        <w:bidi/>
        <w:spacing w:after="40"/>
        <w:jc w:val="center"/>
      </w:pPr>
      <w:r>
        <w:rPr>
          <w:rFonts w:ascii="Amiri" w:cs="Amiri" w:eastAsia="Amiri" w:hAnsi="Amiri"/>
          <w:b/>
          <w:bCs/>
          <w:color w:val="C9A84C"/>
          <w:sz w:val="26"/>
          <w:szCs w:val="26"/>
          <w:rtl/>
        </w:rPr>
        <w:t xml:space="preserve">الفصل ٨</w:t>
      </w:r>
    </w:p>
    <w:p>
      <w:pPr>
        <w:pBdr>
          <w:bottom w:val="single" w:color="C9A84C" w:sz="12" w:space="6"/>
        </w:pBdr>
        <w:bidi/>
        <w:spacing w:after="200" w:before="0"/>
        <w:jc w:val="center"/>
      </w:pPr>
      <w:r>
        <w:rPr>
          <w:rFonts w:ascii="Amiri" w:cs="Amiri" w:eastAsia="Amiri" w:hAnsi="Amiri"/>
          <w:b/>
          <w:bCs/>
          <w:color w:val="1B3A5C"/>
          <w:sz w:val="36"/>
          <w:szCs w:val="36"/>
          <w:rtl/>
        </w:rPr>
        <w:t xml:space="preserve">الإرث والدلالات: المُبلِّغون والدولة العميقة</w:t>
      </w:r>
    </w:p>
    <w:p>
      <w:pPr>
        <w:pBdr>
          <w:top w:val="single" w:color="C9A84C" w:sz="8"/>
          <w:bottom w:val="single" w:color="C9A84C" w:sz="8"/>
          <w:left w:val="single" w:color="C9A84C" w:sz="8"/>
          <w:right w:val="single" w:color="C9A84C" w:sz="8"/>
        </w:pBdr>
        <w:shd w:fill="F5F0E8" w:val="clear"/>
        <w:bidi/>
        <w:spacing w:after="20" w:before="80" w:line="400"/>
        <w:jc w:val="center"/>
      </w:pPr>
      <w:r>
        <w:rPr>
          <w:rFonts w:ascii="Amiri Quran" w:cs="Amiri Quran" w:eastAsia="Amiri Quran" w:hAnsi="Amiri Quran"/>
          <w:color w:val="1B3A5C"/>
          <w:sz w:val="30"/>
          <w:szCs w:val="30"/>
          <w:rtl/>
        </w:rPr>
        <w:t xml:space="preserve">﴿وَلَا يَجْرِمَنَّكُمْ شَنَآنُ قَوْمٍ عَلَىٰ أَلَّا تَعْدِلُوا ۚ اعْدِلُوا هُوَ أَقْرَبُ لِلتَّقْوَىٰ﴾</w:t>
      </w:r>
    </w:p>
    <w:p>
      <w:pPr>
        <w:shd w:fill="F5F0E8" w:val="clear"/>
        <w:bidi/>
        <w:spacing w:after="200"/>
        <w:jc w:val="center"/>
      </w:pPr>
      <w:r>
        <w:rPr>
          <w:rFonts w:ascii="Amiri" w:cs="Amiri" w:eastAsia="Amiri" w:hAnsi="Amiri"/>
          <w:color w:val="C9A84C"/>
          <w:sz w:val="18"/>
          <w:szCs w:val="18"/>
          <w:rtl/>
        </w:rPr>
        <w:t xml:space="preserve">[المائدة: 8]</w:t>
      </w:r>
    </w:p>
    <w:p>
      <w:pPr>
        <w:bidi/>
        <w:spacing w:after="120" w:line="360"/>
        <w:ind w:firstLine="283"/>
        <w:jc w:val="both"/>
      </w:pPr>
      <w:r>
        <w:rPr>
          <w:rFonts w:ascii="Amiri" w:cs="Amiri" w:eastAsia="Amiri" w:hAnsi="Amiri"/>
          <w:b w:val="false"/>
          <w:bCs w:val="false"/>
          <w:color w:val="1C1C1C"/>
          <w:sz w:val="24"/>
          <w:szCs w:val="24"/>
          <w:rtl/>
        </w:rPr>
        <w:t xml:space="preserve">تتجاوز قصّة كرياكو حدود سيرةٍ فردية لتطرح سؤالًا بنيويًّا عن طبيعة «الدولة العميقة»؛ تلك الشبكة من الأجهزة الأمنية والاستخباراتية والبيروقراطية التي تحتفظ بقدرٍ من الاستمرارية والنفوذ مهما تغيّرت الوجوه المنتخَبة. حين يكشف موظّفٌ من داخل هذه الشبكة انحرافًا فيها، فإنّ ردّ فعلها يكشف عن قوّتها الحقيقية: قدرتها على معاقبة الكاشف وحماية المُنحرِف.</w:t>
      </w:r>
    </w:p>
    <w:p>
      <w:pPr>
        <w:bidi/>
        <w:spacing w:after="120" w:line="360"/>
        <w:ind w:firstLine="283"/>
        <w:jc w:val="both"/>
      </w:pPr>
      <w:r>
        <w:rPr>
          <w:rFonts w:ascii="Amiri" w:cs="Amiri" w:eastAsia="Amiri" w:hAnsi="Amiri"/>
          <w:b w:val="false"/>
          <w:bCs w:val="false"/>
          <w:color w:val="1C1C1C"/>
          <w:sz w:val="24"/>
          <w:szCs w:val="24"/>
          <w:rtl/>
        </w:rPr>
        <w:t xml:space="preserve">والمفارقة التي تتكرّر في الملفّات الأمريكية أنّ «قانون التجسّس» لعام 1917، الذي صيغ لمواجهة جواسيس الحرب العالمية الأولى، صار في العقود الأخيرة أداةً تُشهَر في وجه المُبلِّغين والصحفيين ومصادرهم. فبدل أن يحمي الأمن القومي من الأعداء، صار في بعض الاستخدامات يحمي الأخطاء من الانكشاف، ويُسكت الضمائر باسم السرّية.</w:t>
      </w:r>
    </w:p>
    <w:p>
      <w:pPr>
        <w:bidi/>
        <w:spacing w:after="120" w:line="360"/>
        <w:ind w:firstLine="283"/>
        <w:jc w:val="both"/>
      </w:pPr>
      <w:r>
        <w:rPr>
          <w:rFonts w:ascii="Amiri" w:cs="Amiri" w:eastAsia="Amiri" w:hAnsi="Amiri"/>
          <w:b w:val="false"/>
          <w:bCs w:val="false"/>
          <w:color w:val="1C1C1C"/>
          <w:sz w:val="24"/>
          <w:szCs w:val="24"/>
          <w:rtl/>
        </w:rPr>
        <w:t xml:space="preserve">ولا ينبغي للقارئ أن يُحوّل كرياكو إلى أيقونةٍ بلا ظلال. فالرجل اتُّهم بأنه أفصح عن اسم زميلٍ سرّي، وهي تهمةٌ ليست بسيطة في عُرف العمل الاستخباراتي، إذ قد تُعرّض حياة أشخاصٍ للخطر. كما أدلى لاحقًا بتصريحاتٍ مثيرةٍ للجدل، منها ربطه بين قضية إبستين وجهازٍ استخباراتيٍّ أجنبي، وهي ادّعاءاتٌ لم تُدعَم بأدلّةٍ علنية. إنّ الإنصاف يقتضي أن نرى الرجل كاملًا: شجاعًا في موضعٍ، ومتسرّعًا في آخر، وصادقًا في جوهرٍ، ومبالغًا في تفاصيل.</w:t>
      </w:r>
    </w:p>
    <w:p>
      <w:pPr>
        <w:bidi/>
        <w:spacing w:after="120" w:line="360"/>
        <w:ind w:firstLine="283"/>
        <w:jc w:val="both"/>
      </w:pPr>
      <w:r>
        <w:rPr>
          <w:rFonts w:ascii="Amiri" w:cs="Amiri" w:eastAsia="Amiri" w:hAnsi="Amiri"/>
          <w:b w:val="false"/>
          <w:bCs w:val="false"/>
          <w:color w:val="1C1C1C"/>
          <w:sz w:val="24"/>
          <w:szCs w:val="24"/>
          <w:rtl/>
        </w:rPr>
        <w:t xml:space="preserve">لكنّ القيمة الكبرى في قصّته تكمن في الدرس الأخلاقي عن الضمير الفردي في مواجهة المؤسّسة. فقد أثبت أنّ بإمكان فردٍ واحد، بكلمةٍ صادقة، أن يُحرّك نقاشًا وطنيًّا، وأن يُسهم — ولو جزئيًّا — في دفع الكونغرس لاحقًا إلى حظر بعض أساليب التعذيب صراحة. هذا هو الأثر الذي يبقى حين تنطفئ ضجّة المقاطع: أنّ الكلمة الصادقة، مهما كان ثمنها، قد تُغيّر شيئًا في العالم.</w:t>
      </w:r>
    </w:p>
    <w:p>
      <w:pPr>
        <w:bidi/>
        <w:spacing w:after="120" w:line="360"/>
        <w:ind w:firstLine="283"/>
        <w:jc w:val="both"/>
      </w:pPr>
      <w:r>
        <w:rPr>
          <w:rFonts w:ascii="Amiri" w:cs="Amiri" w:eastAsia="Amiri" w:hAnsi="Amiri"/>
          <w:b w:val="false"/>
          <w:bCs w:val="false"/>
          <w:color w:val="1C1C1C"/>
          <w:sz w:val="24"/>
          <w:szCs w:val="24"/>
          <w:rtl/>
        </w:rPr>
        <w:t xml:space="preserve">وفي هذا تذكيرٌ بقيمةٍ إسلاميةٍ راسخة: أنّ أفضل الجهاد كلمة حقٍّ عند سلطانٍ جائر، وأنّ كتمان الشهادة إثمٌ يصيب القلب. ليست هذه دعوةً إلى الفوضى أو إفشاء الأسرار جزافًا، بل إلى أن يظلّ الضمير حيًّا داخل المؤسّسات، وأن تبقى ثمّة خطوطٌ حمراء لا يُبرّرها «الأمن» مهما تعاظم، أولاها حرمة الإنسان وكرامته.</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الخاتمة</w:t>
      </w:r>
    </w:p>
    <w:p>
      <w:pPr>
        <w:bidi/>
        <w:spacing w:after="120" w:line="360"/>
        <w:ind w:firstLine="283"/>
        <w:jc w:val="both"/>
      </w:pPr>
      <w:r>
        <w:rPr>
          <w:rFonts w:ascii="Amiri" w:cs="Amiri" w:eastAsia="Amiri" w:hAnsi="Amiri"/>
          <w:b w:val="false"/>
          <w:bCs w:val="false"/>
          <w:color w:val="1C1C1C"/>
          <w:sz w:val="24"/>
          <w:szCs w:val="24"/>
          <w:rtl/>
        </w:rPr>
        <w:t xml:space="preserve">حين نتأمّل مسيرة جون كرياكو من بدايتها إلى لحظتنا الراهنة، نجد أنفسنا أمام سيرةٍ تأبى التبسيط. فهو ليس البطل الخالص الذي ترسمه بعض الروايات، ولا الخائن الذي تصوّره أخرى، بل إنسانٌ وقف عند مفترقٍ أخلاقيٍّ صعب، فاختار الكلام على الصمت، ودفع ثمن اختياره كاملًا غير منقوص. وفي هذا الاختيار، على ما فيه من تعقيدٍ وتناقض، تكمن عبرته الكبرى.</w:t>
      </w:r>
    </w:p>
    <w:p>
      <w:pPr>
        <w:bidi/>
        <w:spacing w:after="120" w:line="360"/>
        <w:ind w:firstLine="283"/>
        <w:jc w:val="both"/>
      </w:pPr>
      <w:r>
        <w:rPr>
          <w:rFonts w:ascii="Amiri" w:cs="Amiri" w:eastAsia="Amiri" w:hAnsi="Amiri"/>
          <w:b w:val="false"/>
          <w:bCs w:val="false"/>
          <w:color w:val="1C1C1C"/>
          <w:sz w:val="24"/>
          <w:szCs w:val="24"/>
          <w:rtl/>
        </w:rPr>
        <w:t xml:space="preserve">لقد علّمتنا قصّته أنّ أخطر ما تواجهه المؤسّسات ليس عدوًّا خارجيًّا، بل ضميرٌ داخليٌّ يقظ يرفض أن يكون شريكًا في الخطيئة. وعلّمتنا أنّ الديمقراطيات، مهما رسّخت من قِيَم الحرّية، قد تنقلب على مُبلِّغيها حين يكشفون ما تريد إخفاءه. وعلّمتنا أخيرًا أنّ الحقيقة قد تتأخّر، وقد تُشوّه، وقد تُختزل في مقطعٍ ساخر، لكنها لا تموت ما دام هناك مَن يرويها.</w:t>
      </w:r>
    </w:p>
    <w:p>
      <w:pPr>
        <w:bidi/>
        <w:spacing w:after="120" w:line="360"/>
        <w:ind w:firstLine="283"/>
        <w:jc w:val="both"/>
      </w:pPr>
      <w:r>
        <w:rPr>
          <w:rFonts w:ascii="Amiri" w:cs="Amiri" w:eastAsia="Amiri" w:hAnsi="Amiri"/>
          <w:b w:val="false"/>
          <w:bCs w:val="false"/>
          <w:color w:val="1C1C1C"/>
          <w:sz w:val="24"/>
          <w:szCs w:val="24"/>
          <w:rtl/>
        </w:rPr>
        <w:t xml:space="preserve">ويبقى السؤال الذي تطرحه هذه السيرة مفتوحًا في وجه كلّ جيل: ماذا كنتَ ستفعل لو وقفتَ في موضعه؟ هل كنتَ ستنام آمنًا في حضن الصمت، أم تتكلّم وتدفع الثمن؟ ليس المقصود إصدار حكمٍ على أحد، بل دعوة كلٍّ منّا إلى مساءلة ضميره، وإلى أن يتذكّر أنّ صون كرامة الإنسان أمانةٌ لا تسقط بالتقادم ولا تُبرّر مصادرتها أيّ ذريعة.</w:t>
      </w:r>
    </w:p>
    <w:p>
      <w:pPr>
        <w:bidi/>
        <w:spacing w:after="120" w:line="360"/>
        <w:ind w:firstLine="283"/>
        <w:jc w:val="both"/>
      </w:pPr>
      <w:r>
        <w:rPr>
          <w:rFonts w:ascii="Amiri" w:cs="Amiri" w:eastAsia="Amiri" w:hAnsi="Amiri"/>
          <w:b w:val="false"/>
          <w:bCs w:val="false"/>
          <w:color w:val="1C1C1C"/>
          <w:sz w:val="24"/>
          <w:szCs w:val="24"/>
          <w:rtl/>
        </w:rPr>
        <w:t xml:space="preserve">إنّ في سِيَر أمثال كرياكو مرآةً نرى فيها أنفسنا والعالم من حولنا؛ مرآةً تعكس هشاشة العدالة حين تنفصل عن الضمير، وقوّة الكلمة حين تصدر عن قلبٍ لا يخشى إلا الله. وعسى أن يكون في استحضار هذه القصّة عربيًّا ما يُذكّرنا بأنّ معركة الحقيقة واحدة، وإن تعدّدت ساحاتها واختلفت ألسنتها.</w:t>
      </w:r>
    </w:p>
    <w:p>
      <w:pPr>
        <w:bidi/>
        <w:spacing w:after="120" w:line="360"/>
        <w:jc w:val="center"/>
      </w:pPr>
      <w:r>
        <w:rPr>
          <w:rFonts w:ascii="Amiri" w:cs="Amiri" w:eastAsia="Amiri" w:hAnsi="Amiri"/>
          <w:b/>
          <w:bCs/>
          <w:color w:val="C9A84C"/>
          <w:sz w:val="28"/>
          <w:szCs w:val="28"/>
          <w:rtl/>
        </w:rPr>
        <w:t xml:space="preserve">والله أعلم.</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المراجع العلمية</w:t>
      </w:r>
    </w:p>
    <w:p>
      <w:pPr>
        <w:bidi/>
        <w:spacing w:after="60" w:before="160"/>
        <w:jc w:val="right"/>
      </w:pPr>
      <w:r>
        <w:rPr>
          <w:rFonts w:ascii="Amiri" w:cs="Amiri" w:eastAsia="Amiri" w:hAnsi="Amiri"/>
          <w:b/>
          <w:bCs/>
          <w:color w:val="2E75B6"/>
          <w:sz w:val="26"/>
          <w:szCs w:val="26"/>
          <w:rtl/>
        </w:rPr>
        <w:t xml:space="preserve">المصادر السِّيَرية والصحفية</w:t>
      </w:r>
    </w:p>
    <w:p>
      <w:pPr>
        <w:bidi/>
        <w:spacing w:after="60"/>
        <w:jc w:val="right"/>
      </w:pPr>
      <w:r>
        <w:rPr>
          <w:rFonts w:ascii="Amiri" w:cs="Amiri" w:eastAsia="Amiri" w:hAnsi="Amiri"/>
          <w:color w:val="1C1C1C"/>
          <w:sz w:val="22"/>
          <w:szCs w:val="22"/>
          <w:rtl/>
        </w:rPr>
        <w:t xml:space="preserve">• John Kiriakou, “The Reluctant Spy: My Secret Life in the CIA’s War on Terror,” Bantam Books, 2010.</w:t>
      </w:r>
    </w:p>
    <w:p>
      <w:pPr>
        <w:bidi/>
        <w:spacing w:after="60"/>
        <w:jc w:val="right"/>
      </w:pPr>
      <w:r>
        <w:rPr>
          <w:rFonts w:ascii="Amiri" w:cs="Amiri" w:eastAsia="Amiri" w:hAnsi="Amiri"/>
          <w:color w:val="1C1C1C"/>
          <w:sz w:val="22"/>
          <w:szCs w:val="22"/>
          <w:rtl/>
        </w:rPr>
        <w:t xml:space="preserve">• John Kiriakou, “Doing Time Like a Spy: How the CIA Taught Me to Survive and Thrive in Prison,” Rare Bird Books, 2017.</w:t>
      </w:r>
    </w:p>
    <w:p>
      <w:pPr>
        <w:bidi/>
        <w:spacing w:after="60"/>
        <w:jc w:val="right"/>
      </w:pPr>
      <w:r>
        <w:rPr>
          <w:rFonts w:ascii="Amiri" w:cs="Amiri" w:eastAsia="Amiri" w:hAnsi="Amiri"/>
          <w:color w:val="1C1C1C"/>
          <w:sz w:val="22"/>
          <w:szCs w:val="22"/>
          <w:rtl/>
        </w:rPr>
        <w:t xml:space="preserve">• John Kiriakou, “The Convenient Terrorist: Abu Zubaydah and the Weird Wonderland of America’s Secret Wars,” Skyhorse, 2017.</w:t>
      </w:r>
    </w:p>
    <w:p>
      <w:pPr>
        <w:bidi/>
        <w:spacing w:after="60"/>
        <w:jc w:val="right"/>
      </w:pPr>
      <w:r>
        <w:rPr>
          <w:rFonts w:ascii="Amiri" w:cs="Amiri" w:eastAsia="Amiri" w:hAnsi="Amiri"/>
          <w:color w:val="1C1C1C"/>
          <w:sz w:val="22"/>
          <w:szCs w:val="22"/>
          <w:rtl/>
        </w:rPr>
        <w:t xml:space="preserve">• Charlie Savage, “Ex-C.I.A. Officer’s Path From Terrorist Hunter to Defendant,” The New York Times, January 2012.</w:t>
      </w:r>
    </w:p>
    <w:p>
      <w:pPr>
        <w:bidi/>
        <w:spacing w:after="60"/>
        <w:jc w:val="right"/>
      </w:pPr>
      <w:r>
        <w:rPr>
          <w:rFonts w:ascii="Amiri" w:cs="Amiri" w:eastAsia="Amiri" w:hAnsi="Amiri"/>
          <w:color w:val="1C1C1C"/>
          <w:sz w:val="22"/>
          <w:szCs w:val="22"/>
          <w:rtl/>
        </w:rPr>
        <w:t xml:space="preserve">• Steve Coll, “The Spy Who Said Too Much,” The New Yorker, April 2013.</w:t>
      </w:r>
    </w:p>
    <w:p>
      <w:pPr>
        <w:bidi/>
        <w:spacing w:after="60" w:before="160"/>
        <w:jc w:val="right"/>
      </w:pPr>
      <w:r>
        <w:rPr>
          <w:rFonts w:ascii="Amiri" w:cs="Amiri" w:eastAsia="Amiri" w:hAnsi="Amiri"/>
          <w:b/>
          <w:bCs/>
          <w:color w:val="2E75B6"/>
          <w:sz w:val="26"/>
          <w:szCs w:val="26"/>
          <w:rtl/>
        </w:rPr>
        <w:t xml:space="preserve">الوثائق القانونية والتقارير</w:t>
      </w:r>
    </w:p>
    <w:p>
      <w:pPr>
        <w:bidi/>
        <w:spacing w:after="60"/>
        <w:jc w:val="right"/>
      </w:pPr>
      <w:r>
        <w:rPr>
          <w:rFonts w:ascii="Amiri" w:cs="Amiri" w:eastAsia="Amiri" w:hAnsi="Amiri"/>
          <w:color w:val="1C1C1C"/>
          <w:sz w:val="22"/>
          <w:szCs w:val="22"/>
          <w:rtl/>
        </w:rPr>
        <w:t xml:space="preserve">• U.S. Department of Justice, Press Release on the sentencing of John Kiriakou, January 2013.</w:t>
      </w:r>
    </w:p>
    <w:p>
      <w:pPr>
        <w:bidi/>
        <w:spacing w:after="60"/>
        <w:jc w:val="right"/>
      </w:pPr>
      <w:r>
        <w:rPr>
          <w:rFonts w:ascii="Amiri" w:cs="Amiri" w:eastAsia="Amiri" w:hAnsi="Amiri"/>
          <w:color w:val="1C1C1C"/>
          <w:sz w:val="22"/>
          <w:szCs w:val="22"/>
          <w:rtl/>
        </w:rPr>
        <w:t xml:space="preserve">• PEN America, “Secret Sources: Whistleblowers, National Security and Free Expression,” 2015.</w:t>
      </w:r>
    </w:p>
    <w:p>
      <w:pPr>
        <w:bidi/>
        <w:spacing w:after="60"/>
        <w:jc w:val="right"/>
      </w:pPr>
      <w:r>
        <w:rPr>
          <w:rFonts w:ascii="Amiri" w:cs="Amiri" w:eastAsia="Amiri" w:hAnsi="Amiri"/>
          <w:color w:val="1C1C1C"/>
          <w:sz w:val="22"/>
          <w:szCs w:val="22"/>
          <w:rtl/>
        </w:rPr>
        <w:t xml:space="preserve">• U.S. Senate Select Committee on Intelligence, Report on the CIA’s Detention and Interrogation Program (the “Torture Report”), 2014.</w:t>
      </w:r>
    </w:p>
    <w:p>
      <w:pPr>
        <w:bidi/>
        <w:spacing w:after="60"/>
        <w:jc w:val="right"/>
      </w:pPr>
      <w:r>
        <w:rPr>
          <w:rFonts w:ascii="Amiri" w:cs="Amiri" w:eastAsia="Amiri" w:hAnsi="Amiri"/>
          <w:color w:val="1C1C1C"/>
          <w:sz w:val="22"/>
          <w:szCs w:val="22"/>
          <w:rtl/>
        </w:rPr>
        <w:t xml:space="preserve">• Federation of American Scientists, “USA v. John Kiriakou: Selected Case Files.”</w:t>
      </w:r>
    </w:p>
    <w:p>
      <w:pPr>
        <w:bidi/>
        <w:spacing w:after="60" w:before="160"/>
        <w:jc w:val="right"/>
      </w:pPr>
      <w:r>
        <w:rPr>
          <w:rFonts w:ascii="Amiri" w:cs="Amiri" w:eastAsia="Amiri" w:hAnsi="Amiri"/>
          <w:b/>
          <w:bCs/>
          <w:color w:val="2E75B6"/>
          <w:sz w:val="26"/>
          <w:szCs w:val="26"/>
          <w:rtl/>
        </w:rPr>
        <w:t xml:space="preserve">المقابلات والمصادر الإعلامية الحديثة</w:t>
      </w:r>
    </w:p>
    <w:p>
      <w:pPr>
        <w:bidi/>
        <w:spacing w:after="60"/>
        <w:jc w:val="right"/>
      </w:pPr>
      <w:r>
        <w:rPr>
          <w:rFonts w:ascii="Amiri" w:cs="Amiri" w:eastAsia="Amiri" w:hAnsi="Amiri"/>
          <w:color w:val="1C1C1C"/>
          <w:sz w:val="22"/>
          <w:szCs w:val="22"/>
          <w:rtl/>
        </w:rPr>
        <w:t xml:space="preserve">• ABC News, Interview of John Kiriakou by Brian Ross, December 2007 (transcript).</w:t>
      </w:r>
    </w:p>
    <w:p>
      <w:pPr>
        <w:bidi/>
        <w:spacing w:after="60"/>
        <w:jc w:val="right"/>
      </w:pPr>
      <w:r>
        <w:rPr>
          <w:rFonts w:ascii="Amiri" w:cs="Amiri" w:eastAsia="Amiri" w:hAnsi="Amiri"/>
          <w:color w:val="1C1C1C"/>
          <w:sz w:val="22"/>
          <w:szCs w:val="22"/>
          <w:rtl/>
        </w:rPr>
        <w:t xml:space="preserve">• The Joe Rogan Experience #2392 – John Kiriakou, October 2025.</w:t>
      </w:r>
    </w:p>
    <w:p>
      <w:pPr>
        <w:bidi/>
        <w:spacing w:after="60"/>
        <w:jc w:val="right"/>
      </w:pPr>
      <w:r>
        <w:rPr>
          <w:rFonts w:ascii="Amiri" w:cs="Amiri" w:eastAsia="Amiri" w:hAnsi="Amiri"/>
          <w:color w:val="1C1C1C"/>
          <w:sz w:val="22"/>
          <w:szCs w:val="22"/>
          <w:rtl/>
        </w:rPr>
        <w:t xml:space="preserve">• The Diary of a CEO, “CIA Whistleblower,” January 2026.</w:t>
      </w:r>
    </w:p>
    <w:p>
      <w:pPr>
        <w:bidi/>
        <w:spacing w:after="60"/>
        <w:jc w:val="right"/>
      </w:pPr>
      <w:r>
        <w:rPr>
          <w:rFonts w:ascii="Amiri" w:cs="Amiri" w:eastAsia="Amiri" w:hAnsi="Amiri"/>
          <w:color w:val="1C1C1C"/>
          <w:sz w:val="22"/>
          <w:szCs w:val="22"/>
          <w:rtl/>
        </w:rPr>
        <w:t xml:space="preserve">• Trace William Cowen, “John Kiriakou, From CIA Whistleblower to TikTok Superstar,” Complex, February 2026.</w:t>
      </w:r>
    </w:p>
    <w:p>
      <w:pPr>
        <w:bidi/>
        <w:spacing w:after="60" w:before="160"/>
        <w:jc w:val="right"/>
      </w:pPr>
      <w:r>
        <w:rPr>
          <w:rFonts w:ascii="Amiri" w:cs="Amiri" w:eastAsia="Amiri" w:hAnsi="Amiri"/>
          <w:b/>
          <w:bCs/>
          <w:color w:val="2E75B6"/>
          <w:sz w:val="26"/>
          <w:szCs w:val="26"/>
          <w:rtl/>
        </w:rPr>
        <w:t xml:space="preserve">مصادر التفسير القرآني</w:t>
      </w:r>
    </w:p>
    <w:p>
      <w:pPr>
        <w:bidi/>
        <w:spacing w:after="60"/>
        <w:jc w:val="right"/>
      </w:pPr>
      <w:r>
        <w:rPr>
          <w:rFonts w:ascii="Amiri" w:cs="Amiri" w:eastAsia="Amiri" w:hAnsi="Amiri"/>
          <w:color w:val="1C1C1C"/>
          <w:sz w:val="22"/>
          <w:szCs w:val="22"/>
          <w:rtl/>
        </w:rPr>
        <w:t xml:space="preserve">• ابن كثير، تفسير القرآن العظيم، دار طيبة، الرياض.</w:t>
      </w:r>
    </w:p>
    <w:p>
      <w:pPr>
        <w:bidi/>
        <w:spacing w:after="60"/>
        <w:jc w:val="right"/>
      </w:pPr>
      <w:r>
        <w:rPr>
          <w:rFonts w:ascii="Amiri" w:cs="Amiri" w:eastAsia="Amiri" w:hAnsi="Amiri"/>
          <w:color w:val="1C1C1C"/>
          <w:sz w:val="22"/>
          <w:szCs w:val="22"/>
          <w:rtl/>
        </w:rPr>
        <w:t xml:space="preserve">• الطبري، جامع البيان عن تأويل آي القرآن، دار هجر.</w:t>
      </w:r>
    </w:p>
    <w:p>
      <w:pPr>
        <w:bidi/>
        <w:spacing w:after="60"/>
        <w:jc w:val="right"/>
      </w:pPr>
      <w:r>
        <w:rPr>
          <w:rFonts w:ascii="Amiri" w:cs="Amiri" w:eastAsia="Amiri" w:hAnsi="Amiri"/>
          <w:color w:val="1C1C1C"/>
          <w:sz w:val="22"/>
          <w:szCs w:val="22"/>
          <w:rtl/>
        </w:rPr>
        <w:t xml:space="preserve">• القرطبي، الجامع لأحكام القرآن، مؤسسة الرسالة.</w:t>
      </w:r>
    </w:p>
    <w:p>
      <w:pPr>
        <w:bidi/>
        <w:spacing w:after="60"/>
        <w:jc w:val="right"/>
      </w:pPr>
      <w:r>
        <w:rPr>
          <w:rFonts w:ascii="Amiri" w:cs="Amiri" w:eastAsia="Amiri" w:hAnsi="Amiri"/>
          <w:color w:val="1C1C1C"/>
          <w:sz w:val="22"/>
          <w:szCs w:val="22"/>
          <w:rtl/>
        </w:rPr>
        <w:t xml:space="preserve">• السعدي، تيسير الكريم الرحمن في تفسير كلام المنان، مؤسسة الرسالة.</w:t>
      </w:r>
    </w:p>
    <w:p>
      <w:pPr>
        <w:pageBreakBefore/>
      </w:pPr>
    </w:p>
    <w:p>
      <w:pPr>
        <w:spacing w:before="2400"/>
      </w:pPr>
    </w:p>
    <w:p>
      <w:pPr>
        <w:spacing w:after="120" w:line="320"/>
        <w:jc w:val="center"/>
      </w:pPr>
      <w:r>
        <w:rPr>
          <w:rFonts w:ascii="Amiri" w:cs="Amiri" w:eastAsia="Amiri" w:hAnsi="Amiri"/>
          <w:b/>
          <w:bCs/>
          <w:i w:val="false"/>
          <w:iCs w:val="false"/>
          <w:color w:val="1B3A5C"/>
          <w:sz w:val="48"/>
          <w:szCs w:val="48"/>
        </w:rPr>
        <w:t xml:space="preserve">The English Section</w:t>
      </w:r>
    </w:p>
    <w:p>
      <w:pPr>
        <w:spacing w:after="120" w:line="320"/>
        <w:jc w:val="center"/>
      </w:pPr>
      <w:r>
        <w:rPr>
          <w:rFonts w:ascii="Amiri" w:cs="Amiri" w:eastAsia="Amiri" w:hAnsi="Amiri"/>
          <w:b w:val="false"/>
          <w:bCs w:val="false"/>
          <w:i/>
          <w:iCs/>
          <w:color w:val="2E75B6"/>
          <w:sz w:val="24"/>
          <w:szCs w:val="24"/>
        </w:rPr>
        <w:t xml:space="preserve">A full English rendering of the book</w:t>
      </w:r>
    </w:p>
    <w:p>
      <w:pPr>
        <w:pageBreakBefore/>
      </w:pPr>
    </w:p>
    <w:p>
      <w:pPr>
        <w:pBdr>
          <w:bottom w:val="single" w:color="C9A84C" w:sz="12" w:space="6"/>
        </w:pBdr>
        <w:spacing w:after="200" w:before="200"/>
        <w:jc w:val="center"/>
      </w:pPr>
      <w:r>
        <w:rPr>
          <w:rFonts w:ascii="Amiri" w:cs="Amiri" w:eastAsia="Amiri" w:hAnsi="Amiri"/>
          <w:b/>
          <w:bCs/>
          <w:color w:val="1B3A5C"/>
          <w:sz w:val="34"/>
          <w:szCs w:val="34"/>
        </w:rPr>
        <w:t xml:space="preserve">Introduction</w:t>
      </w:r>
    </w:p>
    <w:p>
      <w:pPr>
        <w:spacing w:after="120" w:line="320"/>
        <w:ind w:firstLine="283"/>
        <w:jc w:val="both"/>
      </w:pPr>
      <w:r>
        <w:rPr>
          <w:rFonts w:ascii="Amiri" w:cs="Amiri" w:eastAsia="Amiri" w:hAnsi="Amiri"/>
          <w:b w:val="false"/>
          <w:bCs w:val="false"/>
          <w:i w:val="false"/>
          <w:iCs w:val="false"/>
          <w:color w:val="1C1C1C"/>
          <w:sz w:val="22"/>
          <w:szCs w:val="22"/>
        </w:rPr>
        <w:t xml:space="preserve">There is a moment in the lives of certain men at which their biographies split into a before and an after; a moment when they stand on a fine edge between staying silent and sleeping soundly, or speaking and losing everything. John Kiriakou lived that moment on the tenth of December 2007, when he sat before the camera of America's ABC News and admitted what no government official had dared to admit publicly: that the Central Intelligence Agency had drowned detainees to the point of suffocation, and that this act — however dressed up in euphemism — was torture.</w:t>
      </w:r>
    </w:p>
    <w:p>
      <w:pPr>
        <w:spacing w:after="120" w:line="320"/>
        <w:ind w:firstLine="283"/>
        <w:jc w:val="both"/>
      </w:pPr>
      <w:r>
        <w:rPr>
          <w:rFonts w:ascii="Amiri" w:cs="Amiri" w:eastAsia="Amiri" w:hAnsi="Amiri"/>
          <w:b w:val="false"/>
          <w:bCs w:val="false"/>
          <w:i w:val="false"/>
          <w:iCs w:val="false"/>
          <w:color w:val="1C1C1C"/>
          <w:sz w:val="22"/>
          <w:szCs w:val="22"/>
        </w:rPr>
        <w:t xml:space="preserve">Kiriakou was no conventional dissident, nor a human-rights activist raised on criticizing power. He was the agency's man par excellence: an officer who had received ten exceptional-performance awards and who, in Pakistan, led the operation that captured one of al-Qaeda's most wanted. His word came from within that loyalty, not from outside it. Herein lies the paradox that makes his story worth contemplating: the man who exposed the system was at its very core, and the price he paid was paid by none of those who actually carried out the torture.</w:t>
      </w:r>
    </w:p>
    <w:p>
      <w:pPr>
        <w:spacing w:after="120" w:line="320"/>
        <w:ind w:firstLine="283"/>
        <w:jc w:val="both"/>
      </w:pPr>
      <w:r>
        <w:rPr>
          <w:rFonts w:ascii="Amiri" w:cs="Amiri" w:eastAsia="Amiri" w:hAnsi="Amiri"/>
          <w:b w:val="false"/>
          <w:bCs w:val="false"/>
          <w:i w:val="false"/>
          <w:iCs w:val="false"/>
          <w:color w:val="1C1C1C"/>
          <w:sz w:val="22"/>
          <w:szCs w:val="22"/>
        </w:rPr>
        <w:t xml:space="preserve">This book is neither a defense of the man nor an indictment of him; the man himself is a complex figure, in whose biography heroism and contradiction, courage and self-interest sit side by side. It is, rather, an attempt to read his life as a window onto questions larger than his person: what are the limits of an employee's loyalty to the state when the state deviates from its declared values? When does disclosure become betrayal, and when does silence become complicity? And how does the mightiest democracy on earth deal with those who expose its flaws?</w:t>
      </w:r>
    </w:p>
    <w:p>
      <w:pPr>
        <w:spacing w:after="120" w:line="320"/>
        <w:ind w:firstLine="283"/>
        <w:jc w:val="both"/>
      </w:pPr>
      <w:r>
        <w:rPr>
          <w:rFonts w:ascii="Amiri" w:cs="Amiri" w:eastAsia="Amiri" w:hAnsi="Amiri"/>
          <w:b w:val="false"/>
          <w:bCs w:val="false"/>
          <w:i w:val="false"/>
          <w:iCs w:val="false"/>
          <w:color w:val="1C1C1C"/>
          <w:sz w:val="22"/>
          <w:szCs w:val="22"/>
        </w:rPr>
        <w:t xml:space="preserve">In the chapters that follow we will trace Kiriakou's path from a small industrial town in Pennsylvania, to the halls of George Washington University, then the corridors of the agency, the mountains of Pakistan, the dock of the accused, the prison cell, and finally the belated digital fame that sent his clips racing across social platforms nearly two decades later. At each station we will raise the moral and political question it provokes, for the value of biographies lies not in their events but in what they reveal about the world that produced them.</w:t>
      </w:r>
    </w:p>
    <w:p>
      <w:pPr>
        <w:pageBreakBefore/>
      </w:pPr>
    </w:p>
    <w:p>
      <w:pPr>
        <w:spacing w:after="40"/>
        <w:jc w:val="center"/>
      </w:pPr>
      <w:r>
        <w:rPr>
          <w:rFonts w:ascii="Amiri" w:cs="Amiri" w:eastAsia="Amiri" w:hAnsi="Amiri"/>
          <w:b/>
          <w:bCs/>
          <w:color w:val="C9A84C"/>
          <w:sz w:val="24"/>
          <w:szCs w:val="24"/>
        </w:rPr>
        <w:t xml:space="preserve">Chapter 1</w:t>
      </w:r>
    </w:p>
    <w:p>
      <w:pPr>
        <w:pBdr>
          <w:bottom w:val="single" w:color="C9A84C" w:sz="12" w:space="6"/>
        </w:pBdr>
        <w:spacing w:after="200" w:before="0"/>
        <w:jc w:val="center"/>
      </w:pPr>
      <w:r>
        <w:rPr>
          <w:rFonts w:ascii="Amiri" w:cs="Amiri" w:eastAsia="Amiri" w:hAnsi="Amiri"/>
          <w:b/>
          <w:bCs/>
          <w:color w:val="1B3A5C"/>
          <w:sz w:val="34"/>
          <w:szCs w:val="34"/>
        </w:rPr>
        <w:t xml:space="preserve">Origins and Greek Roots</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“O mankind, indeed We have created you from male and female and made you peoples and tribes that you may know one another.” (Al-Ḥujurāt: 13)</w:t>
      </w:r>
    </w:p>
    <w:p>
      <w:pPr>
        <w:spacing w:after="120" w:line="320"/>
        <w:ind w:firstLine="283"/>
        <w:jc w:val="both"/>
      </w:pPr>
      <w:r>
        <w:rPr>
          <w:rFonts w:ascii="Amiri" w:cs="Amiri" w:eastAsia="Amiri" w:hAnsi="Amiri"/>
          <w:b w:val="false"/>
          <w:bCs w:val="false"/>
          <w:i w:val="false"/>
          <w:iCs w:val="false"/>
          <w:color w:val="1C1C1C"/>
          <w:sz w:val="22"/>
          <w:szCs w:val="22"/>
        </w:rPr>
        <w:t xml:space="preserve">John Chris Kiriakou was born on the ninth of August 1964 in the town of Sharon, Pennsylvania, the eldest son of two elementary-school teachers: Christos “Chris” Kiriakou and his wife Stella. He was raised in nearby New Castle, one of those small industrial towns that shaped the contours of the American middle class in the twentieth century. His grandparents had emigrated from Greece, so the family carried in its name and its household tongue a Mediterranean memory that never went out.</w:t>
      </w:r>
    </w:p>
    <w:p>
      <w:pPr>
        <w:spacing w:after="120" w:line="320"/>
        <w:ind w:firstLine="283"/>
        <w:jc w:val="both"/>
      </w:pPr>
      <w:r>
        <w:rPr>
          <w:rFonts w:ascii="Amiri" w:cs="Amiri" w:eastAsia="Amiri" w:hAnsi="Amiri"/>
          <w:b w:val="false"/>
          <w:bCs w:val="false"/>
          <w:i w:val="false"/>
          <w:iCs w:val="false"/>
          <w:color w:val="1C1C1C"/>
          <w:sz w:val="22"/>
          <w:szCs w:val="22"/>
        </w:rPr>
        <w:t xml:space="preserve">The name itself tells a story of migration: the grandfather bore the name “Yiannis Kyriakou,” and in its Greek origin the surname is written “Kyriakou,” but it was Americanized in pronunciation and spelling, as happens to the names of many immigrants when they cross the ocean. This dual belonging — American by birth, Greek by root — would remain present throughout Kiriakou's life; indeed he obtained Greek citizenship in 2008, and later served in Athens as an agency officer.</w:t>
      </w:r>
    </w:p>
    <w:p>
      <w:pPr>
        <w:spacing w:after="120" w:line="320"/>
        <w:ind w:firstLine="283"/>
        <w:jc w:val="both"/>
      </w:pPr>
      <w:r>
        <w:rPr>
          <w:rFonts w:ascii="Amiri" w:cs="Amiri" w:eastAsia="Amiri" w:hAnsi="Amiri"/>
          <w:b w:val="false"/>
          <w:bCs w:val="false"/>
          <w:i w:val="false"/>
          <w:iCs w:val="false"/>
          <w:color w:val="1C1C1C"/>
          <w:sz w:val="22"/>
          <w:szCs w:val="22"/>
        </w:rPr>
        <w:t xml:space="preserve">The young man excelled at New Castle High School as an honors student, then won a scholarship to George Washington University in the capital, where he majored in Middle Eastern studies. The choice of this major was no passing detail; it opened a door that would lead him to learn Arabic, to a long stint analyzing the Iraq file, and then to a fate in which American policy intersected with the geography of the Arab and Islamic world.</w:t>
      </w:r>
    </w:p>
    <w:p>
      <w:pPr>
        <w:spacing w:after="120" w:line="320"/>
        <w:ind w:firstLine="283"/>
        <w:jc w:val="both"/>
      </w:pPr>
      <w:r>
        <w:rPr>
          <w:rFonts w:ascii="Amiri" w:cs="Amiri" w:eastAsia="Amiri" w:hAnsi="Amiri"/>
          <w:b w:val="false"/>
          <w:bCs w:val="false"/>
          <w:i w:val="false"/>
          <w:iCs w:val="false"/>
          <w:color w:val="1C1C1C"/>
          <w:sz w:val="22"/>
          <w:szCs w:val="22"/>
        </w:rPr>
        <w:t xml:space="preserve">Before entering the world of intelligence, Kiriakou worked briefly as a high-school teacher, and among his students was the well-known American actor Jared Leto. He then earned a master's degree in legislative affairs from the same university. In those college years Kiriakou was active in the ranks of the Democratic Party, rising to vice-president of the College Democrats chapter, before his relationship with that party changed radically in later decades.</w:t>
      </w:r>
    </w:p>
    <w:p>
      <w:pPr>
        <w:spacing w:after="120" w:line="320"/>
        <w:ind w:firstLine="283"/>
        <w:jc w:val="both"/>
      </w:pPr>
      <w:r>
        <w:rPr>
          <w:rFonts w:ascii="Amiri" w:cs="Amiri" w:eastAsia="Amiri" w:hAnsi="Amiri"/>
          <w:b w:val="false"/>
          <w:bCs w:val="false"/>
          <w:i w:val="false"/>
          <w:iCs w:val="false"/>
          <w:color w:val="1C1C1C"/>
          <w:sz w:val="22"/>
          <w:szCs w:val="22"/>
        </w:rPr>
        <w:t xml:space="preserve">These beginnings reveal a pattern that would recur throughout his life: an ambitious, diligent young man, driven by a sincere patriotic sense, entering the institution through its main gate rather than its margins. When such personalities later collide with the institution's departure from its principles, their shock is deeper and their stance sharper, because they did not come from outside the system to oppose it, but from within it, having believed in it.</w:t>
      </w:r>
    </w:p>
    <w:p>
      <w:pPr>
        <w:pageBreakBefore/>
      </w:pPr>
    </w:p>
    <w:p>
      <w:pPr>
        <w:spacing w:after="40"/>
        <w:jc w:val="center"/>
      </w:pPr>
      <w:r>
        <w:rPr>
          <w:rFonts w:ascii="Amiri" w:cs="Amiri" w:eastAsia="Amiri" w:hAnsi="Amiri"/>
          <w:b/>
          <w:bCs/>
          <w:color w:val="C9A84C"/>
          <w:sz w:val="24"/>
          <w:szCs w:val="24"/>
        </w:rPr>
        <w:t xml:space="preserve">Chapter 2</w:t>
      </w:r>
    </w:p>
    <w:p>
      <w:pPr>
        <w:pBdr>
          <w:bottom w:val="single" w:color="C9A84C" w:sz="12" w:space="6"/>
        </w:pBdr>
        <w:spacing w:after="200" w:before="0"/>
        <w:jc w:val="center"/>
      </w:pPr>
      <w:r>
        <w:rPr>
          <w:rFonts w:ascii="Amiri" w:cs="Amiri" w:eastAsia="Amiri" w:hAnsi="Amiri"/>
          <w:b/>
          <w:bCs/>
          <w:color w:val="1B3A5C"/>
          <w:sz w:val="34"/>
          <w:szCs w:val="34"/>
        </w:rPr>
        <w:t xml:space="preserve">From the Lecture Hall to the Agency</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“And He taught you that which you did not know, and ever has the bounty of God upon you been great.” (An-Nisāʼ: 113)</w:t>
      </w:r>
    </w:p>
    <w:p>
      <w:pPr>
        <w:spacing w:after="120" w:line="320"/>
        <w:ind w:firstLine="283"/>
        <w:jc w:val="both"/>
      </w:pPr>
      <w:r>
        <w:rPr>
          <w:rFonts w:ascii="Amiri" w:cs="Amiri" w:eastAsia="Amiri" w:hAnsi="Amiri"/>
          <w:b w:val="false"/>
          <w:bCs w:val="false"/>
          <w:i w:val="false"/>
          <w:iCs w:val="false"/>
          <w:color w:val="1C1C1C"/>
          <w:sz w:val="22"/>
          <w:szCs w:val="22"/>
        </w:rPr>
        <w:t xml:space="preserve">In the corridors of George Washington University there was a professor unlike the others. His name was Jerrold Post, a psychiatrist who had worked for years at the Central Intelligence Agency, specializing in drawing the psychological profiles of political leaders. On the surface Post taught his students, but in truth he was scouting bright minds for the agency. He once assigned Kiriakou a curious task: to write an analytical psychological profile of his own boss. Kiriakou aced it, and that became his passport into the world of espionage.</w:t>
      </w:r>
    </w:p>
    <w:p>
      <w:pPr>
        <w:spacing w:after="120" w:line="320"/>
        <w:ind w:firstLine="283"/>
        <w:jc w:val="both"/>
      </w:pPr>
      <w:r>
        <w:rPr>
          <w:rFonts w:ascii="Amiri" w:cs="Amiri" w:eastAsia="Amiri" w:hAnsi="Amiri"/>
          <w:b w:val="false"/>
          <w:bCs w:val="false"/>
          <w:i w:val="false"/>
          <w:iCs w:val="false"/>
          <w:color w:val="1C1C1C"/>
          <w:sz w:val="22"/>
          <w:szCs w:val="22"/>
        </w:rPr>
        <w:t xml:space="preserve">Kiriakou joined the agency in 1990 as an analyst, and spent the first eight years of his career analyzing Middle Eastern affairs, focusing on Iraq in an era when Baghdad was the axis of American policy in the region. He learned Arabic — a rare skill in intelligence services that have long complained of a shortage of linguistic competence — then, between 1994 and 1996, was posted to the U.S. Embassy in Manama, Bahrain, working under diplomatic cover as an economic officer.</w:t>
      </w:r>
    </w:p>
    <w:p>
      <w:pPr>
        <w:spacing w:after="120" w:line="320"/>
        <w:ind w:firstLine="283"/>
        <w:jc w:val="both"/>
      </w:pPr>
      <w:r>
        <w:rPr>
          <w:rFonts w:ascii="Amiri" w:cs="Amiri" w:eastAsia="Amiri" w:hAnsi="Amiri"/>
          <w:b w:val="false"/>
          <w:bCs w:val="false"/>
          <w:i w:val="false"/>
          <w:iCs w:val="false"/>
          <w:color w:val="1C1C1C"/>
          <w:sz w:val="22"/>
          <w:szCs w:val="22"/>
        </w:rPr>
        <w:t xml:space="preserve">He then returned to Washington to continue working on the Iraq file until 1998, when he transferred to the agency's Directorate of Operations — the field heart of espionage, where the desk-bound analyst becomes an operations officer who recruits agents and runs sources in the field. He then served in Athens, the capital of his ancestors, where the agency targeted the far-left “17 November” organization and other Greek groups. In 2000 he returned to agency headquarters.</w:t>
      </w:r>
    </w:p>
    <w:p>
      <w:pPr>
        <w:spacing w:after="120" w:line="320"/>
        <w:ind w:firstLine="283"/>
        <w:jc w:val="both"/>
      </w:pPr>
      <w:r>
        <w:rPr>
          <w:rFonts w:ascii="Amiri" w:cs="Amiri" w:eastAsia="Amiri" w:hAnsi="Amiri"/>
          <w:b w:val="false"/>
          <w:bCs w:val="false"/>
          <w:i w:val="false"/>
          <w:iCs w:val="false"/>
          <w:color w:val="1C1C1C"/>
          <w:sz w:val="22"/>
          <w:szCs w:val="22"/>
        </w:rPr>
        <w:t xml:space="preserve">Tracing these stations reveals the picture of a multi-skilled officer: an analyst fluent in Arabic, a field man who knew the art of recruitment, an employee who moved between files and continents. This versatility is what later made him a credible witness when he spoke of torture; his words were not those of a distant spectator, but of a man who had known the system from within, who understood how decisions were made and how they were wrapped in the language of national security.</w:t>
      </w:r>
    </w:p>
    <w:p>
      <w:pPr>
        <w:spacing w:after="120" w:line="320"/>
        <w:ind w:firstLine="283"/>
        <w:jc w:val="both"/>
      </w:pPr>
      <w:r>
        <w:rPr>
          <w:rFonts w:ascii="Amiri" w:cs="Amiri" w:eastAsia="Amiri" w:hAnsi="Amiri"/>
          <w:b w:val="false"/>
          <w:bCs w:val="false"/>
          <w:i w:val="false"/>
          <w:iCs w:val="false"/>
          <w:color w:val="1C1C1C"/>
          <w:sz w:val="22"/>
          <w:szCs w:val="22"/>
        </w:rPr>
        <w:t xml:space="preserve">Yet in this professional career there is a deeper lesson about the nature of security agencies: they select their members carefully, lavish upon them training, trust, and awards, and thus weave between themselves and them a bond of loyalty hard to undo. For this reason one of them breaking away is an exceptional event, because it is not merely resigning from a job, but breaking with a deep psychological and institutional contract — a contract whose breach is often met with a punishment exceeding what the act deserves on the abstract scale of justice.</w:t>
      </w:r>
    </w:p>
    <w:p>
      <w:pPr>
        <w:pageBreakBefore/>
      </w:pPr>
    </w:p>
    <w:p>
      <w:pPr>
        <w:spacing w:after="40"/>
        <w:jc w:val="center"/>
      </w:pPr>
      <w:r>
        <w:rPr>
          <w:rFonts w:ascii="Amiri" w:cs="Amiri" w:eastAsia="Amiri" w:hAnsi="Amiri"/>
          <w:b/>
          <w:bCs/>
          <w:color w:val="C9A84C"/>
          <w:sz w:val="24"/>
          <w:szCs w:val="24"/>
        </w:rPr>
        <w:t xml:space="preserve">Chapter 3</w:t>
      </w:r>
    </w:p>
    <w:p>
      <w:pPr>
        <w:pBdr>
          <w:bottom w:val="single" w:color="C9A84C" w:sz="12" w:space="6"/>
        </w:pBdr>
        <w:spacing w:after="200" w:before="0"/>
        <w:jc w:val="center"/>
      </w:pPr>
      <w:r>
        <w:rPr>
          <w:rFonts w:ascii="Amiri" w:cs="Amiri" w:eastAsia="Amiri" w:hAnsi="Amiri"/>
          <w:b/>
          <w:bCs/>
          <w:color w:val="1B3A5C"/>
          <w:sz w:val="34"/>
          <w:szCs w:val="34"/>
        </w:rPr>
        <w:t xml:space="preserve">September 11 and the Hunt for al-Qaeda</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“And no bearer of burdens will bear the burden of another. And if a heavily laden soul calls another to its load, nothing of it will be carried.” (Fāṭir: 18)</w:t>
      </w:r>
    </w:p>
    <w:p>
      <w:pPr>
        <w:spacing w:after="120" w:line="320"/>
        <w:ind w:firstLine="283"/>
        <w:jc w:val="both"/>
      </w:pPr>
      <w:r>
        <w:rPr>
          <w:rFonts w:ascii="Amiri" w:cs="Amiri" w:eastAsia="Amiri" w:hAnsi="Amiri"/>
          <w:b w:val="false"/>
          <w:bCs w:val="false"/>
          <w:i w:val="false"/>
          <w:iCs w:val="false"/>
          <w:color w:val="1C1C1C"/>
          <w:sz w:val="22"/>
          <w:szCs w:val="22"/>
        </w:rPr>
        <w:t xml:space="preserve">The attacks of September 11, 2001 changed the face of the world, and with it the course of the American intelligence agency, which overnight transformed from an organization that gathered information into an offensive arm in the “war on terror.” Amid this transformation, Kiriakou took up the post of Chief of Counterterrorist Operations in Pakistan, leading a series of raids on safe houses suspected of being al-Qaeda dens, resulting in the capture of dozens of the organization's members.</w:t>
      </w:r>
    </w:p>
    <w:p>
      <w:pPr>
        <w:spacing w:after="120" w:line="320"/>
        <w:ind w:firstLine="283"/>
        <w:jc w:val="both"/>
      </w:pPr>
      <w:r>
        <w:rPr>
          <w:rFonts w:ascii="Amiri" w:cs="Amiri" w:eastAsia="Amiri" w:hAnsi="Amiri"/>
          <w:b w:val="false"/>
          <w:bCs w:val="false"/>
          <w:i w:val="false"/>
          <w:iCs w:val="false"/>
          <w:color w:val="1C1C1C"/>
          <w:sz w:val="22"/>
          <w:szCs w:val="22"/>
        </w:rPr>
        <w:t xml:space="preserve">On the night of March 28, 2002, Kiriakou led a raid in the Pakistani city of Faisalabad that resulted in the capture of Abu Zubaydah, who was then believed to be the third-ranking man in al-Qaeda's hierarchy and an associate of Osama bin Laden. Abu Zubaydah was severely wounded in that operation and taken into the agency's custody, his name later becoming a byword for one of the most controversial chapters of American torture.</w:t>
      </w:r>
    </w:p>
    <w:p>
      <w:pPr>
        <w:spacing w:after="120" w:line="320"/>
        <w:ind w:firstLine="283"/>
        <w:jc w:val="both"/>
      </w:pPr>
      <w:r>
        <w:rPr>
          <w:rFonts w:ascii="Amiri" w:cs="Amiri" w:eastAsia="Amiri" w:hAnsi="Amiri"/>
          <w:b w:val="false"/>
          <w:bCs w:val="false"/>
          <w:i w:val="false"/>
          <w:iCs w:val="false"/>
          <w:color w:val="1C1C1C"/>
          <w:sz w:val="22"/>
          <w:szCs w:val="22"/>
        </w:rPr>
        <w:t xml:space="preserve">That was the peak of Kiriakou's professional glory. He had led a significant operation on the most dangerous of fronts, harvested honors and praise, and seemed to face a distinguished future in the agency. Yet fate decreed that this very operation would be the seed that later grew into his ordeal; for the man he captured would be brutally tortured, and when Kiriakou spoke of that torture he would pay the price himself — not those who ordered or carried it out.</w:t>
      </w:r>
    </w:p>
    <w:p>
      <w:pPr>
        <w:spacing w:after="120" w:line="320"/>
        <w:ind w:firstLine="283"/>
        <w:jc w:val="both"/>
      </w:pPr>
      <w:r>
        <w:rPr>
          <w:rFonts w:ascii="Amiri" w:cs="Amiri" w:eastAsia="Amiri" w:hAnsi="Amiri"/>
          <w:b w:val="false"/>
          <w:bCs w:val="false"/>
          <w:i w:val="false"/>
          <w:iCs w:val="false"/>
          <w:color w:val="1C1C1C"/>
          <w:sz w:val="22"/>
          <w:szCs w:val="22"/>
        </w:rPr>
        <w:t xml:space="preserve">There is a painful irony in this story: it later emerged that Abu Zubaydah was not of the rank his captors had supposed, and that what was extracted from him under torture provided — in the judgment of many investigators — no information of value beyond what was already known. The man was waterboarded dozens of times, and the violence yielded nothing but a human being broken, with no intelligence worth mentioning — a conclusion that demolishes the core logic of torture: that it works.</w:t>
      </w:r>
    </w:p>
    <w:p>
      <w:pPr>
        <w:spacing w:after="120" w:line="320"/>
        <w:ind w:firstLine="283"/>
        <w:jc w:val="both"/>
      </w:pPr>
      <w:r>
        <w:rPr>
          <w:rFonts w:ascii="Amiri" w:cs="Amiri" w:eastAsia="Amiri" w:hAnsi="Amiri"/>
          <w:b w:val="false"/>
          <w:bCs w:val="false"/>
          <w:i w:val="false"/>
          <w:iCs w:val="false"/>
          <w:color w:val="1C1C1C"/>
          <w:sz w:val="22"/>
          <w:szCs w:val="22"/>
        </w:rPr>
        <w:t xml:space="preserve">Kiriakou left the agency in 2004, moving to the private sector. But Pakistan remained in his memory a turning point; there he had seen up close how agencies, under the pressure of fear and vengeance, turn from protectors of the law into its violators, and how institutions redefine the forbidden as permissible when the matter touches “the security of the homeland.” This early lesson is what would later feed his decision to speak.</w:t>
      </w:r>
    </w:p>
    <w:p>
      <w:pPr>
        <w:pageBreakBefore/>
      </w:pPr>
    </w:p>
    <w:p>
      <w:pPr>
        <w:spacing w:after="40"/>
        <w:jc w:val="center"/>
      </w:pPr>
      <w:r>
        <w:rPr>
          <w:rFonts w:ascii="Amiri" w:cs="Amiri" w:eastAsia="Amiri" w:hAnsi="Amiri"/>
          <w:b/>
          <w:bCs/>
          <w:color w:val="C9A84C"/>
          <w:sz w:val="24"/>
          <w:szCs w:val="24"/>
        </w:rPr>
        <w:t xml:space="preserve">Chapter 4</w:t>
      </w:r>
    </w:p>
    <w:p>
      <w:pPr>
        <w:pBdr>
          <w:bottom w:val="single" w:color="C9A84C" w:sz="12" w:space="6"/>
        </w:pBdr>
        <w:spacing w:after="200" w:before="0"/>
        <w:jc w:val="center"/>
      </w:pPr>
      <w:r>
        <w:rPr>
          <w:rFonts w:ascii="Amiri" w:cs="Amiri" w:eastAsia="Amiri" w:hAnsi="Amiri"/>
          <w:b/>
          <w:bCs/>
          <w:color w:val="1B3A5C"/>
          <w:sz w:val="34"/>
          <w:szCs w:val="34"/>
        </w:rPr>
        <w:t xml:space="preserve">The Moment of Truth: An Interview That Exposed Torture</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“O you who believe, be persistently standing firm in justice, witnesses for God, even if it be against yourselves.” (An-Nisāʼ: 135)</w:t>
      </w:r>
    </w:p>
    <w:p>
      <w:pPr>
        <w:spacing w:after="120" w:line="320"/>
        <w:ind w:firstLine="283"/>
        <w:jc w:val="both"/>
      </w:pPr>
      <w:r>
        <w:rPr>
          <w:rFonts w:ascii="Amiri" w:cs="Amiri" w:eastAsia="Amiri" w:hAnsi="Amiri"/>
          <w:b w:val="false"/>
          <w:bCs w:val="false"/>
          <w:i w:val="false"/>
          <w:iCs w:val="false"/>
          <w:color w:val="1C1C1C"/>
          <w:sz w:val="22"/>
          <w:szCs w:val="22"/>
        </w:rPr>
        <w:t xml:space="preserve">On the tenth of December 2007, Kiriakou sat for an interview with journalist Brian Ross on ABC News. In that interview he became the first former U.S. government official to confirm publicly that the agency had used waterboarding as a means of torturing detainees at its secret “black sites,” and that this practice was not the individual improvisation of rogue agents but an official policy approved at the highest levels of government.</w:t>
      </w:r>
    </w:p>
    <w:p>
      <w:pPr>
        <w:spacing w:after="120" w:line="320"/>
        <w:ind w:firstLine="283"/>
        <w:jc w:val="both"/>
      </w:pPr>
      <w:r>
        <w:rPr>
          <w:rFonts w:ascii="Amiri" w:cs="Amiri" w:eastAsia="Amiri" w:hAnsi="Amiri"/>
          <w:b w:val="false"/>
          <w:bCs w:val="false"/>
          <w:i w:val="false"/>
          <w:iCs w:val="false"/>
          <w:color w:val="1C1C1C"/>
          <w:sz w:val="22"/>
          <w:szCs w:val="22"/>
        </w:rPr>
        <w:t xml:space="preserve">The statement struck like a thunderbolt. From that moment torture was no longer an accusation hurled by human-rights activists, but a confession issued by a man who had been at the heart of the apparatus. Kiriakou's account was widely circulated; he reported from his colleagues that Abu Zubaydah “broke” after a single brief session of waterboarding — an account whose exaggeration would later become clear, when it emerged that the man had been tortured this way eighty-three times.</w:t>
      </w:r>
    </w:p>
    <w:p>
      <w:pPr>
        <w:spacing w:after="120" w:line="320"/>
        <w:ind w:firstLine="283"/>
        <w:jc w:val="both"/>
      </w:pPr>
      <w:r>
        <w:rPr>
          <w:rFonts w:ascii="Amiri" w:cs="Amiri" w:eastAsia="Amiri" w:hAnsi="Amiri"/>
          <w:b w:val="false"/>
          <w:bCs w:val="false"/>
          <w:i w:val="false"/>
          <w:iCs w:val="false"/>
          <w:color w:val="1C1C1C"/>
          <w:sz w:val="22"/>
          <w:szCs w:val="22"/>
        </w:rPr>
        <w:t xml:space="preserve">The irony is that Kiriakou himself later returned to correct some of what he had said, explaining that he had not witnessed the torture personally but had been told of it, and that his impression of the “efficacy” of waterboarding had not been accurate. This partial retraction does not diminish the essence of the disclosure; rather it adds a layer of human complexity: the witness is not infallible, his memory not complete, yet his testimony to the core of the matter — that torture occurred and was official policy — stood firm.</w:t>
      </w:r>
    </w:p>
    <w:p>
      <w:pPr>
        <w:spacing w:after="120" w:line="320"/>
        <w:ind w:firstLine="283"/>
        <w:jc w:val="both"/>
      </w:pPr>
      <w:r>
        <w:rPr>
          <w:rFonts w:ascii="Amiri" w:cs="Amiri" w:eastAsia="Amiri" w:hAnsi="Amiri"/>
          <w:b w:val="false"/>
          <w:bCs w:val="false"/>
          <w:i w:val="false"/>
          <w:iCs w:val="false"/>
          <w:color w:val="1C1C1C"/>
          <w:sz w:val="22"/>
          <w:szCs w:val="22"/>
        </w:rPr>
        <w:t xml:space="preserve">A fundamental moral question is raised by this chapter: why did Kiriakou choose to disclose through the media rather than internal channels? He answered that he would have gotten nowhere, because his superiors and the congressional intelligence committees were already aware of the matter. Here the tragedy of whistleblowers is laid bare: when the official channels of complaint are part of the very system one wishes to expose, resorting to them becomes begging the executioner to put himself on trial.</w:t>
      </w:r>
    </w:p>
    <w:p>
      <w:pPr>
        <w:spacing w:after="120" w:line="320"/>
        <w:ind w:firstLine="283"/>
        <w:jc w:val="both"/>
      </w:pPr>
      <w:r>
        <w:rPr>
          <w:rFonts w:ascii="Amiri" w:cs="Amiri" w:eastAsia="Amiri" w:hAnsi="Amiri"/>
          <w:b w:val="false"/>
          <w:bCs w:val="false"/>
          <w:i w:val="false"/>
          <w:iCs w:val="false"/>
          <w:color w:val="1C1C1C"/>
          <w:sz w:val="22"/>
          <w:szCs w:val="22"/>
        </w:rPr>
        <w:t xml:space="preserve">With this interview Kiriakou opened a door that could not be closed; his name became synonymous with the torture controversy, and he turned from an expert invited onto programs into a target the government pursued. Among the ironies is that the very institution that had honored him ten times for his performance began — within hours of the interview — to consider how to prosecute him. He told the truth, and the countdown to his punishment began.</w:t>
      </w:r>
    </w:p>
    <w:p>
      <w:pPr>
        <w:pageBreakBefore/>
      </w:pPr>
    </w:p>
    <w:p>
      <w:pPr>
        <w:spacing w:after="40"/>
        <w:jc w:val="center"/>
      </w:pPr>
      <w:r>
        <w:rPr>
          <w:rFonts w:ascii="Amiri" w:cs="Amiri" w:eastAsia="Amiri" w:hAnsi="Amiri"/>
          <w:b/>
          <w:bCs/>
          <w:color w:val="C9A84C"/>
          <w:sz w:val="24"/>
          <w:szCs w:val="24"/>
        </w:rPr>
        <w:t xml:space="preserve">Chapter 5</w:t>
      </w:r>
    </w:p>
    <w:p>
      <w:pPr>
        <w:pBdr>
          <w:bottom w:val="single" w:color="C9A84C" w:sz="12" w:space="6"/>
        </w:pBdr>
        <w:spacing w:after="200" w:before="0"/>
        <w:jc w:val="center"/>
      </w:pPr>
      <w:r>
        <w:rPr>
          <w:rFonts w:ascii="Amiri" w:cs="Amiri" w:eastAsia="Amiri" w:hAnsi="Amiri"/>
          <w:b/>
          <w:bCs/>
          <w:color w:val="1B3A5C"/>
          <w:sz w:val="34"/>
          <w:szCs w:val="34"/>
        </w:rPr>
        <w:t xml:space="preserve">Trial and Prison: The Price of a Word</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“He said: My Lord, prison is more to my liking than that to which they invite me.” (Yūsuf: 33)</w:t>
      </w:r>
    </w:p>
    <w:p>
      <w:pPr>
        <w:spacing w:after="120" w:line="320"/>
        <w:ind w:firstLine="283"/>
        <w:jc w:val="both"/>
      </w:pPr>
      <w:r>
        <w:rPr>
          <w:rFonts w:ascii="Amiri" w:cs="Amiri" w:eastAsia="Amiri" w:hAnsi="Amiri"/>
          <w:b w:val="false"/>
          <w:bCs w:val="false"/>
          <w:i w:val="false"/>
          <w:iCs w:val="false"/>
          <w:color w:val="1C1C1C"/>
          <w:sz w:val="22"/>
          <w:szCs w:val="22"/>
        </w:rPr>
        <w:t xml:space="preserve">The government was not content with surveillance; it waited five years until it had gathered enough to bring charges. In 2008 — according to the prosecution — Kiriakou confirmed to a freelance writer the name of a former agency officer who had taken part in the detention and interrogation program and who was still working under cover. The name later leaked, igniting a legal case that led to Kiriakou's arrest on the twenty-third of January 2012.</w:t>
      </w:r>
    </w:p>
    <w:p>
      <w:pPr>
        <w:spacing w:after="120" w:line="320"/>
        <w:ind w:firstLine="283"/>
        <w:jc w:val="both"/>
      </w:pPr>
      <w:r>
        <w:rPr>
          <w:rFonts w:ascii="Amiri" w:cs="Amiri" w:eastAsia="Amiri" w:hAnsi="Amiri"/>
          <w:b w:val="false"/>
          <w:bCs w:val="false"/>
          <w:i w:val="false"/>
          <w:iCs w:val="false"/>
          <w:color w:val="1C1C1C"/>
          <w:sz w:val="22"/>
          <w:szCs w:val="22"/>
        </w:rPr>
        <w:t xml:space="preserve">Heavy charges were brought against him: violation of the “Intelligence Identities Protection Act,” three counts under the notorious “Espionage Act” — drafted in 1917 to punish spies, not whistleblowers — and a count of making false statements. The total he faced, had he been convicted of all charges, reached forty-five years in prison, in addition to crushing financial burdens in defense fees.</w:t>
      </w:r>
    </w:p>
    <w:p>
      <w:pPr>
        <w:spacing w:after="120" w:line="320"/>
        <w:ind w:firstLine="283"/>
        <w:jc w:val="both"/>
      </w:pPr>
      <w:r>
        <w:rPr>
          <w:rFonts w:ascii="Amiri" w:cs="Amiri" w:eastAsia="Amiri" w:hAnsi="Amiri"/>
          <w:b w:val="false"/>
          <w:bCs w:val="false"/>
          <w:i w:val="false"/>
          <w:iCs w:val="false"/>
          <w:color w:val="1C1C1C"/>
          <w:sz w:val="22"/>
          <w:szCs w:val="22"/>
        </w:rPr>
        <w:t xml:space="preserve">In the end Kiriakou chose to plead guilty to a single charge, to avoid a trial that might separate him from his wife and five children for decades, and to protect journalists from being compelled to testify. He was sentenced on the twenty-fifth of January 2013 to thirty months in prison, thus becoming the first agency officer to go to prison in the context of the torture file — even though he had never tortured anyone, but rather exposed torture.</w:t>
      </w:r>
    </w:p>
    <w:p>
      <w:pPr>
        <w:spacing w:after="120" w:line="320"/>
        <w:ind w:firstLine="283"/>
        <w:jc w:val="both"/>
      </w:pPr>
      <w:r>
        <w:rPr>
          <w:rFonts w:ascii="Amiri" w:cs="Amiri" w:eastAsia="Amiri" w:hAnsi="Amiri"/>
          <w:b w:val="false"/>
          <w:bCs w:val="false"/>
          <w:i w:val="false"/>
          <w:iCs w:val="false"/>
          <w:color w:val="1C1C1C"/>
          <w:sz w:val="22"/>
          <w:szCs w:val="22"/>
        </w:rPr>
        <w:t xml:space="preserve">On the twenty-eighth of February 2013 Kiriakou began serving his sentence at the federal prison of Loretto in Pennsylvania. From within his cell he wrote a series of letters titled “Letters from Loretto,” documenting his experience and criticizing the American prison system. He wrote an open letter to the whistleblower Edward Snowden, bolstering his resolve and offering him advice, in solidarity among those who had paid the same price.</w:t>
      </w:r>
    </w:p>
    <w:p>
      <w:pPr>
        <w:spacing w:after="120" w:line="320"/>
        <w:ind w:firstLine="283"/>
        <w:jc w:val="both"/>
      </w:pPr>
      <w:r>
        <w:rPr>
          <w:rFonts w:ascii="Amiri" w:cs="Amiri" w:eastAsia="Amiri" w:hAnsi="Amiri"/>
          <w:b w:val="false"/>
          <w:bCs w:val="false"/>
          <w:i w:val="false"/>
          <w:iCs w:val="false"/>
          <w:color w:val="1C1C1C"/>
          <w:sz w:val="22"/>
          <w:szCs w:val="22"/>
        </w:rPr>
        <w:t xml:space="preserve">This case reveals a deep flaw in the scales of justice: while none of those who designed or carried out the torture program were held to account, the man who drew back the curtain on it went to prison. For this reason a senior former agency analyst said that the bitter irony of the case was that Kiriakou would be the only officer to go to prison over torture, even though he had publicly denounced it. When testimony is punished and the crime rewarded, the scale of justice is struck a mortal blow.</w:t>
      </w:r>
    </w:p>
    <w:p>
      <w:pPr>
        <w:spacing w:after="120" w:line="320"/>
        <w:ind w:firstLine="283"/>
        <w:jc w:val="both"/>
      </w:pPr>
      <w:r>
        <w:rPr>
          <w:rFonts w:ascii="Amiri" w:cs="Amiri" w:eastAsia="Amiri" w:hAnsi="Amiri"/>
          <w:b w:val="false"/>
          <w:bCs w:val="false"/>
          <w:i w:val="false"/>
          <w:iCs w:val="false"/>
          <w:color w:val="1C1C1C"/>
          <w:sz w:val="22"/>
          <w:szCs w:val="22"/>
        </w:rPr>
        <w:t xml:space="preserve">Yet in the story there is a human flicker of light: the musician Roger Waters, a member of the band Pink Floyd, paid off part of a heavy mortgage that had been burdening Kiriakou's family after his arrest. Such gestures remind us that whistleblowers, even when abandoned by their institutions, are not always left entirely alone; there is a public conscience that stirs at times where the law falls silent.</w:t>
      </w:r>
    </w:p>
    <w:p>
      <w:pPr>
        <w:pageBreakBefore/>
      </w:pPr>
    </w:p>
    <w:p>
      <w:pPr>
        <w:spacing w:after="40"/>
        <w:jc w:val="center"/>
      </w:pPr>
      <w:r>
        <w:rPr>
          <w:rFonts w:ascii="Amiri" w:cs="Amiri" w:eastAsia="Amiri" w:hAnsi="Amiri"/>
          <w:b/>
          <w:bCs/>
          <w:color w:val="C9A84C"/>
          <w:sz w:val="24"/>
          <w:szCs w:val="24"/>
        </w:rPr>
        <w:t xml:space="preserve">Chapter 6</w:t>
      </w:r>
    </w:p>
    <w:p>
      <w:pPr>
        <w:pBdr>
          <w:bottom w:val="single" w:color="C9A84C" w:sz="12" w:space="6"/>
        </w:pBdr>
        <w:spacing w:after="200" w:before="0"/>
        <w:jc w:val="center"/>
      </w:pPr>
      <w:r>
        <w:rPr>
          <w:rFonts w:ascii="Amiri" w:cs="Amiri" w:eastAsia="Amiri" w:hAnsi="Amiri"/>
          <w:b/>
          <w:bCs/>
          <w:color w:val="1B3A5C"/>
          <w:sz w:val="34"/>
          <w:szCs w:val="34"/>
        </w:rPr>
        <w:t xml:space="preserve">After Prison: Media Exile and Transformation</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“Indeed, the patient will be given their reward without account.” (Az-Zumar: 10)</w:t>
      </w:r>
    </w:p>
    <w:p>
      <w:pPr>
        <w:spacing w:after="120" w:line="320"/>
        <w:ind w:firstLine="283"/>
        <w:jc w:val="both"/>
      </w:pPr>
      <w:r>
        <w:rPr>
          <w:rFonts w:ascii="Amiri" w:cs="Amiri" w:eastAsia="Amiri" w:hAnsi="Amiri"/>
          <w:b w:val="false"/>
          <w:bCs w:val="false"/>
          <w:i w:val="false"/>
          <w:iCs w:val="false"/>
          <w:color w:val="1C1C1C"/>
          <w:sz w:val="22"/>
          <w:szCs w:val="22"/>
        </w:rPr>
        <w:t xml:space="preserve">On the third of February 2015 Kiriakou was released from prison to serve three months of house arrest at his home in Arlington, Virginia. Upon his release he uttered a sentence that summed up his entire stance: that his case had never been about leaking information, but about exposing torture, “and I would do it all over again.” With these words he declared that he considered himself unrepentant, and that prison had not broken his conviction.</w:t>
      </w:r>
    </w:p>
    <w:p>
      <w:pPr>
        <w:spacing w:after="120" w:line="320"/>
        <w:ind w:firstLine="283"/>
        <w:jc w:val="both"/>
      </w:pPr>
      <w:r>
        <w:rPr>
          <w:rFonts w:ascii="Amiri" w:cs="Amiri" w:eastAsia="Amiri" w:hAnsi="Amiri"/>
          <w:b w:val="false"/>
          <w:bCs w:val="false"/>
          <w:i w:val="false"/>
          <w:iCs w:val="false"/>
          <w:color w:val="1C1C1C"/>
          <w:sz w:val="22"/>
          <w:szCs w:val="22"/>
        </w:rPr>
        <w:t xml:space="preserve">Yet the return to public life was not easy for a man who had left prison stigmatized. He worked briefly at the Institute for Policy Studies, then joined Russia's state-owned Radio Sputnik — a step that stirred wide controversy; his critics saw in it a slide toward the propaganda of an adversary of the United States, while he saw it as a platform that allowed him to speak after the platforms of mainstream American media had been shut in his face.</w:t>
      </w:r>
    </w:p>
    <w:p>
      <w:pPr>
        <w:spacing w:after="120" w:line="320"/>
        <w:ind w:firstLine="283"/>
        <w:jc w:val="both"/>
      </w:pPr>
      <w:r>
        <w:rPr>
          <w:rFonts w:ascii="Amiri" w:cs="Amiri" w:eastAsia="Amiri" w:hAnsi="Amiri"/>
          <w:b w:val="false"/>
          <w:bCs w:val="false"/>
          <w:i w:val="false"/>
          <w:iCs w:val="false"/>
          <w:color w:val="1C1C1C"/>
          <w:sz w:val="22"/>
          <w:szCs w:val="22"/>
        </w:rPr>
        <w:t xml:space="preserve">This stage poses a dilemma recurrent in the lives of many whistleblowers and dissidents: when they are cast out in their own countries, doors are opened to them by parties that may have agendas of their own. The individual thus falls between two fires: the fire of isolation at home, and the fire of accusations of disloyalty if he accepts a foreign platform. It is a moral predicament not easily resolved, for it mixes a person's right to speak with adversaries' need to exploit that speech.</w:t>
      </w:r>
    </w:p>
    <w:p>
      <w:pPr>
        <w:spacing w:after="120" w:line="320"/>
        <w:ind w:firstLine="283"/>
        <w:jc w:val="both"/>
      </w:pPr>
      <w:r>
        <w:rPr>
          <w:rFonts w:ascii="Amiri" w:cs="Amiri" w:eastAsia="Amiri" w:hAnsi="Amiri"/>
          <w:b w:val="false"/>
          <w:bCs w:val="false"/>
          <w:i w:val="false"/>
          <w:iCs w:val="false"/>
          <w:color w:val="1C1C1C"/>
          <w:sz w:val="22"/>
          <w:szCs w:val="22"/>
        </w:rPr>
        <w:t xml:space="preserve">Kiriakou's relationship with the Democratic Party deteriorated until he broke with it entirely, announcing in 2025 his departure “for good.” He had begun drifting from the party when it shifted, under Clinton, toward positions he saw as more conservative, and the rupture was completed when the Department of Justice pursued him under Obama. Thus the young Democrat who had headed his party's college chapter turned into a sharp critic of both parties together, and of the apparatus of power in Washington as a whole.</w:t>
      </w:r>
    </w:p>
    <w:p>
      <w:pPr>
        <w:spacing w:after="120" w:line="320"/>
        <w:ind w:firstLine="283"/>
        <w:jc w:val="both"/>
      </w:pPr>
      <w:r>
        <w:rPr>
          <w:rFonts w:ascii="Amiri" w:cs="Amiri" w:eastAsia="Amiri" w:hAnsi="Amiri"/>
          <w:b w:val="false"/>
          <w:bCs w:val="false"/>
          <w:i w:val="false"/>
          <w:iCs w:val="false"/>
          <w:color w:val="1C1C1C"/>
          <w:sz w:val="22"/>
          <w:szCs w:val="22"/>
        </w:rPr>
        <w:t xml:space="preserve">In recent years Kiriakou has become a critical voice on American foreign policy, and a founding member of the organization Veteran Intelligence Professionals for Sanity. He launched his own podcast shows and appeared as a guest on major platforms. He moved from the heart of the system to the position of its critic — an arduous journey in which he paid a heavy price, but which granted him a voice possessed only by one who has known the secret and then dared to disclose it.</w:t>
      </w:r>
    </w:p>
    <w:p>
      <w:pPr>
        <w:pageBreakBefore/>
      </w:pPr>
    </w:p>
    <w:p>
      <w:pPr>
        <w:spacing w:after="40"/>
        <w:jc w:val="center"/>
      </w:pPr>
      <w:r>
        <w:rPr>
          <w:rFonts w:ascii="Amiri" w:cs="Amiri" w:eastAsia="Amiri" w:hAnsi="Amiri"/>
          <w:b/>
          <w:bCs/>
          <w:color w:val="C9A84C"/>
          <w:sz w:val="24"/>
          <w:szCs w:val="24"/>
        </w:rPr>
        <w:t xml:space="preserve">Chapter 7</w:t>
      </w:r>
    </w:p>
    <w:p>
      <w:pPr>
        <w:pBdr>
          <w:bottom w:val="single" w:color="C9A84C" w:sz="12" w:space="6"/>
        </w:pBdr>
        <w:spacing w:after="200" w:before="0"/>
        <w:jc w:val="center"/>
      </w:pPr>
      <w:r>
        <w:rPr>
          <w:rFonts w:ascii="Amiri" w:cs="Amiri" w:eastAsia="Amiri" w:hAnsi="Amiri"/>
          <w:b/>
          <w:bCs/>
          <w:color w:val="1B3A5C"/>
          <w:sz w:val="34"/>
          <w:szCs w:val="34"/>
        </w:rPr>
        <w:t xml:space="preserve">The Digital Phenomenon: From Whistleblower to TikTok Star</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“And these days [of varying fortune] We alternate among the people.” (Āl ʻImrān: 140)</w:t>
      </w:r>
    </w:p>
    <w:p>
      <w:pPr>
        <w:spacing w:after="120" w:line="320"/>
        <w:ind w:firstLine="283"/>
        <w:jc w:val="both"/>
      </w:pPr>
      <w:r>
        <w:rPr>
          <w:rFonts w:ascii="Amiri" w:cs="Amiri" w:eastAsia="Amiri" w:hAnsi="Amiri"/>
          <w:b w:val="false"/>
          <w:bCs w:val="false"/>
          <w:i w:val="false"/>
          <w:iCs w:val="false"/>
          <w:color w:val="1C1C1C"/>
          <w:sz w:val="22"/>
          <w:szCs w:val="22"/>
        </w:rPr>
        <w:t xml:space="preserve">In an unforeseeable twist, Kiriakou's name returned to the fore in early 2026 — not because of a new political case, but through social-media platforms. Edited clips from interviews and documentaries in which he had appeared spread across TikTok, X, and others, with his voice sped up or slowed down for comedic or dramatic effect, reaping millions of views.</w:t>
      </w:r>
    </w:p>
    <w:p>
      <w:pPr>
        <w:spacing w:after="120" w:line="320"/>
        <w:ind w:firstLine="283"/>
        <w:jc w:val="both"/>
      </w:pPr>
      <w:r>
        <w:rPr>
          <w:rFonts w:ascii="Amiri" w:cs="Amiri" w:eastAsia="Amiri" w:hAnsi="Amiri"/>
          <w:b w:val="false"/>
          <w:bCs w:val="false"/>
          <w:i w:val="false"/>
          <w:iCs w:val="false"/>
          <w:color w:val="1C1C1C"/>
          <w:sz w:val="22"/>
          <w:szCs w:val="22"/>
        </w:rPr>
        <w:t xml:space="preserve">Among the most famous of those clips is a snippet in which Kiriakou recounts a nighttime airstrike using forty-seven cruise missiles that accidentally killed a janitor at the headquarters of Iraqi intelligence. The tragic tale, through the platforms' algorithms and satirical audio editing, turned into popular comedic material — a glaring example of how painful memory is transformed into fleeting entertainment.</w:t>
      </w:r>
    </w:p>
    <w:p>
      <w:pPr>
        <w:spacing w:after="120" w:line="320"/>
        <w:ind w:firstLine="283"/>
        <w:jc w:val="both"/>
      </w:pPr>
      <w:r>
        <w:rPr>
          <w:rFonts w:ascii="Amiri" w:cs="Amiri" w:eastAsia="Amiri" w:hAnsi="Amiri"/>
          <w:b w:val="false"/>
          <w:bCs w:val="false"/>
          <w:i w:val="false"/>
          <w:iCs w:val="false"/>
          <w:color w:val="1C1C1C"/>
          <w:sz w:val="22"/>
          <w:szCs w:val="22"/>
        </w:rPr>
        <w:t xml:space="preserve">This phenomenon deserves a contemplative pause. The man who paid years of his life and freedom as the price of exposing the truth found his widest popular presence tied to satirical clips that care little for the content of his message. The culture of short clips strips meaning from its context and turns serious testimony into a “meme” traded for amusement, reducing a story about torture and justice to an audio joke.</w:t>
      </w:r>
    </w:p>
    <w:p>
      <w:pPr>
        <w:spacing w:after="120" w:line="320"/>
        <w:ind w:firstLine="283"/>
        <w:jc w:val="both"/>
      </w:pPr>
      <w:r>
        <w:rPr>
          <w:rFonts w:ascii="Amiri" w:cs="Amiri" w:eastAsia="Amiri" w:hAnsi="Amiri"/>
          <w:b w:val="false"/>
          <w:bCs w:val="false"/>
          <w:i w:val="false"/>
          <w:iCs w:val="false"/>
          <w:color w:val="1C1C1C"/>
          <w:sz w:val="22"/>
          <w:szCs w:val="22"/>
        </w:rPr>
        <w:t xml:space="preserve">At the same time, it cannot be denied that this belated fame returned Kiriakou to the spotlight and opened to him the doors of major podcasts, such as The Joe Rogan Experience and The Diary of a CEO. He came to address an audience of young people who had not yet been born when the events of 2007 took place. Thus tragedy intersects with farce, seriousness with entertainment, in a scene that sums up an entire generation's relationship with truth and history.</w:t>
      </w:r>
    </w:p>
    <w:p>
      <w:pPr>
        <w:spacing w:after="120" w:line="320"/>
        <w:ind w:firstLine="283"/>
        <w:jc w:val="both"/>
      </w:pPr>
      <w:r>
        <w:rPr>
          <w:rFonts w:ascii="Amiri" w:cs="Amiri" w:eastAsia="Amiri" w:hAnsi="Amiri"/>
          <w:b w:val="false"/>
          <w:bCs w:val="false"/>
          <w:i w:val="false"/>
          <w:iCs w:val="false"/>
          <w:color w:val="1C1C1C"/>
          <w:sz w:val="22"/>
          <w:szCs w:val="22"/>
        </w:rPr>
        <w:t xml:space="preserve">Kiriakou's digital story is not a footnote in his biography but a chapter that says much about our age — an age in which the value of truths is sometimes measured by the number of views rather than the depth of impact, and in which fame is granted to whoever amuses rather than whoever awakens. Even so, the original message — however buried beneath the rubble of clips — remains latent in the essence of the tale, awaiting one who will restore to it its seriousness.</w:t>
      </w:r>
    </w:p>
    <w:p>
      <w:pPr>
        <w:pageBreakBefore/>
      </w:pPr>
    </w:p>
    <w:p>
      <w:pPr>
        <w:spacing w:after="40"/>
        <w:jc w:val="center"/>
      </w:pPr>
      <w:r>
        <w:rPr>
          <w:rFonts w:ascii="Amiri" w:cs="Amiri" w:eastAsia="Amiri" w:hAnsi="Amiri"/>
          <w:b/>
          <w:bCs/>
          <w:color w:val="C9A84C"/>
          <w:sz w:val="24"/>
          <w:szCs w:val="24"/>
        </w:rPr>
        <w:t xml:space="preserve">Chapter 8</w:t>
      </w:r>
    </w:p>
    <w:p>
      <w:pPr>
        <w:pBdr>
          <w:bottom w:val="single" w:color="C9A84C" w:sz="12" w:space="6"/>
        </w:pBdr>
        <w:spacing w:after="200" w:before="0"/>
        <w:jc w:val="center"/>
      </w:pPr>
      <w:r>
        <w:rPr>
          <w:rFonts w:ascii="Amiri" w:cs="Amiri" w:eastAsia="Amiri" w:hAnsi="Amiri"/>
          <w:b/>
          <w:bCs/>
          <w:color w:val="1B3A5C"/>
          <w:sz w:val="34"/>
          <w:szCs w:val="34"/>
        </w:rPr>
        <w:t xml:space="preserve">Legacy and Meaning: Whistleblowers and the Deep State</w:t>
      </w:r>
    </w:p>
    <w:p>
      <w:pPr>
        <w:pBdr>
          <w:top w:val="single" w:color="C9A84C" w:sz="8"/>
          <w:bottom w:val="single" w:color="C9A84C" w:sz="8"/>
          <w:left w:val="single" w:color="C9A84C" w:sz="8"/>
          <w:right w:val="single" w:color="C9A84C" w:sz="8"/>
        </w:pBdr>
        <w:shd w:fill="F5F0E8" w:val="clear"/>
        <w:spacing w:after="200" w:before="80" w:line="300"/>
        <w:jc w:val="center"/>
      </w:pPr>
      <w:r>
        <w:rPr>
          <w:rFonts w:ascii="Amiri" w:cs="Amiri" w:eastAsia="Amiri" w:hAnsi="Amiri"/>
          <w:i/>
          <w:iCs/>
          <w:color w:val="1B3A5C"/>
          <w:sz w:val="22"/>
          <w:szCs w:val="22"/>
        </w:rPr>
        <w:t xml:space="preserve">“And do not let the hatred of a people prevent you from being just. Be just; that is nearer to righteousness.” (Al-Māʼidah: 8)</w:t>
      </w:r>
    </w:p>
    <w:p>
      <w:pPr>
        <w:spacing w:after="120" w:line="320"/>
        <w:ind w:firstLine="283"/>
        <w:jc w:val="both"/>
      </w:pPr>
      <w:r>
        <w:rPr>
          <w:rFonts w:ascii="Amiri" w:cs="Amiri" w:eastAsia="Amiri" w:hAnsi="Amiri"/>
          <w:b w:val="false"/>
          <w:bCs w:val="false"/>
          <w:i w:val="false"/>
          <w:iCs w:val="false"/>
          <w:color w:val="1C1C1C"/>
          <w:sz w:val="22"/>
          <w:szCs w:val="22"/>
        </w:rPr>
        <w:t xml:space="preserve">Kiriakou's story transcends the bounds of an individual biography to pose a structural question about the nature of the “deep state”: that network of security, intelligence, and bureaucratic agencies which retain a measure of continuity and influence however the elected faces change. When an employee from within this network exposes a deviation in it, the network's reaction reveals its true power: its ability to punish the exposer and protect the wrongdoer.</w:t>
      </w:r>
    </w:p>
    <w:p>
      <w:pPr>
        <w:spacing w:after="120" w:line="320"/>
        <w:ind w:firstLine="283"/>
        <w:jc w:val="both"/>
      </w:pPr>
      <w:r>
        <w:rPr>
          <w:rFonts w:ascii="Amiri" w:cs="Amiri" w:eastAsia="Amiri" w:hAnsi="Amiri"/>
          <w:b w:val="false"/>
          <w:bCs w:val="false"/>
          <w:i w:val="false"/>
          <w:iCs w:val="false"/>
          <w:color w:val="1C1C1C"/>
          <w:sz w:val="22"/>
          <w:szCs w:val="22"/>
        </w:rPr>
        <w:t xml:space="preserve">The paradox that recurs in American files is that the Espionage Act of 1917, drafted to confront the spies of the First World War, has in recent decades become a weapon brandished against whistleblowers, journalists, and their sources. Instead of protecting national security from enemies, in some uses it has come to protect errors from exposure and to silence consciences in the name of secrecy.</w:t>
      </w:r>
    </w:p>
    <w:p>
      <w:pPr>
        <w:spacing w:after="120" w:line="320"/>
        <w:ind w:firstLine="283"/>
        <w:jc w:val="both"/>
      </w:pPr>
      <w:r>
        <w:rPr>
          <w:rFonts w:ascii="Amiri" w:cs="Amiri" w:eastAsia="Amiri" w:hAnsi="Amiri"/>
          <w:b w:val="false"/>
          <w:bCs w:val="false"/>
          <w:i w:val="false"/>
          <w:iCs w:val="false"/>
          <w:color w:val="1C1C1C"/>
          <w:sz w:val="22"/>
          <w:szCs w:val="22"/>
        </w:rPr>
        <w:t xml:space="preserve">Nor should the reader turn Kiriakou into an icon without shadows. The man was accused of disclosing the name of a covert colleague — no trivial charge in the conventions of intelligence work, for it may endanger people's lives. He also later made controversial statements, among them linking the Epstein affair to a foreign intelligence service — claims unsupported by public evidence. Fairness requires that we see the man whole: brave in one place, hasty in another, truthful in essence, exaggerating in details.</w:t>
      </w:r>
    </w:p>
    <w:p>
      <w:pPr>
        <w:spacing w:after="120" w:line="320"/>
        <w:ind w:firstLine="283"/>
        <w:jc w:val="both"/>
      </w:pPr>
      <w:r>
        <w:rPr>
          <w:rFonts w:ascii="Amiri" w:cs="Amiri" w:eastAsia="Amiri" w:hAnsi="Amiri"/>
          <w:b w:val="false"/>
          <w:bCs w:val="false"/>
          <w:i w:val="false"/>
          <w:iCs w:val="false"/>
          <w:color w:val="1C1C1C"/>
          <w:sz w:val="22"/>
          <w:szCs w:val="22"/>
        </w:rPr>
        <w:t xml:space="preserve">But the greatest value in his story lies in its moral lesson about the individual conscience confronting the institution. He proved that a single individual, with one truthful word, can set in motion a national debate and contribute — if only partly — to later pushing Congress to explicitly ban some methods of torture. This is the impact that remains when the noise of the clips dies down: that a truthful word, whatever its price, may change something in the world.</w:t>
      </w:r>
    </w:p>
    <w:p>
      <w:pPr>
        <w:spacing w:after="120" w:line="320"/>
        <w:ind w:firstLine="283"/>
        <w:jc w:val="both"/>
      </w:pPr>
      <w:r>
        <w:rPr>
          <w:rFonts w:ascii="Amiri" w:cs="Amiri" w:eastAsia="Amiri" w:hAnsi="Amiri"/>
          <w:b w:val="false"/>
          <w:bCs w:val="false"/>
          <w:i w:val="false"/>
          <w:iCs w:val="false"/>
          <w:color w:val="1C1C1C"/>
          <w:sz w:val="22"/>
          <w:szCs w:val="22"/>
        </w:rPr>
        <w:t xml:space="preserve">In this there is a reminder of a firmly rooted Islamic value: that the best of struggle is a word of truth before a tyrannical ruler, and that concealing testimony is a sin that strikes the heart. This is not a call to chaos or to the reckless disclosure of secrets, but to keeping the conscience alive within institutions, and to preserving red lines that “security” does not justify crossing, however great it grows — the first of them the sanctity and dignity of the human being.</w:t>
      </w:r>
    </w:p>
    <w:p>
      <w:pPr>
        <w:pageBreakBefore/>
      </w:pPr>
    </w:p>
    <w:p>
      <w:pPr>
        <w:pBdr>
          <w:bottom w:val="single" w:color="C9A84C" w:sz="12" w:space="6"/>
        </w:pBdr>
        <w:spacing w:after="200" w:before="200"/>
        <w:jc w:val="center"/>
      </w:pPr>
      <w:r>
        <w:rPr>
          <w:rFonts w:ascii="Amiri" w:cs="Amiri" w:eastAsia="Amiri" w:hAnsi="Amiri"/>
          <w:b/>
          <w:bCs/>
          <w:color w:val="1B3A5C"/>
          <w:sz w:val="34"/>
          <w:szCs w:val="34"/>
        </w:rPr>
        <w:t xml:space="preserve">Conclusion</w:t>
      </w:r>
    </w:p>
    <w:p>
      <w:pPr>
        <w:spacing w:after="120" w:line="320"/>
        <w:ind w:firstLine="283"/>
        <w:jc w:val="both"/>
      </w:pPr>
      <w:r>
        <w:rPr>
          <w:rFonts w:ascii="Amiri" w:cs="Amiri" w:eastAsia="Amiri" w:hAnsi="Amiri"/>
          <w:b w:val="false"/>
          <w:bCs w:val="false"/>
          <w:i w:val="false"/>
          <w:iCs w:val="false"/>
          <w:color w:val="1C1C1C"/>
          <w:sz w:val="22"/>
          <w:szCs w:val="22"/>
        </w:rPr>
        <w:t xml:space="preserve">When we contemplate John Kiriakou's path from its beginning to our present moment, we find ourselves before a biography that refuses simplification. He is neither the pure hero some narratives paint, nor the traitor others imagine, but a human being who stood at a difficult moral crossroads and chose to speak rather than stay silent, paying the price of his choice in full. In that choice, with all its complexity and contradiction, lies its greatest lesson.</w:t>
      </w:r>
    </w:p>
    <w:p>
      <w:pPr>
        <w:spacing w:after="120" w:line="320"/>
        <w:ind w:firstLine="283"/>
        <w:jc w:val="both"/>
      </w:pPr>
      <w:r>
        <w:rPr>
          <w:rFonts w:ascii="Amiri" w:cs="Amiri" w:eastAsia="Amiri" w:hAnsi="Amiri"/>
          <w:b w:val="false"/>
          <w:bCs w:val="false"/>
          <w:i w:val="false"/>
          <w:iCs w:val="false"/>
          <w:color w:val="1C1C1C"/>
          <w:sz w:val="22"/>
          <w:szCs w:val="22"/>
        </w:rPr>
        <w:t xml:space="preserve">His story has taught us that the most dangerous thing institutions face is not an external enemy, but a wakeful inner conscience that refuses to be a partner in sin. It has taught us that democracies, however firmly they entrench the values of freedom, may turn on their whistleblowers when they expose what those democracies wish to hide. And it has taught us, finally, that the truth may be delayed, may be distorted, may be reduced to a satirical clip, but it does not die so long as there is someone to tell it.</w:t>
      </w:r>
    </w:p>
    <w:p>
      <w:pPr>
        <w:spacing w:after="120" w:line="320"/>
        <w:ind w:firstLine="283"/>
        <w:jc w:val="both"/>
      </w:pPr>
      <w:r>
        <w:rPr>
          <w:rFonts w:ascii="Amiri" w:cs="Amiri" w:eastAsia="Amiri" w:hAnsi="Amiri"/>
          <w:b w:val="false"/>
          <w:bCs w:val="false"/>
          <w:i w:val="false"/>
          <w:iCs w:val="false"/>
          <w:color w:val="1C1C1C"/>
          <w:sz w:val="22"/>
          <w:szCs w:val="22"/>
        </w:rPr>
        <w:t xml:space="preserve">The question this biography poses remains open before every generation: what would you have done had you stood in his place? Would you have slept secure in the embrace of silence, or spoken and paid the price? The aim is not to pass judgment on anyone, but to invite each of us to question his own conscience, and to remember that safeguarding human dignity is a trust that does not lapse with time, and whose violation no pretext can justify.</w:t>
      </w:r>
    </w:p>
    <w:p>
      <w:pPr>
        <w:spacing w:after="120" w:line="320"/>
        <w:ind w:firstLine="283"/>
        <w:jc w:val="both"/>
      </w:pPr>
      <w:r>
        <w:rPr>
          <w:rFonts w:ascii="Amiri" w:cs="Amiri" w:eastAsia="Amiri" w:hAnsi="Amiri"/>
          <w:b w:val="false"/>
          <w:bCs w:val="false"/>
          <w:i w:val="false"/>
          <w:iCs w:val="false"/>
          <w:color w:val="1C1C1C"/>
          <w:sz w:val="22"/>
          <w:szCs w:val="22"/>
        </w:rPr>
        <w:t xml:space="preserve">In the lives of the likes of Kiriakou there is a mirror in which we see ourselves and the world around us — a mirror that reflects the fragility of justice when it is severed from conscience, and the power of the word when it issues from a heart that fears none but God. May the recalling of this story in Arabic remind us that the battle for truth is one, however its arenas multiply and its tongues differ.</w:t>
      </w:r>
    </w:p>
    <w:p>
      <w:pPr>
        <w:spacing w:after="120" w:line="320"/>
        <w:ind w:firstLine="283"/>
        <w:jc w:val="both"/>
      </w:pPr>
      <w:r>
        <w:rPr>
          <w:rFonts w:ascii="Amiri" w:cs="Amiri" w:eastAsia="Amiri" w:hAnsi="Amiri"/>
          <w:b w:val="false"/>
          <w:bCs w:val="false"/>
          <w:i w:val="false"/>
          <w:iCs w:val="false"/>
          <w:color w:val="1C1C1C"/>
          <w:sz w:val="22"/>
          <w:szCs w:val="22"/>
        </w:rPr>
        <w:t xml:space="preserve">And God knows best.</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نبذة عن المؤلف</w:t>
      </w:r>
    </w:p>
    <w:p>
      <w:pPr>
        <w:bidi/>
        <w:spacing w:after="120" w:line="360"/>
        <w:ind w:firstLine="283"/>
        <w:jc w:val="both"/>
      </w:pPr>
      <w:r>
        <w:rPr>
          <w:rFonts w:ascii="Amiri" w:cs="Amiri" w:eastAsia="Amiri" w:hAnsi="Amiri"/>
          <w:b w:val="false"/>
          <w:bCs w:val="false"/>
          <w:color w:val="1C1C1C"/>
          <w:sz w:val="24"/>
          <w:szCs w:val="24"/>
          <w:rtl/>
        </w:rPr>
        <w:t xml:space="preserve">الدكتور فضل محمد الأكوع باحثٌ في البيولوجيا الحاسوبية والمعلوماتية الحيوية بجامعة ميشيغان في الولايات المتحدة الأمريكية، ومؤلفٌ غزير الإنتاج تتنوّع كتاباته بين الدراسات الإسلامية والتاريخ اليمني والسياسة والتقنية والذكاء الاصطناعي وحياة المهجر والعلوم والشؤون الأسرية. يدير برنامج «LLM4Yemen» لتدريب طلاب الجامعات اليمنية على الذكاء الاصطناعي، ويشرف على مكتبة فضل اليمن الرقمية ثنائية اللغة. نُشرت له أبحاث محكَّمة في دوريات علمية مرموقة، ويسعى عبر مؤلفاته إلى تقريب القضايا المعقّدة من القارئ العربي بلغةٍ رصينة وميسّرة.</w:t>
      </w:r>
    </w:p>
    <w:p>
      <w:pPr>
        <w:spacing w:after="120" w:line="320"/>
        <w:jc w:val="both"/>
      </w:pPr>
      <w:r>
        <w:rPr>
          <w:rFonts w:ascii="Amiri" w:cs="Amiri" w:eastAsia="Amiri" w:hAnsi="Amiri"/>
          <w:b/>
          <w:bCs/>
          <w:i w:val="false"/>
          <w:iCs w:val="false"/>
          <w:color w:val="2E75B6"/>
          <w:sz w:val="26"/>
          <w:szCs w:val="26"/>
        </w:rPr>
        <w:t xml:space="preserve">About the Author</w:t>
      </w:r>
    </w:p>
    <w:p>
      <w:pPr>
        <w:spacing w:after="120" w:line="320"/>
        <w:ind w:firstLine="283"/>
        <w:jc w:val="both"/>
      </w:pPr>
      <w:r>
        <w:rPr>
          <w:rFonts w:ascii="Amiri" w:cs="Amiri" w:eastAsia="Amiri" w:hAnsi="Amiri"/>
          <w:b w:val="false"/>
          <w:bCs w:val="false"/>
          <w:i w:val="false"/>
          <w:iCs w:val="false"/>
          <w:color w:val="1C1C1C"/>
          <w:sz w:val="22"/>
          <w:szCs w:val="22"/>
        </w:rPr>
        <w:t xml:space="preserve">Dr. Fadhl Mohammed Al-Akwa’a is a researcher in computational biology and bioinformatics at the University of Michigan in the United States, and a prolific author whose work spans Islamic studies, Yemeni history, politics, technology and artificial intelligence, diaspora life, science, and family affairs. He directs the LLM4Yemen program, which trains Yemeni university students in artificial intelligence, and maintains the bilingual Fadhl Yemen Digital Library. He has published peer-reviewed research in respected scientific journals, and through his books he seeks to bring complex subjects closer to the Arab reader in clear, dignified prose.</w:t>
      </w:r>
    </w:p>
    <w:p>
      <w:pPr>
        <w:pageBreakBefore/>
      </w:pPr>
    </w:p>
    <w:p>
      <w:pPr>
        <w:pBdr>
          <w:bottom w:val="single" w:color="C9A84C" w:sz="12" w:space="6"/>
        </w:pBdr>
        <w:bidi/>
        <w:spacing w:after="200" w:before="200"/>
        <w:jc w:val="center"/>
      </w:pPr>
      <w:r>
        <w:rPr>
          <w:rFonts w:ascii="Amiri" w:cs="Amiri" w:eastAsia="Amiri" w:hAnsi="Amiri"/>
          <w:b/>
          <w:bCs/>
          <w:color w:val="1B3A5C"/>
          <w:sz w:val="36"/>
          <w:szCs w:val="36"/>
          <w:rtl/>
        </w:rPr>
        <w:t xml:space="preserve">مؤلفات المؤلف</w:t>
      </w:r>
    </w:p>
    <w:p>
      <w:pPr>
        <w:pBdr>
          <w:bottom w:val="dotted" w:color="C9A84C" w:sz="4" w:space="2"/>
        </w:pBdr>
        <w:bidi/>
        <w:spacing w:after="80"/>
        <w:jc w:val="right"/>
      </w:pPr>
      <w:r>
        <w:rPr>
          <w:rFonts w:ascii="Amiri" w:cs="Amiri" w:eastAsia="Amiri" w:hAnsi="Amiri"/>
          <w:color w:val="1C1C1C"/>
          <w:sz w:val="24"/>
          <w:szCs w:val="24"/>
          <w:rtl/>
        </w:rPr>
        <w:t xml:space="preserve">▪ جون كرياكو: الجاسوس الذي قال الحقيقة (2026) — هذا الكتاب</w:t>
      </w:r>
    </w:p>
    <w:p>
      <w:pPr>
        <w:pBdr>
          <w:bottom w:val="dotted" w:color="C9A84C" w:sz="4" w:space="2"/>
        </w:pBdr>
        <w:bidi/>
        <w:spacing w:after="80"/>
        <w:jc w:val="right"/>
      </w:pPr>
      <w:r>
        <w:rPr>
          <w:rFonts w:ascii="Amiri" w:cs="Amiri" w:eastAsia="Amiri" w:hAnsi="Amiri"/>
          <w:color w:val="1C1C1C"/>
          <w:sz w:val="24"/>
          <w:szCs w:val="24"/>
          <w:rtl/>
        </w:rPr>
        <w:t xml:space="preserve">▪ نهاية الكون في القرآن الكريم — تحليل علمي شامل (2026)</w:t>
      </w:r>
    </w:p>
    <w:p>
      <w:pPr>
        <w:pBdr>
          <w:bottom w:val="dotted" w:color="C9A84C" w:sz="4" w:space="2"/>
        </w:pBdr>
        <w:bidi/>
        <w:spacing w:after="80"/>
        <w:jc w:val="right"/>
      </w:pPr>
      <w:r>
        <w:rPr>
          <w:rFonts w:ascii="Amiri" w:cs="Amiri" w:eastAsia="Amiri" w:hAnsi="Amiri"/>
          <w:color w:val="1C1C1C"/>
          <w:sz w:val="24"/>
          <w:szCs w:val="24"/>
          <w:rtl/>
        </w:rPr>
        <w:t xml:space="preserve">▪ تصنيف الآيات في القرآن الكريم</w:t>
      </w:r>
    </w:p>
    <w:p>
      <w:pPr>
        <w:pBdr>
          <w:bottom w:val="dotted" w:color="C9A84C" w:sz="4" w:space="2"/>
        </w:pBdr>
        <w:bidi/>
        <w:spacing w:after="80"/>
        <w:jc w:val="right"/>
      </w:pPr>
      <w:r>
        <w:rPr>
          <w:rFonts w:ascii="Amiri" w:cs="Amiri" w:eastAsia="Amiri" w:hAnsi="Amiri"/>
          <w:color w:val="1C1C1C"/>
          <w:sz w:val="24"/>
          <w:szCs w:val="24"/>
          <w:rtl/>
        </w:rPr>
        <w:t xml:space="preserve">▪ الإعجاز العلمي في القرآن — رؤية باحث في علم الجينوم</w:t>
      </w:r>
    </w:p>
    <w:p>
      <w:pPr>
        <w:pBdr>
          <w:bottom w:val="dotted" w:color="C9A84C" w:sz="4" w:space="2"/>
        </w:pBdr>
        <w:bidi/>
        <w:spacing w:after="80"/>
        <w:jc w:val="right"/>
      </w:pPr>
      <w:r>
        <w:rPr>
          <w:rFonts w:ascii="Amiri" w:cs="Amiri" w:eastAsia="Amiri" w:hAnsi="Amiri"/>
          <w:color w:val="1C1C1C"/>
          <w:sz w:val="24"/>
          <w:szCs w:val="24"/>
          <w:rtl/>
        </w:rPr>
        <w:t xml:space="preserve">▪ علامات الساعة</w:t>
      </w:r>
    </w:p>
    <w:p>
      <w:pPr>
        <w:pBdr>
          <w:bottom w:val="dotted" w:color="C9A84C" w:sz="4" w:space="2"/>
        </w:pBdr>
        <w:bidi/>
        <w:spacing w:after="80"/>
        <w:jc w:val="right"/>
      </w:pPr>
      <w:r>
        <w:rPr>
          <w:rFonts w:ascii="Amiri" w:cs="Amiri" w:eastAsia="Amiri" w:hAnsi="Amiri"/>
          <w:color w:val="1C1C1C"/>
          <w:sz w:val="24"/>
          <w:szCs w:val="24"/>
          <w:rtl/>
        </w:rPr>
        <w:t xml:space="preserve">▪ الخلافة الإسلامية: من السقيفة إلى سقوط غرناطة</w:t>
      </w:r>
    </w:p>
    <w:p>
      <w:pPr>
        <w:pBdr>
          <w:bottom w:val="dotted" w:color="C9A84C" w:sz="4" w:space="2"/>
        </w:pBdr>
        <w:bidi/>
        <w:spacing w:after="80"/>
        <w:jc w:val="right"/>
      </w:pPr>
      <w:r>
        <w:rPr>
          <w:rFonts w:ascii="Amiri" w:cs="Amiri" w:eastAsia="Amiri" w:hAnsi="Amiri"/>
          <w:color w:val="1C1C1C"/>
          <w:sz w:val="24"/>
          <w:szCs w:val="24"/>
          <w:rtl/>
        </w:rPr>
        <w:t xml:space="preserve">▪ اليمن في ملفات إبستين</w:t>
      </w:r>
    </w:p>
    <w:p>
      <w:pPr>
        <w:pBdr>
          <w:bottom w:val="dotted" w:color="C9A84C" w:sz="4" w:space="2"/>
        </w:pBdr>
        <w:bidi/>
        <w:spacing w:after="80"/>
        <w:jc w:val="right"/>
      </w:pPr>
      <w:r>
        <w:rPr>
          <w:rFonts w:ascii="Amiri" w:cs="Amiri" w:eastAsia="Amiri" w:hAnsi="Amiri"/>
          <w:color w:val="1C1C1C"/>
          <w:sz w:val="24"/>
          <w:szCs w:val="24"/>
          <w:rtl/>
        </w:rPr>
        <w:t xml:space="preserve">▪ الدولة العميقة في أمريكا</w:t>
      </w:r>
    </w:p>
    <w:p>
      <w:pPr>
        <w:pBdr>
          <w:bottom w:val="dotted" w:color="C9A84C" w:sz="4" w:space="2"/>
        </w:pBdr>
        <w:bidi/>
        <w:spacing w:after="80"/>
        <w:jc w:val="right"/>
      </w:pPr>
      <w:r>
        <w:rPr>
          <w:rFonts w:ascii="Amiri" w:cs="Amiri" w:eastAsia="Amiri" w:hAnsi="Amiri"/>
          <w:color w:val="1C1C1C"/>
          <w:sz w:val="24"/>
          <w:szCs w:val="24"/>
          <w:rtl/>
        </w:rPr>
        <w:t xml:space="preserve">▪ كيف تغلغل الصهاينة في البيت الأبيض</w:t>
      </w:r>
    </w:p>
    <w:p>
      <w:pPr>
        <w:pBdr>
          <w:bottom w:val="dotted" w:color="C9A84C" w:sz="4" w:space="2"/>
        </w:pBdr>
        <w:bidi/>
        <w:spacing w:after="80"/>
        <w:jc w:val="right"/>
      </w:pPr>
      <w:r>
        <w:rPr>
          <w:rFonts w:ascii="Amiri" w:cs="Amiri" w:eastAsia="Amiri" w:hAnsi="Amiri"/>
          <w:color w:val="1C1C1C"/>
          <w:sz w:val="24"/>
          <w:szCs w:val="24"/>
          <w:rtl/>
        </w:rPr>
        <w:t xml:space="preserve">▪ المصطلحات الفكرية الكبرى</w:t>
      </w:r>
    </w:p>
    <w:p>
      <w:pPr>
        <w:pBdr>
          <w:bottom w:val="dotted" w:color="C9A84C" w:sz="4" w:space="2"/>
        </w:pBdr>
        <w:bidi/>
        <w:spacing w:after="80"/>
        <w:jc w:val="right"/>
      </w:pPr>
      <w:r>
        <w:rPr>
          <w:rFonts w:ascii="Amiri" w:cs="Amiri" w:eastAsia="Amiri" w:hAnsi="Amiri"/>
          <w:color w:val="1C1C1C"/>
          <w:sz w:val="24"/>
          <w:szCs w:val="24"/>
          <w:rtl/>
        </w:rPr>
        <w:t xml:space="preserve">▪ الديمقراطيون والجمهوريون</w:t>
      </w:r>
    </w:p>
    <w:p>
      <w:pPr>
        <w:pBdr>
          <w:bottom w:val="dotted" w:color="C9A84C" w:sz="4" w:space="2"/>
        </w:pBdr>
        <w:bidi/>
        <w:spacing w:after="80"/>
        <w:jc w:val="right"/>
      </w:pPr>
      <w:r>
        <w:rPr>
          <w:rFonts w:ascii="Amiri" w:cs="Amiri" w:eastAsia="Amiri" w:hAnsi="Amiri"/>
          <w:color w:val="1C1C1C"/>
          <w:sz w:val="24"/>
          <w:szCs w:val="24"/>
          <w:rtl/>
        </w:rPr>
        <w:t xml:space="preserve">▪ أمريكا: صعود وهيمنة وانحدار</w:t>
      </w:r>
    </w:p>
    <w:p>
      <w:pPr>
        <w:pBdr>
          <w:bottom w:val="dotted" w:color="C9A84C" w:sz="4" w:space="2"/>
        </w:pBdr>
        <w:bidi/>
        <w:spacing w:after="80"/>
        <w:jc w:val="right"/>
      </w:pPr>
      <w:r>
        <w:rPr>
          <w:rFonts w:ascii="Amiri" w:cs="Amiri" w:eastAsia="Amiri" w:hAnsi="Amiri"/>
          <w:color w:val="1C1C1C"/>
          <w:sz w:val="24"/>
          <w:szCs w:val="24"/>
          <w:rtl/>
        </w:rPr>
        <w:t xml:space="preserve">▪ تاكر كارلسون</w:t>
      </w:r>
    </w:p>
    <w:p>
      <w:pPr>
        <w:pBdr>
          <w:bottom w:val="dotted" w:color="C9A84C" w:sz="4" w:space="2"/>
        </w:pBdr>
        <w:bidi/>
        <w:spacing w:after="80"/>
        <w:jc w:val="right"/>
      </w:pPr>
      <w:r>
        <w:rPr>
          <w:rFonts w:ascii="Amiri" w:cs="Amiri" w:eastAsia="Amiri" w:hAnsi="Amiri"/>
          <w:color w:val="1C1C1C"/>
          <w:sz w:val="24"/>
          <w:szCs w:val="24"/>
          <w:rtl/>
        </w:rPr>
        <w:t xml:space="preserve">▪ كيف تعمل النماذج اللغوية الكبيرة</w:t>
      </w:r>
    </w:p>
    <w:p>
      <w:pPr>
        <w:pBdr>
          <w:bottom w:val="dotted" w:color="C9A84C" w:sz="4" w:space="2"/>
        </w:pBdr>
        <w:bidi/>
        <w:spacing w:after="80"/>
        <w:jc w:val="right"/>
      </w:pPr>
      <w:r>
        <w:rPr>
          <w:rFonts w:ascii="Amiri" w:cs="Amiri" w:eastAsia="Amiri" w:hAnsi="Amiri"/>
          <w:color w:val="1C1C1C"/>
          <w:sz w:val="24"/>
          <w:szCs w:val="24"/>
          <w:rtl/>
        </w:rPr>
        <w:t xml:space="preserve">▪ تأثير النماذج اللغوية الكبيرة على البحث العلمي</w:t>
      </w:r>
    </w:p>
    <w:p>
      <w:pPr>
        <w:pBdr>
          <w:bottom w:val="dotted" w:color="C9A84C" w:sz="4" w:space="2"/>
        </w:pBdr>
        <w:bidi/>
        <w:spacing w:after="80"/>
        <w:jc w:val="right"/>
      </w:pPr>
      <w:r>
        <w:rPr>
          <w:rFonts w:ascii="Amiri" w:cs="Amiri" w:eastAsia="Amiri" w:hAnsi="Amiri"/>
          <w:color w:val="1C1C1C"/>
          <w:sz w:val="24"/>
          <w:szCs w:val="24"/>
          <w:rtl/>
        </w:rPr>
        <w:t xml:space="preserve">▪ دليل المهاجر اليمني الجديد إلى أمريكا</w:t>
      </w:r>
    </w:p>
    <w:p>
      <w:pPr>
        <w:pBdr>
          <w:bottom w:val="dotted" w:color="C9A84C" w:sz="4" w:space="2"/>
        </w:pBdr>
        <w:bidi/>
        <w:spacing w:after="80"/>
        <w:jc w:val="right"/>
      </w:pPr>
      <w:r>
        <w:rPr>
          <w:rFonts w:ascii="Amiri" w:cs="Amiri" w:eastAsia="Amiri" w:hAnsi="Amiri"/>
          <w:color w:val="1C1C1C"/>
          <w:sz w:val="24"/>
          <w:szCs w:val="24"/>
          <w:rtl/>
        </w:rPr>
        <w:t xml:space="preserve">▪ ثمن الكلمة الحرة</w:t>
      </w:r>
    </w:p>
    <w:p>
      <w:pPr>
        <w:pBdr>
          <w:bottom w:val="dotted" w:color="C9A84C" w:sz="4" w:space="2"/>
        </w:pBdr>
        <w:bidi/>
        <w:spacing w:after="80"/>
        <w:jc w:val="right"/>
      </w:pPr>
      <w:r>
        <w:rPr>
          <w:rFonts w:ascii="Amiri" w:cs="Amiri" w:eastAsia="Amiri" w:hAnsi="Amiri"/>
          <w:color w:val="1C1C1C"/>
          <w:sz w:val="24"/>
          <w:szCs w:val="24"/>
          <w:rtl/>
        </w:rPr>
        <w:t xml:space="preserve">▪ تكافؤ الفرص الإعلامية</w:t>
      </w:r>
    </w:p>
    <w:sectPr>
      <w:footerReference w:type="default" r:id="rId7"/>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1B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جون كرياكو: الجاسوس الذي قال الحقيقة</dc:title>
  <dc:creator>Dr. Fadhl Mohammed Al-Akwa’a</dc:creator>
  <cp:lastModifiedBy>Un-named</cp:lastModifiedBy>
  <cp:revision>1</cp:revision>
  <dcterms:created xsi:type="dcterms:W3CDTF">2026-06-14T10:48:42.314Z</dcterms:created>
  <dcterms:modified xsi:type="dcterms:W3CDTF">2026-06-14T10:48:42.325Z</dcterms:modified>
</cp:coreProperties>
</file>

<file path=docProps/custom.xml><?xml version="1.0" encoding="utf-8"?>
<Properties xmlns="http://schemas.openxmlformats.org/officeDocument/2006/custom-properties" xmlns:vt="http://schemas.openxmlformats.org/officeDocument/2006/docPropsVTypes"/>
</file>