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المسلم في مجتمع غير مسلم</w:t>
      </w:r>
    </w:p>
    <w:p>
      <w:pPr>
        <w:spacing w:after="240"/>
        <w:jc w:val="center"/>
      </w:pPr>
      <w:r>
        <w:rPr>
          <w:i/>
          <w:iCs/>
          <w:color w:val="C9A84C"/>
          <w:sz w:val="36"/>
          <w:szCs w:val="36"/>
        </w:rPr>
        <w:t xml:space="preserve">Living With Non-Muslims</w:t>
      </w:r>
    </w:p>
    <w:p>
      <w:pPr>
        <w:bidi/>
        <w:spacing w:after="800"/>
        <w:jc w:val="center"/>
      </w:pPr>
      <w:r>
        <w:rPr>
          <w:color w:val="666666"/>
          <w:sz w:val="26"/>
          <w:szCs w:val="26"/>
          <w:rtl/>
        </w:rPr>
        <w:t xml:space="preserve">دليل إسلامي للتعامل مع الجيران والزملاء والأصدقاء في أمريكا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زملائي الأمريكيين غير المسلمين الذين علّموني أن الكرم والصدق والوفاء ليست حكراً على دين.</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الإسلام والآخر: منظور قرآني</w:t>
      </w:r>
    </w:p>
    <w:p>
      <w:pPr>
        <w:bidi/>
        <w:spacing w:after="160"/>
        <w:jc w:val="start"/>
      </w:pPr>
      <w:r>
        <w:rPr>
          <w:sz w:val="24"/>
          <w:szCs w:val="24"/>
          <w:rtl/>
        </w:rPr>
        <w:t xml:space="preserve">&gt; ﴿لَا يَنْهَاكُمُ اللَّهُ عَنِ الَّذِينَ لَمْ يُقَاتِلُوكُمْ فِي الدِّينِ وَلَمْ يُخْرِجُوكُم مِّن دِيَارِكُمْ أَن تَبَرُّوهُمْ وَتُقْسِطُوا إِلَيْهِمْ﴾ — الممتحنة: ٨</w:t>
      </w:r>
    </w:p>
    <w:p>
      <w:pPr>
        <w:bidi/>
        <w:spacing w:after="160"/>
        <w:jc w:val="start"/>
      </w:pPr>
      <w:r>
        <w:rPr>
          <w:sz w:val="24"/>
          <w:szCs w:val="24"/>
          <w:rtl/>
        </w:rPr>
        <w:t xml:space="preserve">أكتب هذا الفصل وأنا أتذكر أول يوم لي في مختبر بجامعة ميشيغان قبل سنوات. كنتُ الوحيد الذي يحمل اسماً عربياً، والوحيد الذي يخرج من العمل خمس مرات في اليوم ليصلّي في زاوية الممر. ولم أكن أعلم ساعتها أنّ المسألة التي ستلازمني لعقد كامل ليست: «هل هؤلاء الناس سيقبلونني؟» بل: «هل ديني يأمرني أن أُحسن إليهم كما أُحبّ أن يُحسنوا إليّ؟». والإجابة، حين قرأتها في القرآن بتدبّر، كانت أوضح من الشمس. الله سبحانه لم يأمرنا بالعداء العام، بل أمرنا بالعدل والبرّ مع كلّ من لم يقاتلنا ولم يُخرجنا من ديارنا. هذه الآية في سورة الممتحنة ليست هامشاً في الكتاب، بل قاعدة من قواعد التعامل مع البشرية.</w:t>
      </w:r>
    </w:p>
    <w:p>
      <w:pPr>
        <w:bidi/>
        <w:spacing w:after="160"/>
        <w:jc w:val="start"/>
      </w:pPr>
      <w:r>
        <w:rPr>
          <w:sz w:val="24"/>
          <w:szCs w:val="24"/>
          <w:rtl/>
        </w:rPr>
        <w:t xml:space="preserve">والقاعدة القرآنية في النظر إلى «الآخر» تنطلق من ثلاث حقائق متلازمة: أنّ الناس في الأصل أمّةٌ واحدة، وأنّ الاختلاف في الدين سنّة كونية لا حيلة فيها، وأنّ المسلم مأمور بإقامة العدل ولو على نفسه. يقول الله تعالى: ﴿وَلَوْ شَاءَ رَبُّكَ لَآمَنَ مَن فِي الْأَرْضِ كُلُّهُمْ جَمِيعًا﴾. فالاختلاف ليس عيباً نُصلحه بالإكراه، بل ابتلاء نتعامل معه بالأخلاق. وعندما قال النبيّ ﷺ: «من ظَلَمَ مُعاهَداً أو انتَقَصَهُ، أو كَلَّفَهُ فوقَ طاقَتِهِ، أو أَخَذَ منه شيئاً بغيرِ طِيبِ نفسٍ، فأنا حَجيجُهُ يومَ القيامةِ»، أعلن أنّ النبيّ نفسه سيكون خصماً لمن ظلم غير المسلم. أيّ تصريح أعظم من هذا في حماية حقوق الآخر؟</w:t>
      </w:r>
    </w:p>
    <w:p>
      <w:pPr>
        <w:bidi/>
        <w:spacing w:after="160"/>
        <w:jc w:val="start"/>
      </w:pPr>
      <w:r>
        <w:rPr>
          <w:sz w:val="24"/>
          <w:szCs w:val="24"/>
          <w:rtl/>
        </w:rPr>
        <w:t xml:space="preserve">والقرآن يفرّق تفريقاً دقيقاً بين أمرين كثيراً ما يُخلط بينهما في عقول بعض المسلمين: «الولاء» و«البرّ». الولاء — أي اتخاذ غير المسلمين أولياء يُحبّون لأجل دينهم ويُعاضدون على المسلمين — منهيٌّ عنه. أمّا البرّ — أي الإحسان واللين والكلمة الطيّبة والوفاء بالعهد والعدل — فمأمور به مع كلّ إنسان لم يحاربنا. والآية التي صدّرنا بها الفصل تذكر اللفظين بوضوح: ﴿أَن تَبَرُّوهُمْ وَتُقْسِطُوا إِلَيْهِمْ﴾. ابن جرير الطبري ينقل عن أسماء بنت أبي بكر رضي الله عنها أنّها سألت النبيّ ﷺ عن أمّها المشركة التي قدمت عليها، فقال: «نَعَمْ، صِلِي أُمَّكِ». هذه أم مشركة، والبرّ بها مأمور به. فما بالنا بزميل أو جار أو صديق من أهل الكتاب أو من الباحثين الصادقين عن الحقّ؟</w:t>
      </w:r>
    </w:p>
    <w:p>
      <w:pPr>
        <w:bidi/>
        <w:spacing w:after="160"/>
        <w:jc w:val="start"/>
      </w:pPr>
      <w:r>
        <w:rPr>
          <w:sz w:val="24"/>
          <w:szCs w:val="24"/>
          <w:rtl/>
        </w:rPr>
        <w:t xml:space="preserve">ومن أعمق ما يُغفل عنه أنّ النبيّ ﷺ حين هاجر إلى المدينة، لم يبدأ ببناء «مجتمع نقيّ» يطرد الآخر، بل صاغ «صحيفة المدينة» — وثيقة دستورية تنظّم العيش المشترك بين المسلمين واليهود وقبائل المدينة. وقد كتب فيها: «إنّ يهود بني عوف أمّةٌ مع المؤمنين، لليهود دينهم وللمسلمين دينهم». لم يقل: «أهل الذمّة الذين نتسامح معهم تكرّماً»، بل قال: «أمّة مع المؤمنين». هذا تصريح بأنّ التعدّد الديني داخل الدولة الإسلامية الأولى لم يكن استثناءً، بل أساساً تأسيسياً. ثمّ جاء الخلفاء الراشدون فحفظوا هذا النهج: عمر بن الخطّاب رضي الله عنه يكتب لأهل إيلياء عهداً يحفظ كنائسهم وصلبانهم، وعليّ بن أبي طالب يُقاضي ذمّياً عند شريح القاضي ويخسر القضيّة لأنّه لم يحضر بيّنته. هذه ليست قصصاً منفصلة، بل بنية متّسقة في فقه التعامل.</w:t>
      </w:r>
    </w:p>
    <w:p>
      <w:pPr>
        <w:bidi/>
        <w:spacing w:after="160"/>
        <w:jc w:val="start"/>
      </w:pPr>
      <w:r>
        <w:rPr>
          <w:sz w:val="24"/>
          <w:szCs w:val="24"/>
          <w:rtl/>
        </w:rPr>
        <w:t xml:space="preserve">ولأنّني أعمل في بيئة بحثيّة أمريكيّة منذ سنوات، أستطيع أن أشهد أنّ كثيراً من زملائي غير المسلمين أكثر التزاماً بالوفاء بالمواعيد وحفظ الأمانات من بعض المسلمين الذين أعرفهم. وهذا لا يُنقص من ديني شيئاً، بل يُذكّرني بقول النبيّ ﷺ حين سُئل عن خَلْق الجاهليّة: «خِيارُهم في الجاهليّة خِيارُهم في الإسلام إذا فَقِهوا». فالأخلاق العامة من الصدق والإتقان والوفاء فضائل إنسانيّة عامّة، يحملها كثير من الناس بفطرتهم، والإسلام يُكمّلها ويربطها بالله. أن أرى زميلي «جون» يأتي إلى المختبر في السابعة صباحاً منضبطاً متفانياً، فأقول لنفسي: «هذا رجل أكرمه الله بصفة الإتقان، فلِمَ لا يكون أخي المسلم مثله أو أحسن منه؟».</w:t>
      </w:r>
    </w:p>
    <w:p>
      <w:pPr>
        <w:bidi/>
        <w:spacing w:after="160"/>
        <w:jc w:val="start"/>
      </w:pPr>
      <w:r>
        <w:rPr>
          <w:sz w:val="24"/>
          <w:szCs w:val="24"/>
          <w:rtl/>
        </w:rPr>
        <w:t xml:space="preserve">وأودّ أن أحسم في ختام هذا الفصل التأسيسي مسألة قد تربك القارئ. سيقول قائل: «وماذا عن آيات السيف وآيات القتال؟». والجواب أنّ آيات القتال في القرآن مشروطة بمن يقاتل المسلمين ويعتدي عليهم، كما قال تعالى: ﴿وَقَاتِلُوا فِي سَبِيلِ اللَّهِ الَّذِينَ يُقَاتِلُونَكُمْ وَلَا تَعْتَدُوا﴾. وقاعدة الأصوليّين أنّ النصوص الشرعية تُجمع لا تُمزَّق، فلا تُؤخذ آية في سياق حربيّ خاصّ لتُلغى بها آيات البرّ والقسط في الحالة الأصلية للسلم. هذا هو الفهم الذي علّمنا إيّاه أئمّة التفسير من ابن كثير إلى ابن عاشور.</w:t>
      </w:r>
    </w:p>
    <w:p>
      <w:pPr>
        <w:bidi/>
        <w:spacing w:after="160"/>
        <w:jc w:val="start"/>
      </w:pPr>
      <w:r>
        <w:rPr>
          <w:sz w:val="24"/>
          <w:szCs w:val="24"/>
          <w:rtl/>
        </w:rPr>
        <w:t xml:space="preserve">فإذا استقرّ في قلب القارئ هذا الأصل — أنّ الإسلام دين العدل والبرّ مع المسالم، والشدّة مع المحارب وحده — انفتحت أمامه أبواب الفصول التالية: حقّ الجار، والصداقة، والأكل المشترك، والمناسبات، والزواج، والدعوة، والحوار. كلّها مبنيّة على هذا الأساس. والله أعلم.</w:t>
      </w:r>
    </w:p>
    <w:p>
      <w:r>
        <w:br w:type="page"/>
      </w:r>
    </w:p>
    <w:p>
      <w:pPr>
        <w:bidi/>
        <w:spacing w:after="360" w:before="600"/>
        <w:jc w:val="center"/>
      </w:pPr>
      <w:r>
        <w:rPr>
          <w:b/>
          <w:bCs/>
          <w:color w:val="1B3A5C"/>
          <w:sz w:val="36"/>
          <w:szCs w:val="36"/>
          <w:rtl/>
        </w:rPr>
        <w:t xml:space="preserve">الجار في الإسلام</w:t>
      </w:r>
    </w:p>
    <w:p>
      <w:pPr>
        <w:bidi/>
        <w:spacing w:after="160"/>
        <w:jc w:val="start"/>
      </w:pPr>
      <w:r>
        <w:rPr>
          <w:sz w:val="24"/>
          <w:szCs w:val="24"/>
          <w:rtl/>
        </w:rPr>
        <w:t xml:space="preserve">&gt; ﴿وَالْجَارِ ذِي الْقُرْبَىٰ وَالْجَارِ الْجُنُبِ﴾ — النساء: ٣٦</w:t>
      </w:r>
    </w:p>
    <w:p>
      <w:pPr>
        <w:bidi/>
        <w:spacing w:after="160"/>
        <w:jc w:val="start"/>
      </w:pPr>
      <w:r>
        <w:rPr>
          <w:sz w:val="24"/>
          <w:szCs w:val="24"/>
          <w:rtl/>
        </w:rPr>
        <w:t xml:space="preserve">حين انتقلت أوّل مرّة إلى ضاحية «آن آربر» في ميشيغان، استقبلني جاري الأمريكيّ المسنّ ببَطِّيخة من حديقته وقال: «هذه من حديقتي، وأنا متى ما احتجت شيئاً اطرق بابي». لم يكن يعرفني، ولم يكن يعرف عن الإسلام إلا ما تنقله الأخبار. لكنّه عاش بطبعه الفطريّ الذي علّمنا إيّاه ديننا قبل أن يُولد بقرون. حين عدت إلى البيت في تلك الليلة، أخذت أتأمّل قول النبيّ ﷺ: «ما زال جبريلُ يُوصيني بالجارِ حتّى ظَنَنتُ أنّه سَيُوَرِّثُه». هل أنا — أنا الذي أحمل القرآن في صدري — أكرم لهذا الجار من نفسه لي؟ هذا السؤال هو الذي دفعني إلى كتابة هذا الفصل.</w:t>
      </w:r>
    </w:p>
    <w:p>
      <w:pPr>
        <w:bidi/>
        <w:spacing w:after="160"/>
        <w:jc w:val="start"/>
      </w:pPr>
      <w:r>
        <w:rPr>
          <w:sz w:val="24"/>
          <w:szCs w:val="24"/>
          <w:rtl/>
        </w:rPr>
        <w:t xml:space="preserve">الجار في الإسلام مرتبة سامية تتجاوز مفهوم «الشخص الذي يسكن بجوارك» إلى مفهوم «الإنسان الذي شاء الله أن يكون مقدّراً في حياتك اليوميّة». والآية التي صدّرنا بها تذكر «الجار ذي القربى» — أي القريب نسباً وداراً — و«الجار الجنب» — أي البعيد نسباً القريب داراً. وقد فسّر ابن عبّاس رضي الله عنه «الجار الجنب» بأنّه الذي ليس بينك وبينه قرابة، فدخل فيه الذمّيّ والمعاهد وكلّ من جاورك على غير دينك. ومن أعجب ما أُثر عن عبد الله بن عمرو رضي الله عنه أنّه ذُبحت له شاة، فقال لغلامه: «أهديت لجارنا اليهوديّ؟ أهديت لجارنا اليهوديّ؟ سمعت رسول الله ﷺ يقول: ما زال جبريل يُوصيني بالجار حتّى ظننت أنّه سيُوَرِّثُه». فالصحابيّ، وهو فقيه مفسّر، فهم الحديث على عمومه فأهدى لليهوديّ. هذا فقه أصيل، لا تكلّف فيه ولا تنازل.</w:t>
      </w:r>
    </w:p>
    <w:p>
      <w:pPr>
        <w:bidi/>
        <w:spacing w:after="160"/>
        <w:jc w:val="start"/>
      </w:pPr>
      <w:r>
        <w:rPr>
          <w:sz w:val="24"/>
          <w:szCs w:val="24"/>
          <w:rtl/>
        </w:rPr>
        <w:t xml:space="preserve">وأمّا حقوق الجار التي ذكرها العلماء فقد أحصاها بعضهم في كتب الآداب فبلغت عشرات. والعمدة فيها أبواب ثلاثة: كفّ الأذى، وبذل المعروف، واحتمال الأذى. كفّ الأذى يشمل عدم رفع الصوت الذي يقلق راحته، وعدم إيقاف السيّارة في طريقه، وعدم رمي القمامة قريباً من بيته، وعدم بناء ما يحجب عنه الشمس أو الهواء بدون استئذان. هذه القائمة، كما يلاحظ القارئ، ليست بعيدة عمّا تُسمّيه القوانين الأمريكيّة «حقوق الجوار». الفرق أنّ المسلم يُؤدّيها لله، فيُؤجَر عليها، ولا ينتظر شكوى أو دعوى ليؤدّيها.</w:t>
      </w:r>
    </w:p>
    <w:p>
      <w:pPr>
        <w:bidi/>
        <w:spacing w:after="160"/>
        <w:jc w:val="start"/>
      </w:pPr>
      <w:r>
        <w:rPr>
          <w:sz w:val="24"/>
          <w:szCs w:val="24"/>
          <w:rtl/>
        </w:rPr>
        <w:t xml:space="preserve">وأمّا بذل المعروف فيشمل ابتداءه بالسلام، وإجابة دعوته، وعيادته إذا مرض، وتعزيته إذا أصابته مصيبة، وتهنئته بما يفرح به، ومدّ يد العون عند الحاجة. وكثير من المسلمين الجدد في أمريكا يتردّدون: «هل أعزّيه إذا مات أبوه وأبوه غير مسلم؟». والجواب نعم، تعزّيه بالكلمة التي تليق، فتقول: «أعظم الله أجرك في مصابك». فقد عزّى النبيّ ﷺ يهوديّاً في ابنه، وقال له: «أحسن الله عزاءك». هذه تعزية بمصاب لا تَعَدِّياً على عقيدة. وحين تموت قطّة جارتي «ليندا» التي تحبّها مثل ابنتها، أرسل ابنتي إليها بطبق من البسبوسة وكلمة: «نحن آسفون لمصابك». هذه ليست تنازلاً عن ديني، بل أداءً لما أمرني به ديني.</w:t>
      </w:r>
    </w:p>
    <w:p>
      <w:pPr>
        <w:bidi/>
        <w:spacing w:after="160"/>
        <w:jc w:val="start"/>
      </w:pPr>
      <w:r>
        <w:rPr>
          <w:sz w:val="24"/>
          <w:szCs w:val="24"/>
          <w:rtl/>
        </w:rPr>
        <w:t xml:space="preserve">وأمّا احتمال الأذى فهو أعلى المراتب. الجار قد يكون فضوليّاً أو ثقيلاً أو ذا روائح طبخ غريبة أو ذا كلب ينبح ليلاً. والإسلام يربّينا على الصبر على جار السوء، فقد قال النبيّ ﷺ: «ثلاثة يحبّهم الله... ورجلٌ كان له جار يؤذيه فصبر على أذاه حتى يُفرِّق بينهما موتٌ أو ظَعن». وقد جرّبت هذا بنفسي مع جار كان يضع علم بلد آخر على بيته في فترة شهدت توتّراً سياسيّاً، فضايقني الأمر. لكنّني تذكّرت أنّ صبري عليه أحسن من خصومتي معه، فطرقت بابه بطبق طعام في رمضان، فتغيّرت العلاقة كلّها بطبق واحد.</w:t>
      </w:r>
    </w:p>
    <w:p>
      <w:pPr>
        <w:bidi/>
        <w:spacing w:after="160"/>
        <w:jc w:val="start"/>
      </w:pPr>
      <w:r>
        <w:rPr>
          <w:sz w:val="24"/>
          <w:szCs w:val="24"/>
          <w:rtl/>
        </w:rPr>
        <w:t xml:space="preserve">ومن المسائل التي يسأل عنها كثير من المسلمين الجدد: «هل أبادل جاري بهديّة الكريسماس؟». والجواب الذي أرتاح إليه — وعليه كثير من الفقهاء المعاصرين — أنّ قبول الهديّة منه جائز اتفاقاً، فقد قبل النبيّ ﷺ هديّة المقوقس وهو نصرانيّ. وأمّا إهداؤه أنت في مناسبته الدينيّة فمحلّ خلاف: من العلماء من يمنع لأنّه إقرار بشعيرة دينيّة ليست من ديننا، ومنهم من يُجيز إن كان قصدك حسن الجوار لا إقرار العقيدة، وأن تجعلها هديّة «نهاية السنة» أو «الجوار» لا هديّة «العيد المسيحيّ». والاحتياط أن تُهديه بدون ربطها بالمناسبة الدينيّة، أو أن تختار أوقاتاً أخرى تكون أنت فيها المبادر، كرمضان ويوم استقلال أمريكا وعيد الشكر، فتقطع الإشكال.</w:t>
      </w:r>
    </w:p>
    <w:p>
      <w:pPr>
        <w:bidi/>
        <w:spacing w:after="160"/>
        <w:jc w:val="start"/>
      </w:pPr>
      <w:r>
        <w:rPr>
          <w:sz w:val="24"/>
          <w:szCs w:val="24"/>
          <w:rtl/>
        </w:rPr>
        <w:t xml:space="preserve">والأمر الذي لا يكاد يخطر ببال كثير من المسلمين هو أنّ الإحسان للجار في أمريكا له بُعد «دعويّ» غير مقصود. جارك ينظر إليك ساعات أكثر ممّا ينظر إلى أيّ مسلم في حياته. وقد سُئل أحد علماء الدعوة الأمريكيّين: «ما أكبر سبب لإسلام الناس في الأحياء الأمريكيّة؟»، فقال: «جار مسلم نظيف، لطيف، أمين». ليس خطبة، ولا كتاباً، ولا مناظرة، بل جاراً يتركك بأخلاقه يتساءل: «ما الذي يجعل هذا الرجل بهذه الصورة؟».</w:t>
      </w:r>
    </w:p>
    <w:p>
      <w:pPr>
        <w:bidi/>
        <w:spacing w:after="160"/>
        <w:jc w:val="start"/>
      </w:pPr>
      <w:r>
        <w:rPr>
          <w:sz w:val="24"/>
          <w:szCs w:val="24"/>
          <w:rtl/>
        </w:rPr>
        <w:t xml:space="preserve">وأختم بقول النبيّ ﷺ: «والله لا يؤمن، والله لا يؤمن، والله لا يؤمن. قيل: ومن يا رسول الله؟ قال: الذي لا يأمن جاره بوائقه». فإذا كان جاري المسيحيّ أو اليهوديّ أو حتى الملحد لا يأمن «شرّي»، فأين إيماني الذي أزعمه؟ والله أعلم.</w:t>
      </w:r>
    </w:p>
    <w:p>
      <w:r>
        <w:br w:type="page"/>
      </w:r>
    </w:p>
    <w:p>
      <w:pPr>
        <w:bidi/>
        <w:spacing w:after="360" w:before="600"/>
        <w:jc w:val="center"/>
      </w:pPr>
      <w:r>
        <w:rPr>
          <w:b/>
          <w:bCs/>
          <w:color w:val="1B3A5C"/>
          <w:sz w:val="36"/>
          <w:szCs w:val="36"/>
          <w:rtl/>
        </w:rPr>
        <w:t xml:space="preserve">الصداقة مع غير المسلمين</w:t>
      </w:r>
    </w:p>
    <w:p>
      <w:pPr>
        <w:bidi/>
        <w:spacing w:after="160"/>
        <w:jc w:val="start"/>
      </w:pPr>
      <w:r>
        <w:rPr>
          <w:sz w:val="24"/>
          <w:szCs w:val="24"/>
          <w:rtl/>
        </w:rPr>
        <w:t xml:space="preserve">&gt; ﴿إِنَّمَا يَنْهَاكُمُ اللَّهُ عَنِ الَّذِينَ قَاتَلُوكُمْ فِي الدِّينِ وَأَخْرَجُوكُم مِّن دِيَارِكُمْ وَظَاهَرُوا عَلَىٰ إِخْرَاجِكُمْ أَن تَوَلَّوْهُمْ﴾ — الممتحنة: ٩</w:t>
      </w:r>
    </w:p>
    <w:p>
      <w:pPr>
        <w:bidi/>
        <w:spacing w:after="160"/>
        <w:jc w:val="start"/>
      </w:pPr>
      <w:r>
        <w:rPr>
          <w:sz w:val="24"/>
          <w:szCs w:val="24"/>
          <w:rtl/>
        </w:rPr>
        <w:t xml:space="preserve">من أكثر الأسئلة حساسيّةً في حياة المسلم الأمريكيّ سؤال يطرحه الأبناء عادةً قبل الآباء: «هل يجوز أن يكون لي صديق غير مسلم؟». وقد سألني ابنتي هذا السؤال وهي في الثانية عشرة بعد أن قرأت في كتاب صغير: «لا تتّخذ الكافر صديقاً». ارتبكتُ قليلاً، لا لأنّ الجواب صعب، بل لأنّ الجواب يحتاج إلى دقّة لا يُحسنها كثير من الكتب المبسّطة. والحقيقة أنّ الصداقة مع غير المسلمين مسألة فقهيّة دقيقة، تقوم على التفريق بين ثلاثة معانٍ كثيراً ما تُخلط: الولاء، والموالاة، والصداقة الإنسانيّة.</w:t>
      </w:r>
    </w:p>
    <w:p>
      <w:pPr>
        <w:bidi/>
        <w:spacing w:after="160"/>
        <w:jc w:val="start"/>
      </w:pPr>
      <w:r>
        <w:rPr>
          <w:sz w:val="24"/>
          <w:szCs w:val="24"/>
          <w:rtl/>
        </w:rPr>
        <w:t xml:space="preserve">«الولاء» الذي حذّر منه القرآن في قوله: ﴿لَا يَتَّخِذِ الْمُؤْمِنُونَ الْكَافِرِينَ أَوْلِيَاءَ مِن دُونِ الْمُؤْمِنِينَ﴾ هو الموالاة في الدين، أي محبّتهم لأجل كفرهم، ونصرتهم على المسلمين، وتفضيل دينهم على دين الله. هذا حرام بالاتّفاق. أمّا «الموالاة» بمعنى التحالف السياسيّ ضدّ المسلمين فمنهيٌّ عنه. وأمّا «الصداقة الإنسانيّة» — أي العشرة الطيّبة، والصحبة في العمل والدراسة، والتعاون على البرّ، والمحبّة الطبيعيّة التي تنشأ من اشتراك في تجربة أو هواية — فلم يحرّمها القرآن. الدليل أنّ الله سبحانه أباح للمسلم أن يتزوّج الكتابيّة، ومن أعظم العلاقات الإنسانيّة الزواج، يقول تعالى: ﴿وَجَعَلَ بَيْنَكُم مَّوَدَّةً وَرَحْمَةً﴾. فإذا أُبيحت المودّة الزوجيّة، أُبيحت ما هو دونها.</w:t>
      </w:r>
    </w:p>
    <w:p>
      <w:pPr>
        <w:bidi/>
        <w:spacing w:after="160"/>
        <w:jc w:val="start"/>
      </w:pPr>
      <w:r>
        <w:rPr>
          <w:sz w:val="24"/>
          <w:szCs w:val="24"/>
          <w:rtl/>
        </w:rPr>
        <w:t xml:space="preserve">ابن تيميّة رحمه الله — وهو إمام يُعرف بصرامته — قال في فتاويه: «والمحبّة نوعان: محبّة طبيعيّة، ومحبّة دينيّة. فالطبيعيّة كمحبّة الرجل لولده وزوجه، ومحبّته للطعام والشراب، ومحبّته لمن أحسن إليه، وهذه لا تذمّ إلا إذا ألهت عن ذكر الله». فالمحبّة الإنسانيّة التي تنشأ بيني وبين زميل في المختبر، أو جار محسن، أو أستاذ أكرمني، أو طبيب أنقذ ابنتي — هذه محبّة طبيعيّة لا حرج فيها. وكتب الإمام البخاريّ باباً صريحاً في صحيحه: «باب إذا أسلم الصبيّ فمات هل يُصلّى عليه؟»، وفيه أنّ النبيّ ﷺ كان له غلام يهوديّ يخدمه، فمرض، فعاده، ودعاه إلى الإسلام، فأسلم بإذن أبيه. فالعلاقة بين النبيّ ﷺ والغلام لم تكن مجرّد علاقة سيّد بخادم، بل علاقة إحسان وحدبٍ بلغت أن عاده في مرضه. هذا منهج النبوّة.</w:t>
      </w:r>
    </w:p>
    <w:p>
      <w:pPr>
        <w:bidi/>
        <w:spacing w:after="160"/>
        <w:jc w:val="start"/>
      </w:pPr>
      <w:r>
        <w:rPr>
          <w:sz w:val="24"/>
          <w:szCs w:val="24"/>
          <w:rtl/>
        </w:rPr>
        <w:t xml:space="preserve">أمّا في حياتي العمليّة، فأذكر أنّ أعمق صداقة تكوّنت لي في أمريكا كانت مع زميل يهوديّ. كنّا نعمل ساعات طويلة على بحث مشترك، فعرفت عنه دقّته وأمانته وحبّه لعائلته. ورأى منّي صلاتي وصيامي وحرصي على والديّ في اليمن. لم يَطلب منّي أن أتخلّى عن شيء من ديني، ولم أطلب منه أن يتخلّى عن شيء من دينه. كنّا نتناقش في الفلسفة والسياسة والعلم، ونختلف في كثير، لكنّنا نلتقي على احترام متبادل. وحين توفّيت والدتي رحمها الله، كان أوّل من اتّصل بي ليواسيني. هل كان «وليّاً من دون المؤمنين»؟ لا. لكن كان صديقاً صادقاً في مودّته الإنسانيّة، وأنا أؤجَر — إن شاء الله — على حسن صحبتي له.</w:t>
      </w:r>
    </w:p>
    <w:p>
      <w:pPr>
        <w:bidi/>
        <w:spacing w:after="160"/>
        <w:jc w:val="start"/>
      </w:pPr>
      <w:r>
        <w:rPr>
          <w:sz w:val="24"/>
          <w:szCs w:val="24"/>
          <w:rtl/>
        </w:rPr>
        <w:t xml:space="preserve">الضابط الذي وضعه العلماء في الصداقة مع غير المسلمين يتلخّص في ثلاثة شروط: ألّا يكون في صداقته إعانة على إثم، وألّا يجرّك إلى التنازل عن شيء من دينك، وألّا تُحبّه لأجل دينه الباطل. فإذا اجتمعت هذه الشروط، فالصداقة جائزة، وقد تكون مستحبّة إن كانت سبباً في دعوته أو في تخفيف عدائه للإسلام. والإمام ابن القيّم في «مدارج السالكين» يُشير إلى أنّ المحبّة قد تكون «مفتاحاً» إلى الإسلام: كم من نصرانيّ أسلم لأنّه أحبّ مسلماً كان جاراً له أو زميلاً أو طبيباً أو معلّماً!</w:t>
      </w:r>
    </w:p>
    <w:p>
      <w:pPr>
        <w:bidi/>
        <w:spacing w:after="160"/>
        <w:jc w:val="start"/>
      </w:pPr>
      <w:r>
        <w:rPr>
          <w:sz w:val="24"/>
          <w:szCs w:val="24"/>
          <w:rtl/>
        </w:rPr>
        <w:t xml:space="preserve">ومن أهمّ ما يجب أن يتنبّه له المسلم في صداقاته أنّ المحافظة على هويّته الإسلاميّة شرط لاستمرار الصداقة الصحّيّة، لا عقبة في طريقها. فالصديق غير المسلم يحترمك أكثر إذا رآك ثابتاً على دينك، يصلّي في وقته، ولا يشرب الخمر معه، ولا يأكل ما حُرّم عليك. أمّا الذي يتنازل قليلاً قليلاً ليُرضي صديقه فسيخسر دينه ويخسر — في النهاية — احترام صديقه. زميل لي قال لي مرّة: «أحبّ فيك أنّك تعرف ما لا تفعل». هذه شهادة من غير مسلم لرجل التزم بدينه أمامه. لو كنت تخلّيت عن صلاتي لأجل اجتماع، لرآني رجلاً ضعيف المبدأ، ولرأى الإسلام كذلك.</w:t>
      </w:r>
    </w:p>
    <w:p>
      <w:pPr>
        <w:bidi/>
        <w:spacing w:after="160"/>
        <w:jc w:val="start"/>
      </w:pPr>
      <w:r>
        <w:rPr>
          <w:sz w:val="24"/>
          <w:szCs w:val="24"/>
          <w:rtl/>
        </w:rPr>
        <w:t xml:space="preserve">وأودّ أن أنبّه شبابنا إلى مسألة العمر: الصداقة العميقة في سنّ المراهقة أخطر منها في سنّ الرشد، لأنّ المراهق متأثّر سهل التشكّل. فإذا كان ابني في الثانوية وأصدقاؤه يدخّنون أو يشربون أو يتعاطون المخدّرات، فلا يكفيني أن أقول له: «الإسلام يُجيز الصداقة». بل عليّ أن أُعينه على اختيار من يُعينه على الخير. أمّا في الجامعة والعمل، فالمسلم الناضج يستطيع أن يبني صداقاتٍ متنوّعة دون أن تُهدِّد دينه. هذا فقه الواقع الذي يجب أن نعلّمه أولادنا، لا تحريم العلاقة الإنسانيّة بإطلاق ولا التهاون فيها بإطلاق.</w:t>
      </w:r>
    </w:p>
    <w:p>
      <w:pPr>
        <w:bidi/>
        <w:spacing w:after="160"/>
        <w:jc w:val="start"/>
      </w:pPr>
      <w:r>
        <w:rPr>
          <w:sz w:val="24"/>
          <w:szCs w:val="24"/>
          <w:rtl/>
        </w:rPr>
        <w:t xml:space="preserve">وأختم بقول النبيّ ﷺ: «المرء على دين خليله، فلينظر أحدكم من يُخالل». لاحظ كلمة «خليله» — وهي أعمق درجات الصداقة، حيث تتداخل القلوب والعقول. هذه الدرجة محفوظة للأخ المسلم الصالح. أمّا «الصاحب» و«الزميل» و«الصديق» في معناه العامّ، فبابه واسع، إذا التزمت بالضوابط، ولم تُذِب فيه هويّتك. والله أعلم.</w:t>
      </w:r>
    </w:p>
    <w:p>
      <w:r>
        <w:br w:type="page"/>
      </w:r>
    </w:p>
    <w:p>
      <w:pPr>
        <w:bidi/>
        <w:spacing w:after="360" w:before="600"/>
        <w:jc w:val="center"/>
      </w:pPr>
      <w:r>
        <w:rPr>
          <w:b/>
          <w:bCs/>
          <w:color w:val="1B3A5C"/>
          <w:sz w:val="36"/>
          <w:szCs w:val="36"/>
          <w:rtl/>
        </w:rPr>
        <w:t xml:space="preserve">المناسبات: عيد الميلاد وهالوين والأعياد الأخرى</w:t>
      </w:r>
    </w:p>
    <w:p>
      <w:pPr>
        <w:bidi/>
        <w:spacing w:after="160"/>
        <w:jc w:val="start"/>
      </w:pPr>
      <w:r>
        <w:rPr>
          <w:sz w:val="24"/>
          <w:szCs w:val="24"/>
          <w:rtl/>
        </w:rPr>
        <w:t xml:space="preserve">&gt; ﴿وَالَّذِينَ لَا يَشْهَدُونَ الزُّورَ﴾ — الفرقان: ٧٢</w:t>
      </w:r>
    </w:p>
    <w:p>
      <w:pPr>
        <w:bidi/>
        <w:spacing w:after="160"/>
        <w:jc w:val="start"/>
      </w:pPr>
      <w:r>
        <w:rPr>
          <w:sz w:val="24"/>
          <w:szCs w:val="24"/>
          <w:rtl/>
        </w:rPr>
        <w:t xml:space="preserve">في الأسبوع الأخير من شهر ديسمبر تتحوّل أمريكا إلى قطعة واحدة من الأضواء والأشجار والأغاني والإعلانات. ويقف المسلم الجديد في الأسواق متسائلاً: «هل أنا الآن داخل في شيء من هذا أم خارج عنه؟». وحين تأتي ليلة هالوين، ويطرق الأطفال الأبواب طلباً للحلوى، تتكرّر نفس الحيرة. ويوم عيد الفصح، يُدعى ابني الصغير إلى مدرسته لمشاركة الأطفال في «صيد البيض». وهكذا تتسلسل المناسبات في حياة المسلم الأمريكيّ، وتفرض عليه أن يتّخذ موقفاً واضحاً، إمّا بتعلّم الفقه، وإمّا بالاسترسال غير المدروس. هذا الفصل محاولة لإعطاء القارئ خارطة فقهيّة واضحة.</w:t>
      </w:r>
    </w:p>
    <w:p>
      <w:pPr>
        <w:bidi/>
        <w:spacing w:after="160"/>
        <w:jc w:val="start"/>
      </w:pPr>
      <w:r>
        <w:rPr>
          <w:sz w:val="24"/>
          <w:szCs w:val="24"/>
          <w:rtl/>
        </w:rPr>
        <w:t xml:space="preserve">القاعدة الأمّ التي يُؤسّس عليها الفقهاء بحث هذه المسألة هي قول النبيّ ﷺ: «من تشبّه بقومٍ فهو منهم». وهذا الحديث ليس حديث تحريم لكلّ تشابه، بل تحذير من التشبّه الذي يدلّ على الانتماء العقديّ أو الموالاة الدينيّة. وقد فصّل ابن تيميّة في «اقتضاء الصراط المستقيم» تفصيلاً يُحسن المسلم الأمريكيّ أن يقرأه قراءة متأنّية. خلاصته أنّ مشاركة غير المسلمين في عيد دينيّ من أعيادهم على وجه الإقرار بدينهم محرّمة، وأنّ التهنئة بالعيد الدينيّ ذاته — أي «مبارك ميلاد المسيح ابن الله» — حرام بإجماع. أمّا ما عدا ذلك ففيه تفصيل.</w:t>
      </w:r>
    </w:p>
    <w:p>
      <w:pPr>
        <w:bidi/>
        <w:spacing w:after="160"/>
        <w:jc w:val="start"/>
      </w:pPr>
      <w:r>
        <w:rPr>
          <w:sz w:val="24"/>
          <w:szCs w:val="24"/>
          <w:rtl/>
        </w:rPr>
        <w:t xml:space="preserve">تهنئة جارك في عيد الميلاد بكلمة عامّة من باب حسن المعاشرة — «أتمنّى لك إجازة سعيدة» أو «Happy Holidays» — هذا ما يُجيزه كثير من المعاصرين كالقرضاوي والعلواني وبعض هيئات الفتوى الأمريكيّة، لأنّك لم تُقرّ شيئاً من العقيدة، بل أبديت لطفاً في معاشرة. ومن العلماء من يحتاط فيمنع كلّ صيغة، ومنهم من يُجيز الصيغ التي لا تذكر الدين أصلاً. والذي أُرتاح إليه — وأنصح به كلّ مسلم أمريكيّ — هو أنّ ترى ما تقوله: إذا كانت كلمتك تُقرّ عقيدة المسيحيّة (مثل «بارك الله بمولد المسيح ابنه») فلا تقلها، وإذا كانت كلمة لطيفة لا دلالة عقديّة فيها («أتمنّى لك إجازة طيّبة مع عائلتك») فلا حرج.</w:t>
      </w:r>
    </w:p>
    <w:p>
      <w:pPr>
        <w:bidi/>
        <w:spacing w:after="160"/>
        <w:jc w:val="start"/>
      </w:pPr>
      <w:r>
        <w:rPr>
          <w:sz w:val="24"/>
          <w:szCs w:val="24"/>
          <w:rtl/>
        </w:rPr>
        <w:t xml:space="preserve">أمّا قبول الهديّة من زميل في وقت الكريسماس فالأمر فيه أيسر. النبيّ ﷺ قبل هديّة المقوقس وهي شاة وجارية، ولم يكن هذا إقراراً بكفر المقوقس. وقياساً عليه: إذا أهداك زميل صندوق شوكولاتة لأنّه يُهدي كلّ زملائه في نهاية السنة، فقبولها لا يقدح في دينك. والأحوط أن تشكره وتعتبرها هديّة «نهاية السنة» لا «هديّة عيد». وأمّا أن تُهدي أنت لزميلك في عيد دينيّ من أعياده، فمحلّ نزاع. الأسلم — وعليه أكثر أهل العلم — ألّا تربط هديّتك بالعيد الدينيّ، بل تختار وقتاً آخر تكون فيه أنت المبادر، أو تُهدي في مناسبات مدنيّة كعيد الشكر أو يوم الاستقلال.</w:t>
      </w:r>
    </w:p>
    <w:p>
      <w:pPr>
        <w:bidi/>
        <w:spacing w:after="160"/>
        <w:jc w:val="start"/>
      </w:pPr>
      <w:r>
        <w:rPr>
          <w:sz w:val="24"/>
          <w:szCs w:val="24"/>
          <w:rtl/>
        </w:rPr>
        <w:t xml:space="preserve">حضور حفلات نهاية السنة في العمل (Office Christmas parties) قضيّة تكرّر عليّ كثيراً. كثير من هذه الحفلات في الجامعات والشركات الكبرى ليست دينيّة محضة، بل اجتماعيّة بطابع موسميّ. فيها طعام وهدايا متبادلة عشوائيّة (white elephant) ومحادثات وحضور موظّفين من كلّ الأديان. الحضور لمثل هذه الحفلات جائز عند كثير من العلماء بشروط: أن لا يكون فيها شرب خمر تعرّض المسلم لها، وأن لا تكون مختلطة بصورة محرّمة، وأن لا يدخل المسلم فيها معترفاً بشعائر دينيّة. أنا شخصيّاً أحضر هذه الحفلات في قسمي، وأشارك في الطعام الحلال أو النباتيّ، وأتحدّث مع زملائي. عدم الحضور قد يُعطي انطباعاً سلبيّاً عن المسلمين في بيئة العمل، والحضور بحدوده الشرعيّة شهادة على أنّ الإسلام دين العدل والعشرة الطيّبة.</w:t>
      </w:r>
    </w:p>
    <w:p>
      <w:pPr>
        <w:bidi/>
        <w:spacing w:after="160"/>
        <w:jc w:val="start"/>
      </w:pPr>
      <w:r>
        <w:rPr>
          <w:sz w:val="24"/>
          <w:szCs w:val="24"/>
          <w:rtl/>
        </w:rPr>
        <w:t xml:space="preserve">هالوين قضيّة أخرى يقع فيها الآباء المسلمون في حيرة. أصلها وثنيّ كلتيّ، تحوّل في أوروبا إلى عيد «جميع القدّيسين» النصرانيّ، ثم انفصل في أمريكا الحديثة إلى مهرجان مدنيّ شعبيّ يحتفل بالأقنعة والحلوى. ومع ذلك، أصله الدينيّ والوثنيّ لم يمحَ كلّيّاً، فالرموز الموجودة فيه (الجمجمة، الساحرات، الشياطين) رموز شركيّة بائسة. والذي أوصي به أولادنا هو ألّا نشارك في هالوين بأقنعة شيطانيّة أو رموز شركيّة، وألّا نقول لأطفالنا «هذه عادتنا»، بل نوضّح لهم أنّ الإسلام جعل لنا عيدين. ومع ذلك، إذا طرق طفل جارك بابك يطلب الحلوى، أعطه ابتسامتك وحلوى، فهذه عشرة طيّبة لا «تعبّداً» بالعيد.</w:t>
      </w:r>
    </w:p>
    <w:p>
      <w:pPr>
        <w:bidi/>
        <w:spacing w:after="160"/>
        <w:jc w:val="start"/>
      </w:pPr>
      <w:r>
        <w:rPr>
          <w:sz w:val="24"/>
          <w:szCs w:val="24"/>
          <w:rtl/>
        </w:rPr>
        <w:t xml:space="preserve">عيد الفصح (Easter) أعقد، لأنّ أصله الدينيّ المسيحيّ ظاهر. فلا يجوز أن نشارك في طقوسه الدينيّة (القدّاس، تلوين البيض على رمزه القياميّ)، لكن إذا طلبت مدرسة ابنتك مشاركة بسيطة في رسم بيض ملوّن في فصلٍ لاجتماعيّات الأطفال بلا رابطة دينيّة، فهذا داخل في حسن المعاشرة. الفرق دقيق، لكنّه مهمّ: ما يدخل تحت «التشبّه العقديّ» نتركه، وما يدخل تحت «التعاون الاجتماعيّ» نقبله بحدوده.</w:t>
      </w:r>
    </w:p>
    <w:p>
      <w:pPr>
        <w:bidi/>
        <w:spacing w:after="160"/>
        <w:jc w:val="start"/>
      </w:pPr>
      <w:r>
        <w:rPr>
          <w:sz w:val="24"/>
          <w:szCs w:val="24"/>
          <w:rtl/>
        </w:rPr>
        <w:t xml:space="preserve">أمّا التخرّج، وأعياد الميلاد الشخصيّة، وعيد الشكر، ويوم الاستقلال، ويوم الذكرى (Memorial Day) — فهذه مناسبات لا أصل دينيّ لها، أو هي مناسبات وطنيّة مدنيّة. فالمشاركة فيها — وأنت مواطن أمريكيّ — لا حرج فيها، بل قد تكون مستحبّة لإظهار الانتماء الوطنيّ والشكر لله على نعمة الأمن والاستقرار. عيد الشكر بالأخصّ — وهو مناسبة وطنيّة للشكر — يتوافق مع روح القرآن: ﴿لَئِن شَكَرْتُمْ لَأَزِيدَنَّكُمْ﴾.</w:t>
      </w:r>
    </w:p>
    <w:p>
      <w:pPr>
        <w:bidi/>
        <w:spacing w:after="160"/>
        <w:jc w:val="start"/>
      </w:pPr>
      <w:r>
        <w:rPr>
          <w:sz w:val="24"/>
          <w:szCs w:val="24"/>
          <w:rtl/>
        </w:rPr>
        <w:t xml:space="preserve">وأخيراً، عيد الميلاد الشخصيّ لأبنائك: لا أصل ديني له، ولا شعيرة كفر فيه، لكن فيه تشبّه بعادة لم تكن من سنن أمّتنا. وقد سُئل الشيخ ابن باز وغيره فمنعوا الاحتفال بعيد الميلاد على هيئته الغربية. ورأي معتدل وسط هو ألّا تتّخذ منه طقساً سنويّاً ثابتاً يحتفل به طفلك كأنّه فريضة، لكن إذا أكرمته بهديّة وكلمة طيّبة في يوم مولده تذكيراً بفضل الله، فلا بأس. وأمّا الكعكة بالشموع والأغاني الموسيقيّة الخاصّة، فهذه شعائر مستوردة، يحسن بالمسلم أن يُعرف عنه أنّ عيديه عيد الفطر وعيد الأضحى، وأنّ ما عداهما من أعياد فُرديّة فلا قداسة لها. والله أعلم.</w:t>
      </w:r>
    </w:p>
    <w:p>
      <w:r>
        <w:br w:type="page"/>
      </w:r>
    </w:p>
    <w:p>
      <w:pPr>
        <w:bidi/>
        <w:spacing w:after="360" w:before="600"/>
        <w:jc w:val="center"/>
      </w:pPr>
      <w:r>
        <w:rPr>
          <w:b/>
          <w:bCs/>
          <w:color w:val="1B3A5C"/>
          <w:sz w:val="36"/>
          <w:szCs w:val="36"/>
          <w:rtl/>
        </w:rPr>
        <w:t xml:space="preserve">الأكل مع غير المسلمين</w:t>
      </w:r>
    </w:p>
    <w:p>
      <w:pPr>
        <w:bidi/>
        <w:spacing w:after="160"/>
        <w:jc w:val="start"/>
      </w:pPr>
      <w:r>
        <w:rPr>
          <w:sz w:val="24"/>
          <w:szCs w:val="24"/>
          <w:rtl/>
        </w:rPr>
        <w:t xml:space="preserve">&gt; ﴿وَطَعَامُ الَّذِينَ أُوتُوا الْكِتَابَ حِلٌّ لَّكُمْ وَطَعَامُكُمْ حِلٌّ لَّهُمْ﴾ — المائدة: ٥</w:t>
      </w:r>
    </w:p>
    <w:p>
      <w:pPr>
        <w:bidi/>
        <w:spacing w:after="160"/>
        <w:jc w:val="start"/>
      </w:pPr>
      <w:r>
        <w:rPr>
          <w:sz w:val="24"/>
          <w:szCs w:val="24"/>
          <w:rtl/>
        </w:rPr>
        <w:t xml:space="preserve">من أكثر ما يُربك المسلم الجديد في أمريكا — وخاصّة في بيئة العمل والدراسة — مسألة الطعام. ستجد نفسك في أوّل أسبوع تحت ضغط دعوات: غداء جماعيّ في يوم بداية العمل، ومأدبة شكر للموظّفين، وعشاء بمناسبة قرب التخرّج، ودعوة جار يحتفل بنجاح ابنه. وفي كلّ مرّة سيدور في ذهنك السؤال نفسه: «هل آكل؟ وكيف أعتذر؟ وكيف أشرح بدون أن أُسبّب حرجاً لي أو للداعي؟». الإسلام لم يفرض علينا أن نعيش معزولين، ولم يأمرنا أن نَجعل من كلّ وجبة معركة. والآية التي صدّرنا بها تُؤسّس قاعدة عظيمة: طعام أهل الكتاب — اليهود والنصارى — حلال لنا، وطعامنا حلال لهم. هذه فسحة عظيمة لو فهمناها على وجهها.</w:t>
      </w:r>
    </w:p>
    <w:p>
      <w:pPr>
        <w:bidi/>
        <w:spacing w:after="160"/>
        <w:jc w:val="start"/>
      </w:pPr>
      <w:r>
        <w:rPr>
          <w:sz w:val="24"/>
          <w:szCs w:val="24"/>
          <w:rtl/>
        </w:rPr>
        <w:t xml:space="preserve">لكن «طعام أهل الكتاب» في الآية يحتاج إلى تفصيل فقهيّ كي لا نقع في إفراط أو تفريط. المراد بـ«طعامهم» عند جمهور المفسّرين هو ذبائحهم. أمّا الخضار والفاكهة والحبوب والأسماك فهي حلال بلا خلاف من أيّ مصدر. وأمّا اللحوم، فقد رأى جمهور الصحابة وعلماء السلف أنّ ذبيحة الكتابيّ (اليهوديّ والنصرانيّ) حلال إذا ذبحها بطريقة تشبه الذكاة الشرعيّة (قطع الحلق وإسالة الدم) ولم يذكر عليها اسم غير الله. وقد سُئل ابن عبّاس رضي الله عنه عن ذبائح نصارى العرب فقال: «كُلْ، فقد قال الله: ﴿وَطَعَامُ الَّذِينَ أُوتُوا الْكِتَابَ حِلٌّ لَّكُمْ﴾». فالأصل الإباحة، ولا يُمنع منه إلا ما ثبت يقيناً أنّه ذُكر عليه اسم غير الله، أو أنّه ميتة.</w:t>
      </w:r>
    </w:p>
    <w:p>
      <w:pPr>
        <w:bidi/>
        <w:spacing w:after="160"/>
        <w:jc w:val="start"/>
      </w:pPr>
      <w:r>
        <w:rPr>
          <w:sz w:val="24"/>
          <w:szCs w:val="24"/>
          <w:rtl/>
        </w:rPr>
        <w:t xml:space="preserve">هنا يدخل النقاش المعاصر الذي طال أمده بين علماء المسلمين الأمريكيّين. اللحوم في الأسواق الأمريكيّة العامّة — ما تجده في الـ«supermarket» — هل تدخل تحت قاعدة «طعام أهل الكتاب»؟ آراء المعاصرين فيها ثلاثة: الأوّل أنّها حلال على الأصل لأنّ غالبيّة من يذبحها أهل كتاب وطريقتها قريبة من الذبح. الثاني أنّها حرام لأنّ الذبح الآليّ بالصدمة الكهربائيّة قد يُميت الذبيحة قبل قطع الحلق. الثالث وهو الأوسط — وعليه كثير من الفقهاء الأمريكيّين — أنّها حلال للمسلم الذي يُسمّي عند الأكل ولا يجد مصدراً حلالاً بسهولة. أمّا إن وجد مذبحاً حلالاً قريباً منه، فالأَولى أن يأخذ بالأحوط. وقد عشت سنوات أعتمد على لحم حلال أشتريه من سوق متخصّص، وفي السفر آخذ بالأصل في الإباحة مع التسمية.</w:t>
      </w:r>
    </w:p>
    <w:p>
      <w:pPr>
        <w:bidi/>
        <w:spacing w:after="160"/>
        <w:jc w:val="start"/>
      </w:pPr>
      <w:r>
        <w:rPr>
          <w:sz w:val="24"/>
          <w:szCs w:val="24"/>
          <w:rtl/>
        </w:rPr>
        <w:t xml:space="preserve">أمّا الأكل في بيت زميل غير مسلم، فهذا من أبواب الإحسان والتعاون التي حضّ عليها الإسلام، شريطة الانتباه إلى ثلاثة أمور: الخمر، ولحم الخنزير، واللحوم بصفة عامّة. قبل قبول الدعوة، أنصح بأن تُخبر مُضيفك سلفاً: «أنا لا آكل لحم الخنزير ولا أشرب الخمر، وأفضّل اللحم الحلال إن أمكن، وإلا فالطعام النباتيّ يكفيني». ستجد أنّ أكثر الناس يستجيبون بحفاوة ويسألونك ما هو الحلال، ويتعاملون مع الموضوع باحترام. هذه نفسها فرصة لتعريف غير المسلمين بدينك دون أن تكون قد قصدت دعوة. صديقتي «سارا» تطبخ لي طعاماً نباتيّاً كاملاً كلّ مرّة أزور بيتها منذ أن شرحت لها قواعدنا. هي تفعل ذلك بسرور، وأكثر منّي حرصاً.</w:t>
      </w:r>
    </w:p>
    <w:p>
      <w:pPr>
        <w:bidi/>
        <w:spacing w:after="160"/>
        <w:jc w:val="start"/>
      </w:pPr>
      <w:r>
        <w:rPr>
          <w:sz w:val="24"/>
          <w:szCs w:val="24"/>
          <w:rtl/>
        </w:rPr>
        <w:t xml:space="preserve">العزائم الجماعيّة في العمل (Office potlucks) تحتاج إلى تكتيك خاصّ. القاعدة عندي: لا آكل لحوماً ذُبحت بطريقة لا أعرف مصدرها، وآكل النباتيّ والسمك والبيض والخبز والفاكهة، وأمتنع عن أيّ طبق فيه شكّ في الخمر (كصلصة فيها نبيذ أو حلوى فيها مشروب روحيّ). والاستراتيجيّة الذكيّة أن تأتي أنت بطبق حلال يُحبّه زملاؤك، فتفتح بذلك حواراً حول طعامك ودينك بصورة لطيفة. أحضرت مرّة طبق «المنسف» اليمنيّ، فصارت قصّة في القسم لأسابيع، وتعرّف زملائي على ثقافة لم يكونوا يعرفون عنها شيئاً.</w:t>
      </w:r>
    </w:p>
    <w:p>
      <w:pPr>
        <w:bidi/>
        <w:spacing w:after="160"/>
        <w:jc w:val="start"/>
      </w:pPr>
      <w:r>
        <w:rPr>
          <w:sz w:val="24"/>
          <w:szCs w:val="24"/>
          <w:rtl/>
        </w:rPr>
        <w:t xml:space="preserve">أمّا المطاعم، فالأمر أسهل ممّا يتصوّره كثير من المسلمين الجدد. خياراتك في أيّ مطعم أمريكيّ متعدّدة: الأسماك، والمأكولات البحريّة، والنباتيّات، والباستا، والبيض، ومنتجات الألبان. وعندما تطلب اللحم، اسأل عن مصدره، فإن لم يكن حلالاً، فاطلب طبقاً بحريّاً أو نباتيّاً. ولا تجعل من كلّ مطعم معركة، ولا تُحرج زملاءك بإلقاء محاضرة عن الذبح الشرعيّ. اطلب طلبك بهدوء، واشكر النادل، وامضِ في حديثك. الاحترام الذي ستلقاه من زملائك حين يرونك ملتزماً بهدوء أعظم من أيّ خطبة.</w:t>
      </w:r>
    </w:p>
    <w:p>
      <w:pPr>
        <w:bidi/>
        <w:spacing w:after="160"/>
        <w:jc w:val="start"/>
      </w:pPr>
      <w:r>
        <w:rPr>
          <w:sz w:val="24"/>
          <w:szCs w:val="24"/>
          <w:rtl/>
        </w:rPr>
        <w:t xml:space="preserve">هناك خيار استراتيجيّ ينساه كثيرون: «النباتيّة الاختياريّة». بعض الأطبّاء المسلمين الأمريكيّين وزملائي اختاروا أن يكونوا نباتيّين في المطاعم الخارجيّة بصفة دائمة، وأن يأكلوا اللحم الحلال في بيوتهم فقط. هذا حلّ ذكيّ في بلد فيه قلق متّصل حول مصدر اللحوم: تطمئنّ على دينك، وتُسهّل على نفسك دعوات الزملاء، وتُصبح صاحب قرار غذائيّ احتراميّ في عرف الثقافة الأمريكيّة. زميلي «أحمد» تخلّى عن اللحم خارج البيت منذ سنوات، فلم يعد أحد يُحرجه بدعوة، ولم يعد يحرج أحداً بسؤال. أمّا في بيته، فهو يطبخ لحم العقيقة من سوق حلال متخصّص.</w:t>
      </w:r>
    </w:p>
    <w:p>
      <w:pPr>
        <w:bidi/>
        <w:spacing w:after="160"/>
        <w:jc w:val="start"/>
      </w:pPr>
      <w:r>
        <w:rPr>
          <w:sz w:val="24"/>
          <w:szCs w:val="24"/>
          <w:rtl/>
        </w:rPr>
        <w:t xml:space="preserve">وأمّا الخمر، فلا تنازل فيها. الخمر حرام شرباً ومجالسةً على رأي جمهور العلماء. إذا كانت طاولة العشاء كلّها خمراً، فاعتذر بلطف، أو اطلب من الإدارة طاولة أخرى، أو اشرب أنت مشروباً غير كحوليّ ودع زملاءك يشربون ما يشاؤون شريطة ألّا يكون بحضرتك مباشرةً. وقد قلتُ مرّة لمدير قسمي: «أنا أحضر العشاء، لكنّني لا أجلس إلى طاولة الكحول. ضعني في الطاولة الأخرى من فضلك». فاحترم طلبي ولم يُعد طرحه. الوضوح في البداية يحفظ لك دينك ولا يفقدك علاقاتك.</w:t>
      </w:r>
    </w:p>
    <w:p>
      <w:pPr>
        <w:bidi/>
        <w:spacing w:after="160"/>
        <w:jc w:val="start"/>
      </w:pPr>
      <w:r>
        <w:rPr>
          <w:sz w:val="24"/>
          <w:szCs w:val="24"/>
          <w:rtl/>
        </w:rPr>
        <w:t xml:space="preserve">ولأنّ كثيراً من القرّاء سيتساءلون عن «الجيلاتين» و«الفانيلا» و«الإنزيمات الحيوانيّة» في الأطعمة المعالجة، أقول باختصار: هذه مسائل اجتهاديّة، وفيها فتاوى متعدّدة. اتبع شيخاً ثقة، ولا تجعل من حياتك في الطعام جحيماً. الإسلام جاء برفع الحرج، وقد قال النبيّ ﷺ: «إنّ الدين يُسر، ولن يُشادّ الدين أحدٌ إلا غلبه». والله أعلم.</w:t>
      </w:r>
    </w:p>
    <w:p>
      <w:r>
        <w:br w:type="page"/>
      </w:r>
    </w:p>
    <w:p>
      <w:pPr>
        <w:bidi/>
        <w:spacing w:after="360" w:before="600"/>
        <w:jc w:val="center"/>
      </w:pPr>
      <w:r>
        <w:rPr>
          <w:b/>
          <w:bCs/>
          <w:color w:val="1B3A5C"/>
          <w:sz w:val="36"/>
          <w:szCs w:val="36"/>
          <w:rtl/>
        </w:rPr>
        <w:t xml:space="preserve">الزواج المختلط: المسلم وغير المسلم</w:t>
      </w:r>
    </w:p>
    <w:p>
      <w:pPr>
        <w:bidi/>
        <w:spacing w:after="160"/>
        <w:jc w:val="start"/>
      </w:pPr>
      <w:r>
        <w:rPr>
          <w:sz w:val="24"/>
          <w:szCs w:val="24"/>
          <w:rtl/>
        </w:rPr>
        <w:t xml:space="preserve">&gt; ﴿وَلَا تَنكِحُوا الْمُشْرِكَاتِ حَتَّىٰ يُؤْمِنَّ﴾ — البقرة: ٢٢١</w:t>
      </w:r>
    </w:p>
    <w:p>
      <w:pPr>
        <w:bidi/>
        <w:spacing w:after="160"/>
        <w:jc w:val="start"/>
      </w:pPr>
      <w:r>
        <w:rPr>
          <w:sz w:val="24"/>
          <w:szCs w:val="24"/>
          <w:rtl/>
        </w:rPr>
        <w:t xml:space="preserve">من أحرج المسائل وأكثرها مساساً بكرامة الأسرة المسلمة في أمريكا مسألة الزواج المختلط. أكتب هذا الفصل وأنا أعرف أنّ كثيراً من الأسر المسلمة هنا قد ابتُليت بهذا الأمر — إمّا بحدوثه في أحد أبنائها، وإمّا بحيرة فقهيّة لم تجد لها جواباً شافياً. والإسلام في هذه المسألة ليس صارماً عشوائيّاً، بل صارم لأسباب عميقة لها صلة بمصير الأسرة، وتربية الأولاد، وحفظ الدين عبر الأجيال. ولفهم الحكم الشرعيّ على وجهه، ينبغي أن نُفصّل بين أربع حالات.</w:t>
      </w:r>
    </w:p>
    <w:p>
      <w:pPr>
        <w:bidi/>
        <w:spacing w:after="160"/>
        <w:jc w:val="start"/>
      </w:pPr>
      <w:r>
        <w:rPr>
          <w:sz w:val="24"/>
          <w:szCs w:val="24"/>
          <w:rtl/>
        </w:rPr>
        <w:t xml:space="preserve">الحالة الأولى: زواج المسلم من مسلمة. هذه هي القاعدة، والأصل، والأكمل، وعليها يقوم البيت المسلم. لا حاجة لتفصيلها لأنّها متّفق عليها.</w:t>
      </w:r>
    </w:p>
    <w:p>
      <w:pPr>
        <w:bidi/>
        <w:spacing w:after="160"/>
        <w:jc w:val="start"/>
      </w:pPr>
      <w:r>
        <w:rPr>
          <w:sz w:val="24"/>
          <w:szCs w:val="24"/>
          <w:rtl/>
        </w:rPr>
        <w:t xml:space="preserve">الحالة الثانية: زواج المسلم من امرأة كتابيّة (يهوديّة أو نصرانيّة). هذه أباحها الله في القرآن: ﴿وَالْمُحْصَنَاتُ مِنَ الَّذِينَ أُوتُوا الْكِتَابَ مِن قَبْلِكُمْ﴾. والشرط أن تكون «محصنة» — أي عفيفة. ومع جواز الأصل، فالعلماء قديماً وحديثاً كرهوا هذا الزواج لأسباب يتأكّد كثير منها في السياق الأمريكيّ المعاصر. عمر بن الخطّاب رضي الله عنه أمر حذيفة بطلاق زوجته الكتابيّة، وقال له: «إنّي أخاف أن تتعاطوا المومسات منهنّ». فاهتمام عمر لم يكن بحرمة الأصل، بل بالخوف من ضعف العلاقة وضياع الأولاد. وفي السياق الأمريكيّ المعاصر، كثير من «المسيحيّات» و«اليهوديّات» لا يلتزمن بأيّ شعيرة من شعائر دينهنّ الأصليّ، ولا يؤمنّ بشيء، فهل يصدق عليهنّ وصف «الكتابيّة»؟ هذه قضيّة فقهيّة دقيقة. الشيخ القرضاوي وغيره يرى أنّ المرأة الملحدة أو اللاأدريّة لا يصدق عليها وصف الكتابيّة، فلا يحلّ زواجها للمسلم.</w:t>
      </w:r>
    </w:p>
    <w:p>
      <w:pPr>
        <w:bidi/>
        <w:spacing w:after="160"/>
        <w:jc w:val="start"/>
      </w:pPr>
      <w:r>
        <w:rPr>
          <w:sz w:val="24"/>
          <w:szCs w:val="24"/>
          <w:rtl/>
        </w:rPr>
        <w:t xml:space="preserve">وحتّى إذا أقررنا أنّ الأصل جائز، فإنّي أُنبّه أيّ مسلم يفكّر في الزواج من كتابيّة إلى أربع مخاطر يجب أن يُحسب لها ألف حساب. الأوّل: تربية الأولاد. الأمّ مدرسة، فإذا كانت الأمّ تأكل لحم الخنزير، وتشرب الخمر، وتحتفل بالكريسماس بشجرته وزينته، وتأخذ أولادها إلى الكنيسة، فأيّ هويّة سيحملها أولادك؟ القرآن يقول: ﴿قُوا أَنفُسَكُمْ وَأَهْلِيكُمْ نَارًا﴾. كيف تقي أهلك ناراً وأمّ أولادك ليست معك في الطريق؟ الثاني: العلاقة مع الأهل في اليمن أو مصر أو السعوديّة، الذين قد يرفضون هذا الزواج رفضاً قاطعاً، وقد يُحدث ذلك قطيعة في الأسرة الكبيرة. الثالث: في حال الطلاق — والطلاق منتشر في أمريكا — حضانة الأولاد سيُحسم لصالح الأمّ في الغالب، وستفقد سيطرتك على تربيتهم الدينيّة. الرابع: الخلاف العقديّ سيظهر في كلّ مرحلة من مراحل حياة الأسرة، من تسمية الأولاد إلى ختانهم إلى أعيادهم إلى دفن الموتى. هذه ليست تخمينات؛ بل تجارب رأيتها في الجالية المسلمة في ميشيغان مرّات لا تُحصى.</w:t>
      </w:r>
    </w:p>
    <w:p>
      <w:pPr>
        <w:bidi/>
        <w:spacing w:after="160"/>
        <w:jc w:val="start"/>
      </w:pPr>
      <w:r>
        <w:rPr>
          <w:sz w:val="24"/>
          <w:szCs w:val="24"/>
          <w:rtl/>
        </w:rPr>
        <w:t xml:space="preserve">الحالة الثالثة: زواج المسلمة من غير المسلم. هذا حرام بالإجماع، لا خلاف فيه بين العلماء. الآية صريحة: ﴿وَلَا تُنكِحُوا الْمُشْرِكِينَ حَتَّىٰ يُؤْمِنُوا﴾. ولا فرق بين «مشرك» و«كتابيّ» في هذه المسألة. والسبب الذي أجمع عليه العلماء هو أنّ الرجل في الأسرة الإسلاميّة هو القَوّام، والقوّامة مرتبطة بالعقيدة. فإذا كان الزوج غير مسلم، فقَوامته على المسلمة قَوامة كافر على مؤمنة، وفي ذلك إذلال للمسلمة وإهانة لدينها. والآية: ﴿وَلَن يَجْعَلَ اللَّهُ لِلْكَافِرِينَ عَلَى الْمُؤْمِنِينَ سَبِيلًا﴾.</w:t>
      </w:r>
    </w:p>
    <w:p>
      <w:pPr>
        <w:bidi/>
        <w:spacing w:after="160"/>
        <w:jc w:val="start"/>
      </w:pPr>
      <w:r>
        <w:rPr>
          <w:sz w:val="24"/>
          <w:szCs w:val="24"/>
          <w:rtl/>
        </w:rPr>
        <w:t xml:space="preserve">وأذكر هنا قصّة وقعت في الجالية: فتاة مسلمة من أصل عربيّ نشأت في أمريكا، أحبّت زميلها المسيحيّ في الجامعة، وأرادت أن تتزوّجه. ذهبت إلى الإمام، فقال لها بحزم: «هذا حرام». فقالت: «سيُسلم إذا تزوّجته». فقال لها: «إذا أسلم فبارك الله فيك. أمّا قبل إسلامه فلا». لم تتزوّجه قبل إسلامه. وبعد سنة من الحوار والصبر، أسلم الرجل بقناعة كاملة، فتزوّجها، واليوم لهما أبناء يحفظون القرآن. هذه قصّة حقيقيّة، تُبيّن أنّ الحدود الشرعيّة ليست عقبة أمام الحبّ الصادق، بل ضمان للجدّيّة فيه.</w:t>
      </w:r>
    </w:p>
    <w:p>
      <w:pPr>
        <w:bidi/>
        <w:spacing w:after="160"/>
        <w:jc w:val="start"/>
      </w:pPr>
      <w:r>
        <w:rPr>
          <w:sz w:val="24"/>
          <w:szCs w:val="24"/>
          <w:rtl/>
        </w:rPr>
        <w:t xml:space="preserve">الحالة الرابعة وهي الأصعب: ماذا لو حدث الزواج المحرّم؟ فتاة مسلمة تزوّجت من غير مسلم، وأنجبت أولاداً، وعاشت معه سنوات. هل نقول: «الزواج باطل، انفصلوا، أتلفوا حياتكم»؟ هذا حكم شرعيّ في الأصل، لكنّ التطبيق العمليّ يحتاج إلى حكمة وفقه الواقع. الذي أنصح به الأهل في هذه الحالة هو ألّا يقطعوا ابنتهم، فالقطيعة ستفقدهم آخر بصيص أمل في عودتها. والصبر معها، والإحسان إليها، والدعاء لها، قد يكون أنفع من الزجر. والإمام ابن باز رحمه الله أفتى مرّةً بأنّه إذا أسلم الزوج فالحياة تستمرّ، وإذا أبى ولم يُمكن التفريق لظروف قاهرة، فعلى المرأة أن تحفظ دينها قدر استطاعتها، وأمرها إلى الله. هذا فقه يجمع بين صرامة الأصل ورأفة التطبيق.</w:t>
      </w:r>
    </w:p>
    <w:p>
      <w:pPr>
        <w:bidi/>
        <w:spacing w:after="160"/>
        <w:jc w:val="start"/>
      </w:pPr>
      <w:r>
        <w:rPr>
          <w:sz w:val="24"/>
          <w:szCs w:val="24"/>
          <w:rtl/>
        </w:rPr>
        <w:t xml:space="preserve">ومسألة أخيرة كثيراً ما تُطرح عليّ من الآباء: «كيف نُحصّن أبناءنا في الجامعة من الوقوع في علاقات تنتهي بالزواج المحرّم؟». والجواب أنّ التحصين يبدأ من الصغر، لا من سنّ الثامنة عشرة. زرع المحبّة في الدين، والتعرّف على شباب وفتيات مسلمين صالحين منذ المدرسة، والمشاركة في أنشطة المسجد، والحفظ من القرآن، وفهم الحكم الشرعيّ بدلائله — هذه كلّها أسلحة وقائيّة. أمّا الذي يكتفي بتربية أبنائه على ثقافة عامّة ثمّ يفاجأ في الجامعة بأنّ ابنته تريد الزواج من غير مسلم، فقد فاته الزمن، ولا يلومنّ إلا نفسه.</w:t>
      </w:r>
    </w:p>
    <w:p>
      <w:pPr>
        <w:bidi/>
        <w:spacing w:after="160"/>
        <w:jc w:val="start"/>
      </w:pPr>
      <w:r>
        <w:rPr>
          <w:sz w:val="24"/>
          <w:szCs w:val="24"/>
          <w:rtl/>
        </w:rPr>
        <w:t xml:space="preserve">وأختم بهذه الكلمة: الإسلام ليس ضدّ الحبّ، ولا ضدّ الزواج، ولا ضدّ السعادة الأسريّة. هذه الحدود التي وضعها الله ليست قيوداً تعسّفيّة، بل جدراناً تحمي حياة الأسرة من الانهيار. والذي يبني بيته على غير أساس الإسلام يبني على رمل، مهما بدا قويّاً في البداية. والله أعلم.</w:t>
      </w:r>
    </w:p>
    <w:p>
      <w:r>
        <w:br w:type="page"/>
      </w:r>
    </w:p>
    <w:p>
      <w:pPr>
        <w:bidi/>
        <w:spacing w:after="360" w:before="600"/>
        <w:jc w:val="center"/>
      </w:pPr>
      <w:r>
        <w:rPr>
          <w:b/>
          <w:bCs/>
          <w:color w:val="1B3A5C"/>
          <w:sz w:val="36"/>
          <w:szCs w:val="36"/>
          <w:rtl/>
        </w:rPr>
        <w:t xml:space="preserve">الدعوة بالحكمة</w:t>
      </w:r>
    </w:p>
    <w:p>
      <w:pPr>
        <w:bidi/>
        <w:spacing w:after="160"/>
        <w:jc w:val="start"/>
      </w:pPr>
      <w:r>
        <w:rPr>
          <w:sz w:val="24"/>
          <w:szCs w:val="24"/>
          <w:rtl/>
        </w:rPr>
        <w:t xml:space="preserve">&gt; ﴿ادْعُ إِلَىٰ سَبِيلِ رَبِّكَ بِالْحِكْمَةِ وَالْمَوْعِظَةِ الْحَسَنَةِ وَجَادِلْهُم بِالَّتِي هِيَ أَحْسَنُ﴾ — النحل: ١٢٥</w:t>
      </w:r>
    </w:p>
    <w:p>
      <w:pPr>
        <w:bidi/>
        <w:spacing w:after="160"/>
        <w:jc w:val="start"/>
      </w:pPr>
      <w:r>
        <w:rPr>
          <w:sz w:val="24"/>
          <w:szCs w:val="24"/>
          <w:rtl/>
        </w:rPr>
        <w:t xml:space="preserve">في الأسبوع الأوّل من رمضان قبل سنوات، جاء إليّ زميلي «ديفيد» في المختبر وقال: «لاحظت أنّك لا تأكل ولا تشرب طوال النهار. هل أنت بخير؟». ابتسمت وقلت له: «أنا في الشهر الذي يصوم فيه المسلمون». فقال: «أخبرني أكثر». ولم أكن وقتها قد قرأت كتاباً واحداً في «أصول الدعوة». لم تخطر ببالي خطّة محاضرة، ولم أحفظ آيات للاحتجاج. ببساطة، تحدّثت معه عن صيامي، عن إحساسي بالعطش وقت الظهيرة، عن الفجر، عن إفطار العائلة عند المغرب، عن القرآن الذي نقرؤه في رمضان. كانت محادثة عشر دقائق. وفي اليوم التالي، عاد ديفيد فقال: «بحثت عن رمضان البارحة في الإنترنت. شيء جميل». بدأ تعرّفه على الإسلام من تلك العشر دقائق. هذه الدعوة بالحكمة، لا الدعوة بالمواعظ المحفوظة.</w:t>
      </w:r>
    </w:p>
    <w:p>
      <w:pPr>
        <w:bidi/>
        <w:spacing w:after="160"/>
        <w:jc w:val="start"/>
      </w:pPr>
      <w:r>
        <w:rPr>
          <w:sz w:val="24"/>
          <w:szCs w:val="24"/>
          <w:rtl/>
        </w:rPr>
        <w:t xml:space="preserve">والآية التي صدّرنا بها الفصل تضع لنا منهجاً ثلاثيّاً: «الحكمة»، و«الموعظة الحسنة»، و«الجدال بالتي هي أحسن». الحكمة هي إصابة الكلمة بمحلّها، والوقت المناسب، والمخاطب المناسب، والأسلوب المناسب. والموعظة الحسنة هي الكلام الذي يلين القلب لا يستفزّه. والجدال بالتي هي أحسن هو النقاش بالأدبيّات العالية، لا بالتشنّج والإلزام. ابن القيّم في «مفتاح دار السعادة» قال: «كثير من الناس يدعو إلى الحقّ بأسلوب يصدّ عنه». هذه ملاحظة عبقريّة. الإسلام لا ينتظر منّا أن نُغرق المخاطب بالمعلومات، بل أن نفتح في قلبه باباً ولو صغيراً.</w:t>
      </w:r>
    </w:p>
    <w:p>
      <w:pPr>
        <w:bidi/>
        <w:spacing w:after="160"/>
        <w:jc w:val="start"/>
      </w:pPr>
      <w:r>
        <w:rPr>
          <w:sz w:val="24"/>
          <w:szCs w:val="24"/>
          <w:rtl/>
        </w:rPr>
        <w:t xml:space="preserve">أوّل قاعدة في دعوة الأمريكيّ غير المسلم هي: «اسمع قبل أن تتكلّم». معظم زملائي الأمريكيّين لا يعرفون عن الإسلام إلا ما تنقله الإعلام. وكثير منهم يحملون أسئلة دفينة لم يجدوا من يجيب عليها بهدوء. إذا فتحت لهم باب السماع — «ما الذي تعرفه عن الإسلام؟ ما الذي يقلقك؟ ما الذي يُعجبك؟» — ستجد أنّ ثلاثة أرباع الحوار يقوم به هو، وأنت تستمع وتُصحّح بأدب. هذا أنفع ألف مرّة من أن تبدأ بمحاضرة عن أركان الإسلام لم يسأل عنها أحد.</w:t>
      </w:r>
    </w:p>
    <w:p>
      <w:pPr>
        <w:bidi/>
        <w:spacing w:after="160"/>
        <w:jc w:val="start"/>
      </w:pPr>
      <w:r>
        <w:rPr>
          <w:sz w:val="24"/>
          <w:szCs w:val="24"/>
          <w:rtl/>
        </w:rPr>
        <w:t xml:space="preserve">ثاني قاعدة: «دعوتك بأخلاقك قبل لسانك». النبيّ ﷺ قال: «إنّما بُعثت لأُتمّم مكارم الأخلاق». فأنت في الجامعة الأمريكيّة والمستشفى والشركة، إعلان حيّ متحرّك عن الإسلام. أن تكون أمين الكلمة، صادق الوعد، نظيف اللسان، حسن التعامل مع المرؤوس قبل الرئيس، طاهر القلب من الحسد — هذا أصدق دعوة. سُئل أحد كبار العلماء في أمريكا: «كم رجلاً أسلم على يديك؟»، فقال: «على لساني عشرات، وعلى أخلاقي مئات. الناس يدخلون الإسلام لأنّهم رأوا مسلماً يحمل دينه، لا لأنّهم سمعوا محاضرة». والحسن البصري قال قديماً: «دعِ الناس إلى الله بغير لسانك، يعني بأخلاقك».</w:t>
      </w:r>
    </w:p>
    <w:p>
      <w:pPr>
        <w:bidi/>
        <w:spacing w:after="160"/>
        <w:jc w:val="start"/>
      </w:pPr>
      <w:r>
        <w:rPr>
          <w:sz w:val="24"/>
          <w:szCs w:val="24"/>
          <w:rtl/>
        </w:rPr>
        <w:t xml:space="preserve">ثالث قاعدة: «الجواب المختصر يفتح الباب، والمحاضرة الطويلة تُغلقه». إذا سألك زميل: «ما هو الإسلام؟»، لا تقل له: «الإسلام هو الدين الذي بدأ في القرن السابع الميلاديّ في الجزيرة العربيّة عبر الرسول محمّد بن عبد الله…». بل قل: «الإسلام هو الاستسلام لإله واحد، يدعوني إلى الصلاة والصدقة والإحسان والصدق. هل سمعت عن قصّة معيّنة تريد أن أُوضّحها؟». اجعل جوابك جسراً لا سدّاً. الأسئلة الأخرى ستأتي بنفسها.</w:t>
      </w:r>
    </w:p>
    <w:p>
      <w:pPr>
        <w:bidi/>
        <w:spacing w:after="160"/>
        <w:jc w:val="start"/>
      </w:pPr>
      <w:r>
        <w:rPr>
          <w:sz w:val="24"/>
          <w:szCs w:val="24"/>
          <w:rtl/>
        </w:rPr>
        <w:t xml:space="preserve">رابع قاعدة: «الصدق في ما لا تعرف». إذا سألك أحد سؤالاً صعباً ولا تعرف جوابه، قل: «هذا سؤال جيّد. أحتاج أن أبحث وأرجع إليك». ولا تختلق جواباً تظنّ أنّه «يكسب القضيّة». المخاطب الأمريكيّ الذكيّ يكتشف الكذب بسرعة، وحين يكتشفه يفقد ثقته فيك وفي ما تمثّل. أمّا الذي يقول «لا أعرف ودعني أبحث» فهو الذي يكسب الاحترام. الإسلام لا يحتاج إلى محامين مُحتالين، بل إلى أمناء صادقين.</w:t>
      </w:r>
    </w:p>
    <w:p>
      <w:pPr>
        <w:bidi/>
        <w:spacing w:after="160"/>
        <w:jc w:val="start"/>
      </w:pPr>
      <w:r>
        <w:rPr>
          <w:sz w:val="24"/>
          <w:szCs w:val="24"/>
          <w:rtl/>
        </w:rPr>
        <w:t xml:space="preserve">خامس قاعدة: «الأسئلة المتكرّرة لها أجوبة بسيطة». في تجربتي، أكثر الأسئلة التي تتكرّر من زملائي الأمريكيّين خمسة: (١) لماذا تُغطّي النساء؟ (٢) ما رأي الإسلام في غير المسلمين؟ (٣) لماذا تُعدّد الزوجات؟ (٤) ما علاقة الإسلام بالإرهاب؟ (٥) لماذا الإسلام يبدو متشدّداً على مسائل المثليّة؟. كلّ سؤال من هذه له جواب يمكن أن تقوله في دقيقتين بهدوء. تَمَرَّن على هذه الأجوبة، ولا تتفاجأ بها. الحجاب رمز كرامة لا قمع. الإسلام يُحسن إلى المسالم. تعدّد الزوجات حلٌّ في ظروف محدّدة لا قاعدة عامّة. الإرهاب جريمة بحقّ الإسلام نفسه. الإسلام يُكرّم الإنسان لكن له تشريعات في الأسرة لا يُجبر بها أحد. إجابات هادئة لا متشنّجة.</w:t>
      </w:r>
    </w:p>
    <w:p>
      <w:pPr>
        <w:bidi/>
        <w:spacing w:after="160"/>
        <w:jc w:val="start"/>
      </w:pPr>
      <w:r>
        <w:rPr>
          <w:sz w:val="24"/>
          <w:szCs w:val="24"/>
          <w:rtl/>
        </w:rPr>
        <w:t xml:space="preserve">سادس قاعدة: «ما لا تقوله أهمّ ممّا تقوله». لا تنتقد الكنيسة، ولا تسخر من الكاثوليكيّة، ولا تستهزئ بعقائد اليهود في حضرة يهوديّ، ولا تتكلّم عن سياسة بلد المخاطب بطريقة تستفزّه، ولا تذكر إخوانك من المسلمين بسوء أمامه. كلّ هذه الأمور تُغلق الباب وتُحوّل النقاش إلى دفاع شخصيّ. ركّز على الإيجابيّ في الإسلام، واحترم خصوصيّة دين المخاطب، ودعه يكتشف الحقّ بنفسه. القرآن يقول: ﴿وَلَا تَسُبُّوا الَّذِينَ يَدْعُونَ مِن دُونِ اللَّهِ﴾.</w:t>
      </w:r>
    </w:p>
    <w:p>
      <w:pPr>
        <w:bidi/>
        <w:spacing w:after="160"/>
        <w:jc w:val="start"/>
      </w:pPr>
      <w:r>
        <w:rPr>
          <w:sz w:val="24"/>
          <w:szCs w:val="24"/>
          <w:rtl/>
        </w:rPr>
        <w:t xml:space="preserve">سابع قاعدة: «الدعوة قد تكون بطلب الدعاء لا بإلقاء الدعوة». طبيب أمريكيّ في مستشفى ميشيغان قال لي مرّة: «أصلّي معكم؟». لم يُسلم، لكن قراءته للإسلام تغيّرت بعد أن دعاني للمشاركة. ومن أعمق ما رأيت في الدعوة الأمريكيّة المسلمين الجدد الذين دخلوا الإسلام لا بمحاضرات، بل بتجارب يوميّة صغيرة: زميل شارك مسلماً في صيام رمضان «لتجربة الإحساس»، فأحبّ التجربة وقرأ القرآن وأسلم. عاملة في مستشفى رأت طبيباً مسلماً يصلّي بقلب خاشع، فسألته فأهداها كتاباً مبسّطاً عن القرآن، فأسلمت بعد سنة. هذه قصص واقعيّة، وكلّها بدأت بإيماءة لا بمحاضرة.</w:t>
      </w:r>
    </w:p>
    <w:p>
      <w:pPr>
        <w:bidi/>
        <w:spacing w:after="160"/>
        <w:jc w:val="start"/>
      </w:pPr>
      <w:r>
        <w:rPr>
          <w:sz w:val="24"/>
          <w:szCs w:val="24"/>
          <w:rtl/>
        </w:rPr>
        <w:t xml:space="preserve">ثامن قاعدة وأخيرة: «اترك الهداية لله». أنت لست المسؤول عن إسلام أحد. أنت مسؤول عن أن تبلّغ، لا أن تُهدي. قال الله لنبيّه ﷺ: ﴿إِنَّكَ لَا تَهْدِي مَنْ أَحْبَبْتَ وَلَٰكِنَّ اللَّهَ يَهْدِي مَن يَشَاءُ﴾. إذا قدّمت الصورة الصحيحة للإسلام، وأحببت زميلك، ودعوت له، فقد أدّيت ما عليك. ثمّ الأمر إلى الله. كثير من الزملاء الذين دعوتُهم لم يُسلموا، وأرجو أنّ ما زرعته فيهم سيُثمر في وقت لا أعرفه. والله أعلم.</w:t>
      </w:r>
    </w:p>
    <w:p>
      <w:r>
        <w:br w:type="page"/>
      </w:r>
    </w:p>
    <w:p>
      <w:pPr>
        <w:bidi/>
        <w:spacing w:after="360" w:before="600"/>
        <w:jc w:val="center"/>
      </w:pPr>
      <w:r>
        <w:rPr>
          <w:b/>
          <w:bCs/>
          <w:color w:val="1B3A5C"/>
          <w:sz w:val="36"/>
          <w:szCs w:val="36"/>
          <w:rtl/>
        </w:rPr>
        <w:t xml:space="preserve">الإسلاموفوبيا في العلاقات الشخصية</w:t>
      </w:r>
    </w:p>
    <w:p>
      <w:pPr>
        <w:bidi/>
        <w:spacing w:after="160"/>
        <w:jc w:val="start"/>
      </w:pPr>
      <w:r>
        <w:rPr>
          <w:sz w:val="24"/>
          <w:szCs w:val="24"/>
          <w:rtl/>
        </w:rPr>
        <w:t xml:space="preserve">&gt; ﴿وَلَا تَهِنُوا وَلَا تَحْزَنُوا وَأَنتُمُ الْأَعْلَوْنَ إِن كُنتُم مُّؤْمِنِينَ﴾ — آل عمران: ١٣٩</w:t>
      </w:r>
    </w:p>
    <w:p>
      <w:pPr>
        <w:bidi/>
        <w:spacing w:after="160"/>
        <w:jc w:val="start"/>
      </w:pPr>
      <w:r>
        <w:rPr>
          <w:sz w:val="24"/>
          <w:szCs w:val="24"/>
          <w:rtl/>
        </w:rPr>
        <w:t xml:space="preserve">في اجتماع علميّ منذ سنوات، علّق أستاذ زائر تعليقاً مرّاً عن «العقليّة العربيّة» وعدم قدرتها — بزعمه — على التفكير العلميّ النقديّ. كنت الوحيد العربيّ المسلم في القاعة. شعرت بدمائي تغلي. أردت أن أرفع صوتي، أن أحتجّ، أن أُذكّر هذا الأكاديميّ الكبير بأنّ أوّل جامعة في العالم — جامعة القرويّين — أنشأتها امرأة مسلمة. لكنّني صمتّ لحظة، وفكّرت: «إذا ردّيت بانفعال، سيتأكّد كلامه. وإذا صمتُّ ضعفاً، أهنتُ نفسي ودينّي». فاخترت طريقاً ثالثاً. بعد المحاضرة، طلبت موعداً مع الأستاذ، وذهبت إليه بهدوء، ووضعت أمامه قائمة بأبحاث علماء عرب ومسلمين في مجال تخصّصه، وقلت له بأدب: «أعتقد أنّ تعليقك بُني على معلومات ناقصة. أتمنّى أن تنظر فيها». اعتذر لي في رسالة بريد إلكترونيّ بعدها بأسبوع، وأصبح من أكثر زملائي احتراماً للثقافة الإسلاميّة. هذا الفصل عن هذا النوع من المواقف.</w:t>
      </w:r>
    </w:p>
    <w:p>
      <w:pPr>
        <w:bidi/>
        <w:spacing w:after="160"/>
        <w:jc w:val="start"/>
      </w:pPr>
      <w:r>
        <w:rPr>
          <w:sz w:val="24"/>
          <w:szCs w:val="24"/>
          <w:rtl/>
        </w:rPr>
        <w:t xml:space="preserve">الإسلاموفوبيا — أي الخوف من الإسلام أو كراهيته — في الحياة الأمريكيّة اليوميّة ليست في الغالب صرخة عنصريّة. هي في الغالب تعليقات صغيرة، نكات مكتومة، نظرات في المطار، تساؤلات في عيون زميل عن خلفيّتك، صور نمطيّة في الإعلام. هذه «الإسلاموفوبيا الصامتة» قد تُؤذي المسلم في حياته الشخصيّة أكثر من العداوة الصريحة، لأنّها صعبة المواجهة. والقرآن يضع لنا قاعدة جامعة: ﴿وَلَا تَهِنُوا وَلَا تَحْزَنُوا﴾ — لا تستسلم بضعف، ولا تنهار حزناً. هذه المعادلة بين القوّة والصبر هي الموقف الإسلاميّ من الإسلاموفوبيا.</w:t>
      </w:r>
    </w:p>
    <w:p>
      <w:pPr>
        <w:bidi/>
        <w:spacing w:after="160"/>
        <w:jc w:val="start"/>
      </w:pPr>
      <w:r>
        <w:rPr>
          <w:sz w:val="24"/>
          <w:szCs w:val="24"/>
          <w:rtl/>
        </w:rPr>
        <w:t xml:space="preserve">أوّل تمييز يجب أن يصنعه المسلم الأمريكيّ هو بين «الجهل» و«الكراهية». معظم ما يصدر عن الأمريكيّين العاديّين تجاه الإسلام هو جهل لا كراهية. زميل يسألك سؤالاً ساذجاً عن الحجاب، أو يقول: «هل أنت من ذلك البلد… ماذا اسمه؟ يمن؟ يا له من اسم غريب!» — هذا جهل، يحتاج إلى تعليم بأدب. لكنّ هناك من يصدر منه كلام مدروس مقصود بالاحتقار، وهذا كراهية، يحتاج إلى موقف. التعامل مع الجهل بإلقاء محاضرة عاطفيّة هو خطأ، والتعامل مع الكراهية بابتسامة لطيفة هو خطأ آخر. التمييز بينهما من الفقه الواقعيّ.</w:t>
      </w:r>
    </w:p>
    <w:p>
      <w:pPr>
        <w:bidi/>
        <w:spacing w:after="160"/>
        <w:jc w:val="start"/>
      </w:pPr>
      <w:r>
        <w:rPr>
          <w:sz w:val="24"/>
          <w:szCs w:val="24"/>
          <w:rtl/>
        </w:rPr>
        <w:t xml:space="preserve">ثاني قاعدة: «الردّ الذكيّ يهزم الإسلاموفوبيا، والردّ الانفعاليّ يُغذّيها». إذا قال لك أحد: «أنتم المسلمون عنيفون»، لا تردّ: «أنتم المسيحيّون الصليبيّون!». هذا ردّ صبيانيّ يُهبط نفسك. الأفضل أن تقول بهدوء: «الإسلام يحرّم قتل النفس البريئة، ويعتبره من أكبر الكبائر. أنا أعرف أنّ بعض من يحملون اسم الإسلام يتصرّفون عكس ذلك، وأنا أوّل من يستنكر تصرّفاتهم. هل تعرف أنّ المسلمين هم أكبر ضحايا الإرهاب في العالم؟ هذه الإحصائيّات من جامعة ميريلاند». ردّ هادئ، بمعلومة، بأدب. هذا الذي يهزّ المخاطب.</w:t>
      </w:r>
    </w:p>
    <w:p>
      <w:pPr>
        <w:bidi/>
        <w:spacing w:after="160"/>
        <w:jc w:val="start"/>
      </w:pPr>
      <w:r>
        <w:rPr>
          <w:sz w:val="24"/>
          <w:szCs w:val="24"/>
          <w:rtl/>
        </w:rPr>
        <w:t xml:space="preserve">ثالث قاعدة: «اعرف موقعك القانونيّ». أمريكا بلد قوانينه تحمي حقوقك إذا تعرّضت للتمييز في العمل أو السكن. إذا منعك مديرك من الصلاة في وقتها بدون عذر، أو رفض صاحب البيت تأجيرك بسبب حجاب زوجتك، فهذا تمييز ديني محرّم قانونيّاً. لا تَخَفْ من رفع شكوى للموارد البشريّة أو لمكتب EEOC أو لمنظّمة كـCAIR. حقوقك ليست هدية، بل دستور أمريكا يكفلها. لكن انتبه: الشكوى يجب أن تكون عن ظلم حقيقيّ، لا عن سوء فهم. كثرة الشكاوى التافهة تستنزف رأس مال المسلم في بيئة العمل.</w:t>
      </w:r>
    </w:p>
    <w:p>
      <w:pPr>
        <w:bidi/>
        <w:spacing w:after="160"/>
        <w:jc w:val="start"/>
      </w:pPr>
      <w:r>
        <w:rPr>
          <w:sz w:val="24"/>
          <w:szCs w:val="24"/>
          <w:rtl/>
        </w:rPr>
        <w:t xml:space="preserve">رابع قاعدة: «لا تطلب الاعتذار عن كلّ شيء». بعض زملائك سيقول كلمات جاهلة، ثمّ يعتذر فوراً حين يكتشف أنّك مسلم. اقبل اعتذاره بصدر رحب، ولا تُحوّل الحادثة إلى ملفّ تتابعه شهوراً. النبيّ ﷺ كان يقول: «من اعتذر إلى أخيه فلم يقبل عذره، كان عليه مثل خطيئة صاحب المكس». تجاوز الأخطاء الصغيرة يُعطي المسلم سمعة الكرم والنضج، وهذه أعظم دعوة عمليّة.</w:t>
      </w:r>
    </w:p>
    <w:p>
      <w:pPr>
        <w:bidi/>
        <w:spacing w:after="160"/>
        <w:jc w:val="start"/>
      </w:pPr>
      <w:r>
        <w:rPr>
          <w:sz w:val="24"/>
          <w:szCs w:val="24"/>
          <w:rtl/>
        </w:rPr>
        <w:t xml:space="preserve">خامس قاعدة: «الكلمة العامّة قد تكون أبلغ من الكلمة الشخصيّة». إذا حدث حادث إرهابيّ في مكان ما من العالم، وأنت تعمل في فريق فيه زملاء غير مسلمين، قد تشعر بأنّ الأعين تنتظر تعليقك. لا تنتظر أن يسألك أحد. أرسل في اجتماع الفريق التالي كلمة عامّة: «ما حدث أمس مرعب، وأرجو أن يحفظ الله الضحايا وعوائلهم. هذا ليس إسلاماً». كلمة قصيرة، لكنّها تُحرّر الفضاء من التوتّر. وهي شهادة بأنّك تنتمي إلى نفس الجماعة الإنسانيّة التي تحزن، لا أنّك تنتظر دفاعاً.</w:t>
      </w:r>
    </w:p>
    <w:p>
      <w:pPr>
        <w:bidi/>
        <w:spacing w:after="160"/>
        <w:jc w:val="start"/>
      </w:pPr>
      <w:r>
        <w:rPr>
          <w:sz w:val="24"/>
          <w:szCs w:val="24"/>
          <w:rtl/>
        </w:rPr>
        <w:t xml:space="preserve">سادس قاعدة: «احذر فخّ «أن تكون المسلم الجيّد» الذي يُهاجم المسلمين الآخرين». بعض الأمريكيّين سيُحاولون أن يستدرجوك إلى شجب «المسلمين السيّئين» بكلام عام يُلصقه بالأغلبيّة. لا تقع في هذا الفخّ. إن كنت ستنتقد، فانقد سلوكاً محدّداً لا «الإسلام» ككتلة. وكن دائماً على وعي أنّ بعض الإسلاموفوبيا تأتي مُتنكّرة بثياب «المثقّف» الذي يريدك أن تنتقد إخوانك ليُريحه ضميره.</w:t>
      </w:r>
    </w:p>
    <w:p>
      <w:pPr>
        <w:bidi/>
        <w:spacing w:after="160"/>
        <w:jc w:val="start"/>
      </w:pPr>
      <w:r>
        <w:rPr>
          <w:sz w:val="24"/>
          <w:szCs w:val="24"/>
          <w:rtl/>
        </w:rPr>
        <w:t xml:space="preserve">سابع قاعدة: «حماية أطفالك من الإسلاموفوبيا أمانة كبرى». أطفالنا في المدارس الأمريكيّة يتعرّضون لتعليقات وتنمّر بسبب أسمائهم وحجابهم وصيامهم. كآباء، علينا أن نُعطيهم سلاحاً ذا حدّين: الفخر بهويّتهم، والقدرة على الردّ بأدب. ابنتي حين كانت في الصفّ السادس، قال لها زميل: «لماذا تلبسين هذا الشيء على رأسك؟ هل تتزوّجين رجلاً عمره خمسون عاماً؟». ضحكت ابنتي وقالت له: «لا، أتزوّج رجلاً يُعاملني باحترام، مثل ما يفعل أبي مع أمّي. وأنت، هل ستعامل زوجتك باحترام؟». ضحك الصفّ كلّه. هذا الردّ ابنتي تعلّمته منّي ومن أمّها: قوّة بلا عدوان، أدب بلا ضعف.</w:t>
      </w:r>
    </w:p>
    <w:p>
      <w:pPr>
        <w:bidi/>
        <w:spacing w:after="160"/>
        <w:jc w:val="start"/>
      </w:pPr>
      <w:r>
        <w:rPr>
          <w:sz w:val="24"/>
          <w:szCs w:val="24"/>
          <w:rtl/>
        </w:rPr>
        <w:t xml:space="preserve">ثامن قاعدة: «الصبر إيمان، والصمت عن الظلم ليس إيماناً». فرّق العلماء بين «الصبر» على أذى شخصيّ صغير، و«السكوت» عن مظلمة كبيرة. أن يقول لك زميل كلمة جارحة، فتصبر، فهذا إيمان. أن يُظلَم مسلم آخر في عملك بصورة جسيمة وأنت ساكت، فهذا تخاذل. النبيّ ﷺ قال: «انصر أخاك ظالماً أو مظلوماً». والصحابة قالوا: «أنصره مظلوماً، فكيف ظالماً؟»، قال: «تَكُفُّه عن الظلم، فذلك نصره». ﻷصبر على نفسك، وانصر إخوانك المظلومين.</w:t>
      </w:r>
    </w:p>
    <w:p>
      <w:pPr>
        <w:bidi/>
        <w:spacing w:after="160"/>
        <w:jc w:val="start"/>
      </w:pPr>
      <w:r>
        <w:rPr>
          <w:sz w:val="24"/>
          <w:szCs w:val="24"/>
          <w:rtl/>
        </w:rPr>
        <w:t xml:space="preserve">وفي ختام هذا الفصل، أُذكّر القارئ بقول الله: ﴿وَلَا تَهِنُوا وَلَا تَحْزَنُوا وَأَنتُمُ الْأَعْلَوْنَ﴾. علوّ المسلم ليس بالمنصب، ولا بعرقه، ولا ببلده، بل بدينه. فإذا حملت دينك بثقة وعدل ولطف، فأنت الأعلى، حتّى وإن جلست في أصغر زاوية في العمل. والله أعلم.</w:t>
      </w:r>
    </w:p>
    <w:p>
      <w:r>
        <w:br w:type="page"/>
      </w:r>
    </w:p>
    <w:p>
      <w:pPr>
        <w:bidi/>
        <w:spacing w:after="360" w:before="600"/>
        <w:jc w:val="center"/>
      </w:pPr>
      <w:r>
        <w:rPr>
          <w:b/>
          <w:bCs/>
          <w:color w:val="1B3A5C"/>
          <w:sz w:val="36"/>
          <w:szCs w:val="36"/>
          <w:rtl/>
        </w:rPr>
        <w:t xml:space="preserve">الحوار بين الأديان</w:t>
      </w:r>
    </w:p>
    <w:p>
      <w:pPr>
        <w:bidi/>
        <w:spacing w:after="160"/>
        <w:jc w:val="start"/>
      </w:pPr>
      <w:r>
        <w:rPr>
          <w:sz w:val="24"/>
          <w:szCs w:val="24"/>
          <w:rtl/>
        </w:rPr>
        <w:t xml:space="preserve">&gt; ﴿قُلْ يَا أَهْلَ الْكِتَابِ تَعَالَوْا إِلَىٰ كَلِمَةٍ سَوَاءٍ بَيْنَنَا وَبَيْنَكُمْ﴾ — آل عمران: ٦٤</w:t>
      </w:r>
    </w:p>
    <w:p>
      <w:pPr>
        <w:bidi/>
        <w:spacing w:after="160"/>
        <w:jc w:val="start"/>
      </w:pPr>
      <w:r>
        <w:rPr>
          <w:sz w:val="24"/>
          <w:szCs w:val="24"/>
          <w:rtl/>
        </w:rPr>
        <w:t xml:space="preserve">في كلّ خريف، يدعوني مكتب الحياة الدينيّة في جامعة ميشيغان إلى حلقة حوار بين الأديان مع قسّ بروتستانتيّ وحاخام يهوديّ وراهبة كاثوليكيّة وممثّل عن الجالية الهندوسيّة. الحوار يدور حول موضوع معيّن — العدالة الاجتماعيّة، أو الأسرة، أو الموت، أو معنى الحياة — ويستمع الطلّاب إلى وجهات نظر مختلفة. شاركتُ في هذه الحلقات سنوات، وتعلّمت منها أكثر ممّا أعطيت. هذا الفصل عن الحوار بين الأديان: ما الذي يُجيزه الإسلام، وما الذي يمنعه، وكيف نُشارك بثبات هويّة وانفتاح قلب.</w:t>
      </w:r>
    </w:p>
    <w:p>
      <w:pPr>
        <w:bidi/>
        <w:spacing w:after="160"/>
        <w:jc w:val="start"/>
      </w:pPr>
      <w:r>
        <w:rPr>
          <w:sz w:val="24"/>
          <w:szCs w:val="24"/>
          <w:rtl/>
        </w:rPr>
        <w:t xml:space="preserve">الآية التي صدّرنا بها الفصل من أعظم آيات الحوار في القرآن. الله يأمر نبيّه ﷺ أن يقول لأهل الكتاب: «تعالوا إلى كلمة سواء». لاحظ الكلمات: «تعالوا» — دعوة لا أمر، «إلى كلمة سواء» — أرضيّة مشتركة، «بيننا وبينكم» — اعتراف بطرفين متكافئين في الحوار. ثمّ تأتي الكلمة المشتركة: ﴿أَلَّا نَعْبُدَ إِلَّا اللَّهَ وَلَا نُشْرِكَ بِهِ شَيْئًا وَلَا يَتَّخِذَ بَعْضُنَا بَعْضًا أَرْبَابًا مِّن دُونِ اللَّهِ﴾. هذه الآية تُؤسّس لمنهج إسلاميّ في الحوار: ابتداء من نقاط الالتقاء، لا من نقاط الافتراق.</w:t>
      </w:r>
    </w:p>
    <w:p>
      <w:pPr>
        <w:bidi/>
        <w:spacing w:after="160"/>
        <w:jc w:val="start"/>
      </w:pPr>
      <w:r>
        <w:rPr>
          <w:sz w:val="24"/>
          <w:szCs w:val="24"/>
          <w:rtl/>
        </w:rPr>
        <w:t xml:space="preserve">والإسلام يفترق عن المسيحيّة في عقيدة التثليث وألوهيّة المسيح، ويفترق عن اليهوديّة في رفض دعوى التميّز العرقيّ الدينيّ ورفض تحريف التوراة. هذه الخلافات لا يمكن إنكارها، وليس من الحوار الصادق أن نُخفيها. لكنّ الإسلام يجتمع مع المسيحيّة واليهوديّة في كثير من الأصول: الإيمان بإله واحد، الأنبياء، الكتب السماويّة، الملائكة، اليوم الآخر، الأخلاق الكبرى (لا تقتل، لا تسرق، لا تَزْنِ، احترم والديك، أحسِن إلى الجار). هذه الأصول هي «الكلمة السواء» التي يتأسّس عليها الحوار.</w:t>
      </w:r>
    </w:p>
    <w:p>
      <w:pPr>
        <w:bidi/>
        <w:spacing w:after="160"/>
        <w:jc w:val="start"/>
      </w:pPr>
      <w:r>
        <w:rPr>
          <w:sz w:val="24"/>
          <w:szCs w:val="24"/>
          <w:rtl/>
        </w:rPr>
        <w:t xml:space="preserve">ما الذي يُجيزه الإسلام في الحوار بين الأديان؟ يُجيز التحاور، والتعلّم من الآخر، والاعتراف بفضائل الأديان السابقة، والتعاون على المصالح الإنسانيّة المشتركة (مساعدة الفقير، مقاومة العنصريّة، حماية البيئة، رعاية الأيتام، الصحّة العامّة)، وإقامة المؤتمرات، وحضور احتفالات الزملاء الدينيّة بصفة المراقب لا المشارك في الشعيرة، والاقتباس من النصوص الأخرى لإيضاح فكرة، والإعجاب بالأخلاق الفاضلة في الآخرين.</w:t>
      </w:r>
    </w:p>
    <w:p>
      <w:pPr>
        <w:bidi/>
        <w:spacing w:after="160"/>
        <w:jc w:val="start"/>
      </w:pPr>
      <w:r>
        <w:rPr>
          <w:sz w:val="24"/>
          <w:szCs w:val="24"/>
          <w:rtl/>
        </w:rPr>
        <w:t xml:space="preserve">ما الذي لا يُجيزه الإسلام في الحوار بين الأديان؟ لا يُجيز التنازل عن أصول العقيدة لأجل «وحدة الأديان»، ولا الإقرار بأنّ كلّ الأديان طرق إلى الله بنفس الدرجة، ولا إنكار خاتميّة الإسلام، ولا الصلاة المشتركة التي تُلغي خصوصيّة الصلاة الإسلاميّة، ولا تأويل القرآن بطريقة تُساوي بين الأديان في الأحكام الفقهيّة. هنا الخطّ الفاصل: تعاون نعم، ذوبان لا.</w:t>
      </w:r>
    </w:p>
    <w:p>
      <w:pPr>
        <w:bidi/>
        <w:spacing w:after="160"/>
        <w:jc w:val="start"/>
      </w:pPr>
      <w:r>
        <w:rPr>
          <w:sz w:val="24"/>
          <w:szCs w:val="24"/>
          <w:rtl/>
        </w:rPr>
        <w:t xml:space="preserve">ابن تيميّة في كتابه «الجواب الصحيح لمن بدّل دين المسيح» كان يحاور النصارى في عصره بأسلوب ملحوظ: يحترم ذكاءهم، ويقتبس من نصوصهم بأمانة، ويفنّد حججهم بمنطق، ولا ينزل إلى السباب. هذا نموذج كلاسيكيّ. وأمّا في العصر الحديث، فمن أعظم من أتقن الحوار الإسلاميّ-المسيحيّ الشيخ أحمد ديدات في جنوب أفريقيا، ومن العلماء الأمريكيّين المسلمين المعاصرين الذين أسهموا في هذا الحوار طه جابر العلواني وحمزة يوسف وغيرهما.</w:t>
      </w:r>
    </w:p>
    <w:p>
      <w:pPr>
        <w:bidi/>
        <w:spacing w:after="160"/>
        <w:jc w:val="start"/>
      </w:pPr>
      <w:r>
        <w:rPr>
          <w:sz w:val="24"/>
          <w:szCs w:val="24"/>
          <w:rtl/>
        </w:rPr>
        <w:t xml:space="preserve">في تجربتي الشخصيّة في حلقات الحوار في جامعة ميشيغان، تعلّمت عشر دروس عمليّة أُلخّصها. الأوّل: استمع أكثر ممّا تتكلّم. الحاخام والقسّ والراهبة لديهم تجارب روحيّة عميقة، وحين تستمع، تكتشف نقاط التقاء كثيرة. الثاني: تكلّم عن إسلامك من تجربتك، لا من خطب محفوظة. اقصص للحضور كيف يبدو يومك في الصلاة، كيف تجد القرآن، كيف يُعينك الإسلام في الأزمات. هذا أبلغ من الجدل النظريّ. الثالث: لا تستفزّ. إذا قال القسّ شيئاً في عيسى يخالف عقيدتك، لا تقاطعه. ردّ في دورك بهدوء: «نحن المسلمين نُكرّم عيسى عليه السلام نبيّاً عظيماً، لكنّنا لا نقول إنّه ابن الله. هكذا علّمنا قرآننا». بساطة، وضوح، أدب.</w:t>
      </w:r>
    </w:p>
    <w:p>
      <w:pPr>
        <w:bidi/>
        <w:spacing w:after="160"/>
        <w:jc w:val="start"/>
      </w:pPr>
      <w:r>
        <w:rPr>
          <w:sz w:val="24"/>
          <w:szCs w:val="24"/>
          <w:rtl/>
        </w:rPr>
        <w:t xml:space="preserve">الرابع: لا تخش الأسئلة الصعبة. إذا سُئلت عن آية فيها عنف ظاهر، أو حديث يُحتجّ به بعض المتشدّدين، اعترف بأنّ الإسلام له تاريخ تأويليّ، وأنّ المسلمين أنفسهم اختلفوا في تأويل النصوص، وأنّ القاعدة عند جمهور العلماء هي السلم والحوار، لا العداء. الخامس: حدّد ما لا تتنازل عنه قبل دخول الجلسة. عقيدتي في وحدانيّة الله، وفي خاتميّة محمّد ﷺ، وفي حجيّة القرآن — هذه ثوابت لا تتغيّر. أمّا الأذواق والآداب والأساليب فمساحة للحوار.</w:t>
      </w:r>
    </w:p>
    <w:p>
      <w:pPr>
        <w:bidi/>
        <w:spacing w:after="160"/>
        <w:jc w:val="start"/>
      </w:pPr>
      <w:r>
        <w:rPr>
          <w:sz w:val="24"/>
          <w:szCs w:val="24"/>
          <w:rtl/>
        </w:rPr>
        <w:t xml:space="preserve">السادس: التعاون على البرّ. كثير من قضايا أمريكا اليوم — قضايا الفقر، وتشريع الإجهاض المتأخّر، والمخدّرات، وتحلّل الأسرة، وحماية الأطفال — تجد فيها المسلمين والمسيحيّين المحافظين واليهود الأرثوذكس على رأي واحد. لا حرج في تحالف عمليّ معهم على هذه القضايا، مع المحافظة على استقلال هويّتك. السابع: لا تنسَ أنّك تُمثّل أكثر من نفسك. حين تجلس في حلقة حوار بين الأديان كمسلم، أنت في نظر الحضور «الإسلام». فاحرص أن تنقل صورة عادلة، مُتزنة، مُتعلّمة. لا تَهْذر عشوائيّاً ولا تتحدّث بنبرة عاطفيّة. الثامن: حسّن لغتك. إذا كنت في الجامعة الأمريكيّة، تعلّم لغة الحوار الأكاديميّة، وعِبارات اللطف، وكيف تقول «أحترم رأيك وأخالفك» دون فظاظة.</w:t>
      </w:r>
    </w:p>
    <w:p>
      <w:pPr>
        <w:bidi/>
        <w:spacing w:after="160"/>
        <w:jc w:val="start"/>
      </w:pPr>
      <w:r>
        <w:rPr>
          <w:sz w:val="24"/>
          <w:szCs w:val="24"/>
          <w:rtl/>
        </w:rPr>
        <w:t xml:space="preserve">التاسع: انتبه إلى الحوار الذي يُسرق منك. بعض اللقاءات «الحواريّة» مُصمّمة لتُجبر المسلم على تبنّي مواقف ليبراليّة على حساب دينه. كن مُتنبّهاً، واحفظ مسافة عن المنظّمات التي يبدو ظاهرها الحوار وباطنها التذويب. العاشر: ادْعُ لمن تحاور. الحوار من غير دعاء كلام بلا روح. اطلب من الله أن يهديك ويهديهم، وأن يفتح بحوارك قلوباً لم يكن سبيلٌ آخر يفتحها.</w:t>
      </w:r>
    </w:p>
    <w:p>
      <w:pPr>
        <w:bidi/>
        <w:spacing w:after="160"/>
        <w:jc w:val="start"/>
      </w:pPr>
      <w:r>
        <w:rPr>
          <w:sz w:val="24"/>
          <w:szCs w:val="24"/>
          <w:rtl/>
        </w:rPr>
        <w:t xml:space="preserve">وأختم بقول النبيّ ﷺ: «الكلمة الطيّبة صدقة». الحوار الطيّب بين أهل الأديان صدقة جارية، يأخذ منها الإسلام أكثر ممّا يخسر، إذا حُمل بثقة وعدل. والله أعلم.</w:t>
      </w:r>
    </w:p>
    <w:p>
      <w:r>
        <w:br w:type="page"/>
      </w:r>
    </w:p>
    <w:p>
      <w:pPr>
        <w:bidi/>
        <w:spacing w:after="360" w:before="600"/>
        <w:jc w:val="center"/>
      </w:pPr>
      <w:r>
        <w:rPr>
          <w:b/>
          <w:bCs/>
          <w:color w:val="1B3A5C"/>
          <w:sz w:val="36"/>
          <w:szCs w:val="36"/>
          <w:rtl/>
        </w:rPr>
        <w:t xml:space="preserve">الخاتمة</w:t>
      </w:r>
    </w:p>
    <w:p>
      <w:pPr>
        <w:bidi/>
        <w:spacing w:after="160"/>
        <w:jc w:val="start"/>
      </w:pPr>
      <w:r>
        <w:rPr>
          <w:sz w:val="24"/>
          <w:szCs w:val="24"/>
          <w:rtl/>
        </w:rPr>
        <w:t xml:space="preserve">&gt; ﴿وَلَوْ شَاءَ رَبُّكَ لَجَعَلَ النَّاسَ أُمَّةً وَاحِدَةً﴾ — هود: ١١٨</w:t>
      </w:r>
    </w:p>
    <w:p>
      <w:pPr>
        <w:bidi/>
        <w:spacing w:after="160"/>
        <w:jc w:val="start"/>
      </w:pPr>
      <w:r>
        <w:rPr>
          <w:sz w:val="24"/>
          <w:szCs w:val="24"/>
          <w:rtl/>
        </w:rPr>
        <w:t xml:space="preserve">كتبت فصول هذا الكتاب وأنا أتأمّل في رحلتي الطويلة من قرى اليمن إلى مختبرات ميشيغان، من مسجد قريتي في كهلان إلى مكتبي في مبنى Palmer Commons، ومن الجلوس بجوار جدّي رحمه الله أتعلّم منه كيف يستقبل ضيوفه، إلى الجلوس مع زميلي اليهوديّ نناقش بحثاً علميّاً في الخلية. هذه الرحلة ليست رحلة جغرافيا فحسب، بل رحلة فقهيّة وروحيّة. تعلّمت فيها أنّ المسلم في أمريكا — كما في أيّ مكان — ليس مُطالباً أن يكون انعكاساً لمسلم القرن الأوّل في المدينة بصورته الجغرافيّة، بل بصورته الأخلاقيّة. الإحسان والعدل والصدق والصبر والحياء — هذه القيم التي حملها النبيّ ﷺ من المدينة، أحملها أنا اليوم في ميشيغان.</w:t>
      </w:r>
    </w:p>
    <w:p>
      <w:pPr>
        <w:bidi/>
        <w:spacing w:after="160"/>
        <w:jc w:val="start"/>
      </w:pPr>
      <w:r>
        <w:rPr>
          <w:sz w:val="24"/>
          <w:szCs w:val="24"/>
          <w:rtl/>
        </w:rPr>
        <w:t xml:space="preserve">والآية التي صدّرنا بها هذا الفصل الأخير من سورة هود تختصر فلسفة كاملة. الله القادر على أن يجعل الناس كلّهم على دين واحد لو شاء، لم يشأ. إذن التعدّد الدينيّ ليس خللاً في تصميم العالم، بل ميزة من ميزاته. وحكمة هذا التعدّد كثيرة: ابتلاء الإنسان في حريّة اختياره، وحفز المسلم على التميّز بإيمانه لا بوراثته، وفتح باب الدعوة والحوار والتعلّم، وإعطاء فرصة لمن لم تبلغه الدعوة الصحيحة أن تبلغه بطريقة كريمة من مسلم يحمل دينه بحبّ لا بكراهية.</w:t>
      </w:r>
    </w:p>
    <w:p>
      <w:pPr>
        <w:bidi/>
        <w:spacing w:after="160"/>
        <w:jc w:val="start"/>
      </w:pPr>
      <w:r>
        <w:rPr>
          <w:sz w:val="24"/>
          <w:szCs w:val="24"/>
          <w:rtl/>
        </w:rPr>
        <w:t xml:space="preserve">والذي أرجوه من قارئ هذا الكتاب أن يخرج بست قناعات. الأولى: أنّ الإسلام دين يسر لا عسر، وأنّ كلّ ما رآه من تشدّد في فقه التعامل مع الآخر ليس من الإسلام، بل من إضافات ثقافيّة أو تأويلات جانبيّة. الثانية: أنّ كلّ إنسان في الأرض — مسلماً كان أو غير مسلم — له كرامة إنسانيّة جعلها الله له، ﴿وَلَقَدْ كَرَّمْنَا بَنِي آدَمَ﴾. الثالثة: أنّ الحدود الشرعيّة (تحريم الزواج بغير المسلم، تحريم مودّة الكفر، تحريم التشبّه في الشعائر) ليست عقبات، بل أسوار تحفظ هويّتك من الذوبان. الرابعة: أنّ المسلم في أمريكا «سفير» شاء أم أبى، فكلّ جاره وزميله وطبيبه ومحاميه يقرأ الإسلام في عينيه قبل أن يقرأه في كتاب. الخامسة: أنّ التعاون مع غير المسلمين على البرّ والقسط فرض كفائيّ في عصرنا، إذ المصالح الكبرى — حماية الأسرة، مقاومة الإلحاد، مواجهة الاستهلاكيّة الفاحشة، رعاية البيئة — تُقام بائتلاف لا بانعزال. السادسة: أنّ الدعوة الحقيقيّة بالأخلاق لا بالخطب، وأنّ كلّ صلاة تُؤدّيها بإتقان، وكلّ معاملة تجاريّة تُجريها بصدق، وكلّ ابتسامة تُلقيها في وجه جار، هي دعوة لا تحتاج إلى ميكروفون.</w:t>
      </w:r>
    </w:p>
    <w:p>
      <w:pPr>
        <w:bidi/>
        <w:spacing w:after="160"/>
        <w:jc w:val="start"/>
      </w:pPr>
      <w:r>
        <w:rPr>
          <w:sz w:val="24"/>
          <w:szCs w:val="24"/>
          <w:rtl/>
        </w:rPr>
        <w:t xml:space="preserve">ومن المسائل التي لم يتّسع لها كتاب صغير كهذا تفصيلٌ لكلّ حالة فرديّة. قد يقع المسلم في موقف لم يَرِد له ذكر صريح في فصول هذا الكتاب. والمنهج الذي أنصح به القارئ في هذه الحالات أن يرجع إلى ثلاثة أصول: نصّ شرعيّ صحيح إن وُجد، فإن لم يُوجد فعالِم ثقة يفهم الواقع الأمريكيّ يستفتيه، فإن تعذّر فإلى ميزانه الأخلاقيّ: هل هذا الفعل يُقرّبني من الله أم يُبعدني؟ هل يُحفظ به ديني أم يُذيب هويّتي؟ هل يحفظ كرامة الآخر أم يُهينه؟ هذه الأسئلة الثلاثة كافية في الغالب لإرشاد المسلم إلى السبيل القويم.</w:t>
      </w:r>
    </w:p>
    <w:p>
      <w:pPr>
        <w:bidi/>
        <w:spacing w:after="160"/>
        <w:jc w:val="start"/>
      </w:pPr>
      <w:r>
        <w:rPr>
          <w:sz w:val="24"/>
          <w:szCs w:val="24"/>
          <w:rtl/>
        </w:rPr>
        <w:t xml:space="preserve">وأخصّ بالتذكير في ختام هذا الكتاب أمراً قد يخفى على كثير من المسلمين الجدد في أمريكا: أنّ الإحسان إلى غير المسلم ليس انتقاصاً من ولاءك للأمّة المسلمة، بل تأكيد لها. النبيّ ﷺ كان أحسن الناس إلى أهل مكّة قبل الإسلام وبعده، وكان أرحم الناس بهم حتّى حين قاتلوه. وقد قال يوم فتح مكّة، وقد أمسك بأعداء بالأمس: «اذهبوا، فأنتم الطلقاء». هذا الأخلاق ليست ضعفاً، بل قوّة أعلى من القوّة العسكريّة. ومن أخلاق محمّد ﷺ تعلّم العالم — قبل أن يفقه — معنى الحضارة الإسلاميّة.</w:t>
      </w:r>
    </w:p>
    <w:p>
      <w:pPr>
        <w:bidi/>
        <w:spacing w:after="160"/>
        <w:jc w:val="start"/>
      </w:pPr>
      <w:r>
        <w:rPr>
          <w:sz w:val="24"/>
          <w:szCs w:val="24"/>
          <w:rtl/>
        </w:rPr>
        <w:t xml:space="preserve">والذي أتمنّاه لكلّ شابّ مسلم وكلّ بنت مسلمة في الجامعات الأمريكيّة اليوم أن يحملوا هذه الرسالة بفخر. ليس بفخر يستفزّ، بل بفخر يُلهم. أن يكون المسلم الأمريكيّ معروفاً بأنّه أصدق زميل، وأنظف جار، وأنفع طبيب، وأبرّ ابن، وأرحم زوج. وحين تجتمع هذه الصفات في إنسان، يعرف الناس — دون كلمة — أنّ الإسلام دين عظيم، فيحاولون قراءة قرآنه ليكتشفوا سرّ ما رأوا.</w:t>
      </w:r>
    </w:p>
    <w:p>
      <w:pPr>
        <w:bidi/>
        <w:spacing w:after="160"/>
        <w:jc w:val="start"/>
      </w:pPr>
      <w:r>
        <w:rPr>
          <w:sz w:val="24"/>
          <w:szCs w:val="24"/>
          <w:rtl/>
        </w:rPr>
        <w:t xml:space="preserve">وأشكر في هذا الختام أوّلاً الله سبحانه وتعالى على نعمة الإسلام، ونعمة الإقامة في بلد فيه أمن وحرّيّة عبادة، ونعمة الزملاء غير المسلمين الذين تعلّمت منهم الإتقان والوفاء. وأشكر زوجتي وأولادي على صبرهم وأنا أكتب فصول هذا الكتاب على حساب وقتهم. وأشكر جالية المسلمين في ميشيغان — من مسجد جامعة ميشيغان إلى المركز الإسلاميّ في «أنّ آربر» — الذين علّموني الإسلام عمليّاً قبل أن أقرأه في كتاب. وأشكر زملائي غير المسلمين في الجامعة الذين رأوني مسلماً مدّة طويلة، فعاملوني بكرم، وفتحوا لي أبواب الفرص. هؤلاء الإخوة الإنسانيّون جزء من قصّتي، ولا يمكنني أن أكتب عن العلاقة مع غير المسلمين دون أن أُهديهم شكراً.</w:t>
      </w:r>
    </w:p>
    <w:p>
      <w:pPr>
        <w:bidi/>
        <w:spacing w:after="160"/>
        <w:jc w:val="start"/>
      </w:pPr>
      <w:r>
        <w:rPr>
          <w:sz w:val="24"/>
          <w:szCs w:val="24"/>
          <w:rtl/>
        </w:rPr>
        <w:t xml:space="preserve">وأمّا قارئ هذا الكتاب، فآمل أنّه — إذا أغلق الكتاب وعاد إلى عمله أو دراسته أو بيته — سيلتفت إلى جاره غير المسلم بنظرة مختلفة. لا نظرة تنازل، ولا نظرة استعلاء، ولا نظرة شكّ. بل نظرة مسلم يعرف موقعه: مسلم يحمل ديناً عظيماً، ويعيش في بلد كريم، ويُريد أن يكون نعمة على من حوله، وقدوة في عمله، وحجّة لله يوم القيامة بأخلاقه قبل علمه.</w:t>
      </w:r>
    </w:p>
    <w:p>
      <w:pPr>
        <w:bidi/>
        <w:spacing w:after="160"/>
        <w:jc w:val="start"/>
      </w:pPr>
      <w:r>
        <w:rPr>
          <w:sz w:val="24"/>
          <w:szCs w:val="24"/>
          <w:rtl/>
        </w:rPr>
        <w:t xml:space="preserve">﴿رَّبَّنَا اغْفِرْ لَنَا وَلِإِخْوَانِنَا الَّذِينَ سَبَقُونَا بِالْإِيمَانِ وَلَا تَجْعَلْ فِي قُلُوبِنَا غِلًّا لِّلَّذِينَ آمَنُوا رَبَّنَا إِنَّكَ رَءُوفٌ رَّحِيمٌ﴾ — الحشر: ١٠</w:t>
      </w:r>
    </w:p>
    <w:p>
      <w:pPr>
        <w:bidi/>
        <w:spacing w:after="160"/>
        <w:jc w:val="start"/>
      </w:pPr>
      <w:r>
        <w:rPr>
          <w:sz w:val="24"/>
          <w:szCs w:val="24"/>
          <w:rtl/>
        </w:rPr>
        <w:t xml:space="preserve">والله أعلم، وصلّى الله وسلّم على نبيّنا محمّد وعلى آله وصحبه أجمعين.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Islam and the Other: A Quranic Perspective</w:t>
      </w:r>
    </w:p>
    <w:p>
      <w:pPr>
        <w:spacing w:after="160"/>
        <w:jc w:val="left"/>
      </w:pPr>
      <w:r>
        <w:rPr>
          <w:sz w:val="22"/>
          <w:szCs w:val="22"/>
        </w:rPr>
        <w:t xml:space="preserve">&gt; *"Allah does not forbid you from those who do not fight you because of religion and do not expel you from your homes — from being righteous toward them and acting justly toward them."* — Qur'an 60:8</w:t>
      </w:r>
    </w:p>
    <w:p>
      <w:pPr>
        <w:spacing w:after="160"/>
        <w:jc w:val="left"/>
      </w:pPr>
      <w:r>
        <w:rPr>
          <w:sz w:val="22"/>
          <w:szCs w:val="22"/>
        </w:rPr>
        <w:t xml:space="preserve">I still remember my first day in a research lab at the University of Michigan. I was the only person in the room with an Arabic name, and the only one who would step out of the lab five times a day to pray in a quiet corner of the hallway. At the time, I didn't know that the question that would follow me for the next decade was not "Will these people accept me?" but rather: "Does my faith ask me to be good to them the way I want them to be good to me?" When I returned to the Qur'an and read it slowly, the answer was clearer than the morning sun. God did not command general hostility toward non-Muslims. He commanded *justice* and *kindness* toward everyone who has not fought us and not driven us from our homes. That verse from Surat al-Mumtahanah is not a footnote in the Qur'an. It is a foundational principle for how the Muslim is to live among the rest of humanity.</w:t>
      </w:r>
    </w:p>
    <w:p>
      <w:pPr>
        <w:spacing w:after="160"/>
        <w:jc w:val="left"/>
      </w:pPr>
      <w:r>
        <w:rPr>
          <w:sz w:val="22"/>
          <w:szCs w:val="22"/>
        </w:rPr>
        <w:t xml:space="preserve">The Quranic posture toward "the Other" rests on three interlocking truths. First, that human beings are originally one community: *"Mankind was one community."* Second, that religious difference is a permanent cosmic reality which cannot be forced away: *"If your Lord had willed, everyone on earth would have believed altogether."* Third, that the Muslim is commanded to maintain justice even against his own self-interest: *"Be witnesses for God in justice, and let not the hatred of a people prevent you from being just."* The Prophet ﷺ said: "Whoever wrongs a person under covenant, or diminishes him, or burdens him beyond his capacity, or takes from him anything without his consent — I will be his adversary on the Day of Judgment." Reflect on that: the Prophet himself becomes the *opponent* of any Muslim who wrongs a non-Muslim. What stronger protection could be offered to the rights of the Other?</w:t>
      </w:r>
    </w:p>
    <w:p>
      <w:pPr>
        <w:spacing w:after="160"/>
        <w:jc w:val="left"/>
      </w:pPr>
      <w:r>
        <w:rPr>
          <w:sz w:val="22"/>
          <w:szCs w:val="22"/>
        </w:rPr>
        <w:t xml:space="preserve">A crucial distinction must be made — one that confuses many Muslims, especially new ones: the difference between *walaa* (loyalty/allegiance) and *birr* (kindness/righteousness). *Walaa* in the prohibited sense means taking non-Muslims as allies who are loved *because of* their disbelief, who are supported *against* the believers. This is forbidden. *Birr* means kindness, gentle speech, fulfillment of promises, and just dealing. This is *commanded* with every human being who has not waged war on us. The verse we opened with uses both terms with great care: "that you act righteously toward them (*tabarruhum*) and deal justly with them (*tuqsituu ilayhim*)." Imam al-Tabari narrates that Asma bint Abi Bakr asked the Prophet ﷺ about her mother, who was still a polytheist and had come to visit her. The Prophet replied: "Yes, keep ties with your mother." A polytheist mother — and the command is still to be good to her.</w:t>
      </w:r>
    </w:p>
    <w:p>
      <w:pPr>
        <w:spacing w:after="160"/>
        <w:jc w:val="left"/>
      </w:pPr>
      <w:r>
        <w:rPr>
          <w:sz w:val="22"/>
          <w:szCs w:val="22"/>
        </w:rPr>
        <w:t xml:space="preserve">Many people forget that when the Prophet ﷺ migrated to Medina, he did not begin by building an exclusionary "pure" community. He drafted the *Constitution of Medina* — a document that organized shared life between Muslims, Jewish tribes, and other clans. One of its clauses reads: "The Jews of Banu 'Awf are a community alongside the believers; the Jews have their religion and the Muslims theirs." He did not write: "People of the covenant whom we tolerate as an act of charity." He wrote: "a community alongside the believers." This is a foundational acknowledgment that religious pluralism inside the first Islamic state was not an afterthought but a structural feature. The Rightly Guided Caliphs upheld this. Umar ibn al-Khattab wrote a covenant with the people of Jerusalem protecting their churches and their crosses. Ali ibn Abi Talib once took a Jewish man to court before Qadi Shurayh and lost the case because he could not produce a witness. These are not isolated anecdotes; they form a coherent jurisprudence of dealing with the Other.</w:t>
      </w:r>
    </w:p>
    <w:p>
      <w:pPr>
        <w:spacing w:after="160"/>
        <w:jc w:val="left"/>
      </w:pPr>
      <w:r>
        <w:rPr>
          <w:sz w:val="22"/>
          <w:szCs w:val="22"/>
        </w:rPr>
        <w:t xml:space="preserve">Because I have worked in an American research environment for years, I can testify that many of my non-Muslim colleagues are more punctual, more trustworthy with their commitments, and more thorough in fulfilling promises than some Muslims I know. This observation takes nothing away from my faith. It reminds me of the Prophet's ﷺ statement about pre-Islamic Arabs: "The best of them in the time of ignorance are the best of them in Islam, if they understand it." Honesty, diligence, fidelity — these are universal human virtues that God has placed in many hearts by way of *fitrah*. Islam completes them and binds them to God. When I see my colleague John arrive at the lab at seven in the morning, focused and devoted, I say to myself: "God has honored this man with the trait of excellence. Why shouldn't my Muslim brother be like him, or better?"</w:t>
      </w:r>
    </w:p>
    <w:p>
      <w:pPr>
        <w:spacing w:after="160"/>
        <w:jc w:val="left"/>
      </w:pPr>
      <w:r>
        <w:rPr>
          <w:sz w:val="22"/>
          <w:szCs w:val="22"/>
        </w:rPr>
        <w:t xml:space="preserve">I want to close this foundational chapter by addressing an objection that may have formed in the reader's mind: "What about the verses of fighting and the sword?" The answer is that the Qur'an's verses on combat are conditioned upon those who fight Muslims and aggress against them, as God says: *"Fight in the way of God those who fight you, but do not transgress."* The rule of the usulis is that scriptural texts are read *together*, not pitted against each other. A verse from a specific wartime context cannot abolish the verses of *birr* and *qist* that govern the default human state of peace. This is how al-Tabari, Ibn Kathir, and Ibn Ashur read the Qur'an. It is also how every serious scholar reads it.</w:t>
      </w:r>
    </w:p>
    <w:p>
      <w:pPr>
        <w:spacing w:after="160"/>
        <w:jc w:val="left"/>
      </w:pPr>
      <w:r>
        <w:rPr>
          <w:sz w:val="22"/>
          <w:szCs w:val="22"/>
        </w:rPr>
        <w:t xml:space="preserve">Once this foundation is firm in the reader's heart — that Islam is the religion of justice and kindness with those at peace with us, and severity only with the one who wages war — the rest of this book becomes possible. Neighbors, friendships, shared meals, holidays, marriage, dawah, dialogue — every chapter that follows rests on this single principle. And God knows best.</w:t>
      </w:r>
    </w:p>
    <w:p>
      <w:r>
        <w:br w:type="page"/>
      </w:r>
    </w:p>
    <w:p>
      <w:pPr>
        <w:spacing w:after="360" w:before="600"/>
        <w:jc w:val="center"/>
      </w:pPr>
      <w:r>
        <w:rPr>
          <w:b/>
          <w:bCs/>
          <w:color w:val="1B3A5C"/>
          <w:sz w:val="36"/>
          <w:szCs w:val="36"/>
        </w:rPr>
        <w:t xml:space="preserve">The Neighbor in Islam</w:t>
      </w:r>
    </w:p>
    <w:p>
      <w:pPr>
        <w:spacing w:after="160"/>
        <w:jc w:val="left"/>
      </w:pPr>
      <w:r>
        <w:rPr>
          <w:sz w:val="22"/>
          <w:szCs w:val="22"/>
        </w:rPr>
        <w:t xml:space="preserve">&gt; *"And the neighbor who is near and the neighbor who is a stranger..."* — Qur'an 4:36</w:t>
      </w:r>
    </w:p>
    <w:p>
      <w:pPr>
        <w:spacing w:after="160"/>
        <w:jc w:val="left"/>
      </w:pPr>
      <w:r>
        <w:rPr>
          <w:sz w:val="22"/>
          <w:szCs w:val="22"/>
        </w:rPr>
        <w:t xml:space="preserve">When my family first moved into a suburb of Ann Arbor, Michigan, our elderly American neighbor greeted us with a watermelon from his garden and said: "This is from my garden. If you ever need anything, just knock on my door." He didn't know us. He didn't know much about Islam beyond what the news told him. But he lived by an instinct of decency that our faith had taught us centuries before he was born. That night I sat thinking about the Prophet's ﷺ statement: "Gabriel kept advising me concerning the neighbor until I thought he would assign him a share of the inheritance." Was I — the man carrying the Qur'an in his chest — as good a neighbor to him as he was to me? That question is what produced this chapter.</w:t>
      </w:r>
    </w:p>
    <w:p>
      <w:pPr>
        <w:spacing w:after="160"/>
        <w:jc w:val="left"/>
      </w:pPr>
      <w:r>
        <w:rPr>
          <w:sz w:val="22"/>
          <w:szCs w:val="22"/>
        </w:rPr>
        <w:t xml:space="preserve">In Islam, the neighbor is more than the person who happens to live next door. The neighbor is the human being God has placed in your daily life by deliberate decree. The verse we cited names two categories: "the neighbor who is near" — near in kinship or in dwelling — and "the neighbor who is a stranger" — distant in kinship but close in dwelling. Ibn Abbas interpreted the second category as the non-relative neighbor, which by extension includes the non-Muslim neighbor. The remarkable narration about Abdullah ibn Amr is even more telling. A sheep was slaughtered for him. He kept asking his servant: "Did you give some to our Jewish neighbor? Did you give some to our Jewish neighbor? I heard the Messenger of God ﷺ say: 'Gabriel kept advising me about the neighbor until I thought he would assign him a share of inheritance.'" The Companion — himself a jurist and exegete — understood the hadith in its plain generality and sent meat to a Jewish neighbor. That is genuine fiqh: unforced, unhedged.</w:t>
      </w:r>
    </w:p>
    <w:p>
      <w:pPr>
        <w:spacing w:after="160"/>
        <w:jc w:val="left"/>
      </w:pPr>
      <w:r>
        <w:rPr>
          <w:sz w:val="22"/>
          <w:szCs w:val="22"/>
        </w:rPr>
        <w:t xml:space="preserve">The rights of the neighbor that scholars compiled run into the dozens. They cluster into three pillars: *refraining from harm*, *extending benefit*, and *enduring harm patiently*. Refraining from harm includes not raising your voice in ways that disturb him, not blocking his driveway, not piling trash near his property, and not building anything that obscures his light or air without consultation. This list, the reader will notice, closely resembles what American property law calls "neighbor rights." The difference is that the Muslim performs them for God's sake, is rewarded for them, and does not wait for a complaint or a lawsuit to begin doing them.</w:t>
      </w:r>
    </w:p>
    <w:p>
      <w:pPr>
        <w:spacing w:after="160"/>
        <w:jc w:val="left"/>
      </w:pPr>
      <w:r>
        <w:rPr>
          <w:sz w:val="22"/>
          <w:szCs w:val="22"/>
        </w:rPr>
        <w:t xml:space="preserve">Extending benefit includes greeting first, accepting their invitation, visiting them when they are sick, condoling them when they suffer loss, congratulating them on what brings them joy, and offering help in need. Many new Muslims hesitate: "Do I condole him when his non-Muslim father dies?" Yes. You condole him with a fitting word: "May God lighten your grief." The Prophet ﷺ condoled a Jewish man on the death of his son. This is consolation on the occasion of a loss, not an endorsement of theology. When my neighbor Linda's cat — whom she loved like a daughter — died, I sent my daughter to her door with a plate of basbousa and the words: "We are sorry for your loss." That is not a betrayal of my faith. It is an act of obedience to the faith I claim.</w:t>
      </w:r>
    </w:p>
    <w:p>
      <w:pPr>
        <w:spacing w:after="160"/>
        <w:jc w:val="left"/>
      </w:pPr>
      <w:r>
        <w:rPr>
          <w:sz w:val="22"/>
          <w:szCs w:val="22"/>
        </w:rPr>
        <w:t xml:space="preserve">Enduring harm is the highest rank. The neighbor may be intrusive, or heavy-handed, or burn odd-smelling food, or own a barking dog. Islam trains us toward patience with the difficult neighbor. The Prophet ﷺ said: "Three are loved by God... and a man whose neighbor harmed him and he was patient with the harm until death or departure separated them." I had a personal experience with this. A neighbor flew a flag from his porch during a period of political tension that bothered me. I considered confronting him. Instead I remembered the hadith and brought him a plate of Ramadan food. Our entire relationship changed because of one plate of food.</w:t>
      </w:r>
    </w:p>
    <w:p>
      <w:pPr>
        <w:spacing w:after="160"/>
        <w:jc w:val="left"/>
      </w:pPr>
      <w:r>
        <w:rPr>
          <w:sz w:val="22"/>
          <w:szCs w:val="22"/>
        </w:rPr>
        <w:t xml:space="preserve">A common question from new Muslims: "Should I exchange Christmas gifts with my neighbor?" The answer I am comfortable with — held by many contemporary scholars — is that *accepting* a gift from a non-Muslim is unanimously permissible. The Prophet ﷺ accepted the gift of the Muqawqis of Egypt. *Giving* a gift on a religious occasion of theirs is more debated. Some scholars prohibit it because it can imply endorsement of the religious symbol. Others permit it if the intention is goodwill, not affirmation. The cautious middle path is to give your neighbor gifts at times you choose, decoupled from their religious holiday — perhaps Ramadan, Thanksgiving, or the Fourth of July, when *you* are the initiator. That way, the gesture is unambiguous goodwill without theological complication.</w:t>
      </w:r>
    </w:p>
    <w:p>
      <w:pPr>
        <w:spacing w:after="160"/>
        <w:jc w:val="left"/>
      </w:pPr>
      <w:r>
        <w:rPr>
          <w:sz w:val="22"/>
          <w:szCs w:val="22"/>
        </w:rPr>
        <w:t xml:space="preserve">What rarely occurs to new Muslims is that being a good neighbor in America has an unintended *dawah* dimension. Your neighbor sees you more hours each year than he sees almost any other Muslim. When asked what is the largest single cause of conversions in American suburbs, one American imam answered: "A Muslim neighbor who is clean, kind, and trustworthy." Not a sermon, not a book, not a debate. Just a Muslim neighbor whose conduct quietly raises the question in someone's mind: "What makes this man this way?"</w:t>
      </w:r>
    </w:p>
    <w:p>
      <w:pPr>
        <w:spacing w:after="160"/>
        <w:jc w:val="left"/>
      </w:pPr>
      <w:r>
        <w:rPr>
          <w:sz w:val="22"/>
          <w:szCs w:val="22"/>
        </w:rPr>
        <w:t xml:space="preserve">The Prophet's ﷺ words deserve to close this chapter: "By God, he does not believe. By God, he does not believe. By God, he does not believe. They said: Who, Messenger of God? He said: The one whose neighbor is not safe from his harm." If my Christian, Jewish, or even atheist neighbor cannot feel safe from my conduct, where is my faith? And God knows best.</w:t>
      </w:r>
    </w:p>
    <w:p>
      <w:r>
        <w:br w:type="page"/>
      </w:r>
    </w:p>
    <w:p>
      <w:pPr>
        <w:spacing w:after="360" w:before="600"/>
        <w:jc w:val="center"/>
      </w:pPr>
      <w:r>
        <w:rPr>
          <w:b/>
          <w:bCs/>
          <w:color w:val="1B3A5C"/>
          <w:sz w:val="36"/>
          <w:szCs w:val="36"/>
        </w:rPr>
        <w:t xml:space="preserve">Friendships with Non-Muslims</w:t>
      </w:r>
    </w:p>
    <w:p>
      <w:pPr>
        <w:spacing w:after="160"/>
        <w:jc w:val="left"/>
      </w:pPr>
      <w:r>
        <w:rPr>
          <w:sz w:val="22"/>
          <w:szCs w:val="22"/>
        </w:rPr>
        <w:t xml:space="preserve">&gt; *"God only forbids you, regarding those who have fought you because of religion and driven you from your homes and aided in your expulsion, that you take them as allies."* — Qur'an 60:9</w:t>
      </w:r>
    </w:p>
    <w:p>
      <w:pPr>
        <w:spacing w:after="160"/>
        <w:jc w:val="left"/>
      </w:pPr>
      <w:r>
        <w:rPr>
          <w:sz w:val="22"/>
          <w:szCs w:val="22"/>
        </w:rPr>
        <w:t xml:space="preserve">One of the most sensitive questions in the life of an American Muslim — asked by children before parents — is: "Can I have non-Muslim friends?" My own daughter asked me this when she was twelve, after she had read a small booklet that said: "Do not take the disbeliever as a friend." I paused, not because the answer is difficult, but because the answer requires a precision that simplistic booklets rarely offer. The question of friendship with non-Muslims is a subtle juristic matter that rests on distinguishing three meanings often blurred together: *walaa* (theological loyalty), *muwalat* (political alliance against Muslims), and *sadaqah/suhbah insaniyyah* (ordinary human friendship).</w:t>
      </w:r>
    </w:p>
    <w:p>
      <w:pPr>
        <w:spacing w:after="160"/>
        <w:jc w:val="left"/>
      </w:pPr>
      <w:r>
        <w:rPr>
          <w:sz w:val="22"/>
          <w:szCs w:val="22"/>
        </w:rPr>
        <w:t xml:space="preserve">*Walaa* in the prohibited sense — taking non-Muslims as protectors *because of* their disbelief, loving them *for* their rejection of God's message, and supporting them *against* the believers — is what the Qur'an forbids when it says, *"Let not the believers take the disbelievers as allies in preference to the believers."* This is forbidden by consensus. *Muwalat* in the sense of political alignment against the Muslim community is forbidden. But *ordinary human friendship* — good company at work, study, hobby, or neighborhood; cooperation in righteousness; the natural affection that arises from shared experience — is not prohibited by the Qur'an. The proof is that God permitted the Muslim man to marry a Christian or Jewish woman, and there is no human relationship more intimate than marriage. The Qur'an describes it: *"He placed between you affection and mercy."* If marital affection is allowed, lesser forms of human companionship are certainly allowed.</w:t>
      </w:r>
    </w:p>
    <w:p>
      <w:pPr>
        <w:spacing w:after="160"/>
        <w:jc w:val="left"/>
      </w:pPr>
      <w:r>
        <w:rPr>
          <w:sz w:val="22"/>
          <w:szCs w:val="22"/>
        </w:rPr>
        <w:t xml:space="preserve">Ibn Taymiyyah — known for his rigor — wrote in his *Fatawa*: "Love is of two types: *natural* love and *religious* love. Natural love is like a man's love for his child and wife, his love for food and drink, and his love for one who has done him good. This love is not blameworthy unless it distracts from the remembrance of God." So the affection that grows between me and a colleague in the lab, or a neighbor who treats me well, or a teacher who taught me with care, or a doctor who saved my child's life — this is *natural* love, and there is no blame in it. Imam al-Bukhari titled a chapter in his Sahih: "On the case of a child converting and dying — should he be prayed over?" In it he narrates that the Prophet ﷺ had a young Jewish servant. The boy fell ill. The Prophet visited him, invited him to Islam, and he embraced it with his father's permission. The Prophet's relationship to this boy was not merely master-servant. It included care and tenderness deep enough to motivate a sick visit. That is the prophetic methodology.</w:t>
      </w:r>
    </w:p>
    <w:p>
      <w:pPr>
        <w:spacing w:after="160"/>
        <w:jc w:val="left"/>
      </w:pPr>
      <w:r>
        <w:rPr>
          <w:sz w:val="22"/>
          <w:szCs w:val="22"/>
        </w:rPr>
        <w:t xml:space="preserve">Speaking from my own life, the deepest friendship I formed in America was with a Jewish colleague. We worked long hours on a shared research project. I learned his precision, his honesty, his love for his family. He learned about my prayer, my fast, my devotion to my parents back home in Yemen. Neither of us asked the other to abandon anything of his faith. We argued about philosophy, politics, and science; we disagreed often; but we converged on mutual respect. When my mother passed away, he was the first colleague to call me. Was he a "protector in preference to the believers"? No. He was a sincere friend in human affection, and I trust I will be rewarded — by God's mercy — for the goodness with which I treated him.</w:t>
      </w:r>
    </w:p>
    <w:p>
      <w:pPr>
        <w:spacing w:after="160"/>
        <w:jc w:val="left"/>
      </w:pPr>
      <w:r>
        <w:rPr>
          <w:sz w:val="22"/>
          <w:szCs w:val="22"/>
        </w:rPr>
        <w:t xml:space="preserve">The classical scholars set three conditions for friendship with non-Muslims. First, that the friendship does not aid in sin. Second, that it does not pull you away from any part of your religion. Third, that you do not love them *because of* their false religion. If these three conditions are met, the friendship is permissible. It may even be recommended if it becomes a means of conveying Islam, softening hostility, or building bridges. Ibn al-Qayyim in *Madarij al-Salikin* suggests that love can be a *key* to Islam: countless Christians embraced Islam because they first loved a Muslim — a neighbor, colleague, doctor, teacher.</w:t>
      </w:r>
    </w:p>
    <w:p>
      <w:pPr>
        <w:spacing w:after="160"/>
        <w:jc w:val="left"/>
      </w:pPr>
      <w:r>
        <w:rPr>
          <w:sz w:val="22"/>
          <w:szCs w:val="22"/>
        </w:rPr>
        <w:t xml:space="preserve">A subtle but essential point: maintaining your Islamic identity is the *precondition* for healthy friendship with non-Muslims, not its obstacle. Your non-Muslim friend will respect you more, not less, when he sees you firm on your religion — praying on time, refusing alcohol, eating only what is lawful. The Muslim who compromises by degrees to please his friend loses his religion and — in the end — loses his friend's respect. A colleague once told me: "What I love about you is that you know what you won't do." That was the testimony of a non-Muslim about a man who held his ground. Had I skipped a prayer for a meeting, he would have seen me as weak in principle — and he would have seen Islam as weak too.</w:t>
      </w:r>
    </w:p>
    <w:p>
      <w:pPr>
        <w:spacing w:after="160"/>
        <w:jc w:val="left"/>
      </w:pPr>
      <w:r>
        <w:rPr>
          <w:sz w:val="22"/>
          <w:szCs w:val="22"/>
        </w:rPr>
        <w:t xml:space="preserve">A note about age. Deep friendship in adolescence is more dangerous than in adulthood, because the adolescent is plastic and easily shaped. If my son is in high school and his friends are smoking, drinking, or using drugs, it is not enough for me to say: "Islam permits friendship." I have to help him choose friends who help him grow. In university and the workplace, a mature Muslim can build diverse friendships without endangering his faith. This is the fiqh of real life that we must teach our children — neither prohibiting human connection wholesale nor permitting it without limits.</w:t>
      </w:r>
    </w:p>
    <w:p>
      <w:pPr>
        <w:spacing w:after="160"/>
        <w:jc w:val="left"/>
      </w:pPr>
      <w:r>
        <w:rPr>
          <w:sz w:val="22"/>
          <w:szCs w:val="22"/>
        </w:rPr>
        <w:t xml:space="preserve">The Prophet ﷺ said: "A person is upon the religion of his close friend (*khalil*), so let each of you look at whom he takes as a close friend." Notice the word *khalil* — the deepest level of friendship, where hearts and minds interpenetrate. That level is reserved for the righteous Muslim brother. But *sahib*, *zameel*, *sadeeq* in the broader sense — the colleague, the work friend, the study partner — these are wide doors, provided you keep the boundaries and do not let your identity dissolve. And God knows best.</w:t>
      </w:r>
    </w:p>
    <w:p>
      <w:r>
        <w:br w:type="page"/>
      </w:r>
    </w:p>
    <w:p>
      <w:pPr>
        <w:spacing w:after="360" w:before="600"/>
        <w:jc w:val="center"/>
      </w:pPr>
      <w:r>
        <w:rPr>
          <w:b/>
          <w:bCs/>
          <w:color w:val="1B3A5C"/>
          <w:sz w:val="36"/>
          <w:szCs w:val="36"/>
        </w:rPr>
        <w:t xml:space="preserve">Occasions: Christmas, Halloween, and Other Holidays</w:t>
      </w:r>
    </w:p>
    <w:p>
      <w:pPr>
        <w:spacing w:after="160"/>
        <w:jc w:val="left"/>
      </w:pPr>
      <w:r>
        <w:rPr>
          <w:sz w:val="22"/>
          <w:szCs w:val="22"/>
        </w:rPr>
        <w:t xml:space="preserve">&gt; *"And those who do not bear witness to falsehood..."* — Qur'an 25:72</w:t>
      </w:r>
    </w:p>
    <w:p>
      <w:pPr>
        <w:spacing w:after="160"/>
        <w:jc w:val="left"/>
      </w:pPr>
      <w:r>
        <w:rPr>
          <w:sz w:val="22"/>
          <w:szCs w:val="22"/>
        </w:rPr>
        <w:t xml:space="preserve">In the last week of December, America transforms into a single tableau of lights, trees, songs, and advertisements. The newer Muslim stands in the aisles of a Target wondering: "Am I in this or out of it?" When Halloween night arrives and children knock on doors for candy, the same confusion returns. On Easter, my younger son is invited at school to join the "egg hunt." Occasion after occasion, the American Muslim is forced into a stance — whether he chooses one through study of the fiqh, or drifts into one without reflection. This chapter tries to give a clear juristic map.</w:t>
      </w:r>
    </w:p>
    <w:p>
      <w:pPr>
        <w:spacing w:after="160"/>
        <w:jc w:val="left"/>
      </w:pPr>
      <w:r>
        <w:rPr>
          <w:sz w:val="22"/>
          <w:szCs w:val="22"/>
        </w:rPr>
        <w:t xml:space="preserve">The foundational rule on which scholars build this discussion is the Prophet's ﷺ statement: "Whoever imitates a people belongs to them." But this is not a sweeping prohibition of every form of resemblance. It is a warning against imitation that signals theological affiliation or religious allegiance. Ibn Taymiyyah's *Iqtidaa al-Sirat al-Mustaqim* lays out a careful framework worth slow reading. Its core: participating in a non-Muslim religious holiday as an *endorsement* of its theology is forbidden, and congratulating the religious meaning itself — "Blessed birth of Christ son of God" — is forbidden by consensus. Everything else admits of more nuance.</w:t>
      </w:r>
    </w:p>
    <w:p>
      <w:pPr>
        <w:spacing w:after="160"/>
        <w:jc w:val="left"/>
      </w:pPr>
      <w:r>
        <w:rPr>
          <w:sz w:val="22"/>
          <w:szCs w:val="22"/>
        </w:rPr>
        <w:t xml:space="preserve">Greeting your neighbor with a general courteous phrase during the Christmas season — "Happy holidays" or "Have a good break" — is permitted by many contemporary scholars, including Yusuf al-Qaradawi, Taha al-Alwani, and several American fatwa councils. The reason: you have not endorsed any theological content, only extended courtesy. Other scholars are stricter and prefer to avoid all formulas. The rule I follow and recommend to American Muslims: look closely at the words. If the phrase affirms a Christian theological belief ("Blessed be the Son's birth"), avoid it. If it is simply a friendly social phrase with no theological content ("Enjoy your holiday with your family"), there is no harm.</w:t>
      </w:r>
    </w:p>
    <w:p>
      <w:pPr>
        <w:spacing w:after="160"/>
        <w:jc w:val="left"/>
      </w:pPr>
      <w:r>
        <w:rPr>
          <w:sz w:val="22"/>
          <w:szCs w:val="22"/>
        </w:rPr>
        <w:t xml:space="preserve">Accepting a gift from a colleague during the Christmas season is even easier. The Prophet ﷺ accepted gifts from the Muqawqis (a Christian) and from Jews and others. By analogy: if a colleague gives you a box of chocolates because he gives chocolates to *every* colleague at year-end, accepting it does not damage your religion. The safe practice is to thank him and consider it a "year-end" gift rather than a "Christmas" gift. As for *giving* a gift on a non-Muslim religious occasion specifically, scholars disagree. The safer view — held by the majority — is to give gifts on times you choose, like Thanksgiving or Independence Day, when you are the initiator.</w:t>
      </w:r>
    </w:p>
    <w:p>
      <w:pPr>
        <w:spacing w:after="160"/>
        <w:jc w:val="left"/>
      </w:pPr>
      <w:r>
        <w:rPr>
          <w:sz w:val="22"/>
          <w:szCs w:val="22"/>
        </w:rPr>
        <w:t xml:space="preserve">Office Christmas parties are something colleagues ask me about often. Most parties in American universities and large companies are not strictly religious. They are social events with a seasonal theme — food, white-elephant gift exchanges, conversation, and attendance by employees of every faith. Attending such gatherings is permitted by many scholars under three conditions: that you are not pressured to drink alcohol, that the gathering is not mixed in a forbidden way, and that you do not enter as one affirming religious symbols. I personally attend my department's office parties. I eat what is halal or vegetarian, talk with colleagues, and contribute to the conversation. Refusing to attend can create a negative impression of Muslims in a workplace. Attending within Islamic limits is a testament that Islam is a religion of justice and good company.</w:t>
      </w:r>
    </w:p>
    <w:p>
      <w:pPr>
        <w:spacing w:after="160"/>
        <w:jc w:val="left"/>
      </w:pPr>
      <w:r>
        <w:rPr>
          <w:sz w:val="22"/>
          <w:szCs w:val="22"/>
        </w:rPr>
        <w:t xml:space="preserve">Halloween is a question that paralyzes many Muslim parents. Its origins are pagan Celtic, then Christianized in Europe as "All Saints' Eve," then secularized in modern America into a candy-and-costume folk festival. Its religious and pagan roots have not been fully erased — the symbols (skulls, witches, demons) are residues of pagan symbolism. My recommendation to my own children: we do not participate in Halloween with devil costumes or pagan symbols, and we do not call it "our holiday." Islam has given us two holidays — Eid al-Fitr and Eid al-Adha — and that is sufficient. However, if a neighborhood child knocks on your door asking for candy, give him a smile and a candy bar. That is plain neighborliness, not religious endorsement.</w:t>
      </w:r>
    </w:p>
    <w:p>
      <w:pPr>
        <w:spacing w:after="160"/>
        <w:jc w:val="left"/>
      </w:pPr>
      <w:r>
        <w:rPr>
          <w:sz w:val="22"/>
          <w:szCs w:val="22"/>
        </w:rPr>
        <w:t xml:space="preserve">Easter is more complicated because its religious meaning is overt. We do not participate in its rites (Mass, dyeing eggs as a Resurrection symbol). But if my daughter's school asks her to paint a colored egg in a class craft activity stripped of theological meaning, that falls under ordinary social cooperation. The distinction is fine but important: what falls under *theological imitation* we avoid; what falls under *social cooperation* we accept within limits.</w:t>
      </w:r>
    </w:p>
    <w:p>
      <w:pPr>
        <w:spacing w:after="160"/>
        <w:jc w:val="left"/>
      </w:pPr>
      <w:r>
        <w:rPr>
          <w:sz w:val="22"/>
          <w:szCs w:val="22"/>
        </w:rPr>
        <w:t xml:space="preserve">Graduations, personal birthdays, Thanksgiving, Independence Day, Memorial Day — these are either non-religious occasions or civic-national ones. Participating in them as an American citizen carries no harm and may even be recommended as a sign of national belonging and gratitude for the gift of safety and stability. Thanksgiving in particular — a national occasion of gratitude — resonates with the Quranic spirit: *"If you give thanks, I will increase you."*</w:t>
      </w:r>
    </w:p>
    <w:p>
      <w:pPr>
        <w:spacing w:after="160"/>
        <w:jc w:val="left"/>
      </w:pPr>
      <w:r>
        <w:rPr>
          <w:sz w:val="22"/>
          <w:szCs w:val="22"/>
        </w:rPr>
        <w:t xml:space="preserve">Finally, birthdays for your children. There is no theological symbolism in marking the day a child was born, but there is an imitation of a custom that was not a sunnah of our tradition. Sheikh Ibn Baz and others prohibited celebrating birthdays in their Western form. A moderate middle view is to avoid making it a fixed annual ritual that your child treats as an obligation, while still honoring him with a gift and a kind word on his birthday if you wish to remind him of God's blessing. The cake-with-candles ritual and the special song are imported customs; it is better for the Muslim to be known for having only two recognized holidays, with all others — personal or civic — being secular occasions without sacred status. And God knows best.</w:t>
      </w:r>
    </w:p>
    <w:p>
      <w:r>
        <w:br w:type="page"/>
      </w:r>
    </w:p>
    <w:p>
      <w:pPr>
        <w:spacing w:after="360" w:before="600"/>
        <w:jc w:val="center"/>
      </w:pPr>
      <w:r>
        <w:rPr>
          <w:b/>
          <w:bCs/>
          <w:color w:val="1B3A5C"/>
          <w:sz w:val="36"/>
          <w:szCs w:val="36"/>
        </w:rPr>
        <w:t xml:space="preserve">Eating with Non-Muslims</w:t>
      </w:r>
    </w:p>
    <w:p>
      <w:pPr>
        <w:spacing w:after="160"/>
        <w:jc w:val="left"/>
      </w:pPr>
      <w:r>
        <w:rPr>
          <w:sz w:val="22"/>
          <w:szCs w:val="22"/>
        </w:rPr>
        <w:t xml:space="preserve">&gt; *"The food of those who were given the Book is lawful for you, and your food is lawful for them."* — Qur'an 5:5</w:t>
      </w:r>
    </w:p>
    <w:p>
      <w:pPr>
        <w:spacing w:after="160"/>
        <w:jc w:val="left"/>
      </w:pPr>
      <w:r>
        <w:rPr>
          <w:sz w:val="22"/>
          <w:szCs w:val="22"/>
        </w:rPr>
        <w:t xml:space="preserve">One of the situations that most confuses a new Muslim in America — particularly in the workplace and university — is what to do about food. In your first week of a new job, invitations stack up: a welcome lunch on day one, a staff appreciation buffet, a celebratory dinner for a colleague's graduation, a barbecue at the neighbor's. Each time, the same question turns in your mind: "Do I eat? How do I decline? How do I explain without embarrassing myself or my host?" Islam did not require us to live in isolation, and did not make every meal a battlefield. The verse we opened with establishes a profound principle: the food of the People of the Book — Jews and Christians — is lawful for us, and our food is lawful for them. That is a generous opening, if we understand it correctly.</w:t>
      </w:r>
    </w:p>
    <w:p>
      <w:pPr>
        <w:spacing w:after="160"/>
        <w:jc w:val="left"/>
      </w:pPr>
      <w:r>
        <w:rPr>
          <w:sz w:val="22"/>
          <w:szCs w:val="22"/>
        </w:rPr>
        <w:t xml:space="preserve">But "the food of the People of the Book" needs juristic precision so we neither overshoot nor undershoot. The exegetes hold that "their food" primarily refers to *their slaughtered meat*. Vegetables, fruits, grains, and fish are lawful from any source by consensus. For meat, the majority of the Companions and early scholars held that the slaughter of a Jewish or Christian person is lawful if it resembles the Islamic method (cutting the throat, draining the blood) and is not invoked under a name other than God. Ibn Abbas was once asked about the slaughter of Arab Christians and said: "Eat — God has said: 'The food of those who were given the Book is lawful for you.'" The default is permissibility; only what is *confirmed* to have been dedicated to other-than-God, or that is carrion, is excluded.</w:t>
      </w:r>
    </w:p>
    <w:p>
      <w:pPr>
        <w:spacing w:after="160"/>
        <w:jc w:val="left"/>
      </w:pPr>
      <w:r>
        <w:rPr>
          <w:sz w:val="22"/>
          <w:szCs w:val="22"/>
        </w:rPr>
        <w:t xml:space="preserve">This brings us to the contemporary debate that has occupied American Muslim scholars for decades. Meat in ordinary American supermarkets — does it fall under the rule of "food of the People of the Book"? There are three views. The first says it is lawful by default, since most who slaughter it are People of the Book and the method approximates a proper slaughter. The second says it is unlawful, because mechanized stunning by electric shock may kill the animal before its throat is cut. The third — the middle view, held by many American jurists — is that it is lawful for a Muslim who pronounces God's name before eating and cannot easily access halal-certified meat. If a halal market is conveniently available, then taking the more cautious option is better. I personally relied for years on a specialty halal butcher; when traveling, I take the original ruling of permissibility along with pronouncing the name of God.</w:t>
      </w:r>
    </w:p>
    <w:p>
      <w:pPr>
        <w:spacing w:after="160"/>
        <w:jc w:val="left"/>
      </w:pPr>
      <w:r>
        <w:rPr>
          <w:sz w:val="22"/>
          <w:szCs w:val="22"/>
        </w:rPr>
        <w:t xml:space="preserve">Eating at the home of a non-Muslim colleague falls under the doors of righteousness and cooperation that Islam encourages, provided you remember three matters: alcohol, pork, and meat in general. Before accepting the invitation, I recommend telling your host plainly: "I don't eat pork or drink alcohol, and I prefer halal meat if possible. Otherwise vegetarian is fine." You will find most people respond with grace, ask what halal means, and treat the matter with respect. This itself becomes an opportunity to introduce Islam to non-Muslims without intending a "dawah." My friend Sara cooks an entirely vegetarian meal whenever I visit her home, ever since I once explained the rules. She does it cheerfully, and she is more careful about it than I am.</w:t>
      </w:r>
    </w:p>
    <w:p>
      <w:pPr>
        <w:spacing w:after="160"/>
        <w:jc w:val="left"/>
      </w:pPr>
      <w:r>
        <w:rPr>
          <w:sz w:val="22"/>
          <w:szCs w:val="22"/>
        </w:rPr>
        <w:t xml:space="preserve">Office potlucks require a specific strategy. My rule: I do not eat meat of unknown origin; I eat vegetables, fish, eggs, breads, and fruits; and I avoid any dish that might contain alcohol (a wine-based sauce, a liqueur-laced dessert). The clever move is to *bring* a halal dish your colleagues will enjoy. That way you contribute, you open a conversation about your food culture, and you avoid awkwardness. I once brought Yemeni *mansaf* to a department potluck, and it remained a conversation topic for weeks. Colleagues asked about Yemen, about my mother's recipes, about Arabic spice blends. A meal can be a bridge.</w:t>
      </w:r>
    </w:p>
    <w:p>
      <w:pPr>
        <w:spacing w:after="160"/>
        <w:jc w:val="left"/>
      </w:pPr>
      <w:r>
        <w:rPr>
          <w:sz w:val="22"/>
          <w:szCs w:val="22"/>
        </w:rPr>
        <w:t xml:space="preserve">Restaurants are easier than newer Muslims realize. Every American restaurant has multiple options: fish, seafood, vegetarian dishes, pasta, eggs, dairy. When you order meat, ask about its source; if it is not halal, switch to fish or vegetables. Do not make every restaurant a battlefield, and do not embarrass your colleagues with a lecture on Islamic slaughter. Order with calm, thank the server, and continue the conversation. The respect you receive from colleagues seeing you firm without theatrics is greater than any sermon.</w:t>
      </w:r>
    </w:p>
    <w:p>
      <w:pPr>
        <w:spacing w:after="160"/>
        <w:jc w:val="left"/>
      </w:pPr>
      <w:r>
        <w:rPr>
          <w:sz w:val="22"/>
          <w:szCs w:val="22"/>
        </w:rPr>
        <w:t xml:space="preserve">A strategy many people overlook: *voluntary vegetarianism in public*. Some American Muslim doctors and scholars I know have chosen to eat vegetarian at all restaurants and to eat halal meat only at home. This is a smart solution in a country where the meat-source question is constant: it eases your conscience, lightens your colleagues' burden when inviting you, and lets you be perceived as someone with respectable dietary boundaries in a culture that already understands vegetarianism. My colleague Ahmad gave up restaurant meat years ago. No one tries to pressure him; no one has to call ahead about menu options. At home he cooks lamb and chicken from a halal source.</w:t>
      </w:r>
    </w:p>
    <w:p>
      <w:pPr>
        <w:spacing w:after="160"/>
        <w:jc w:val="left"/>
      </w:pPr>
      <w:r>
        <w:rPr>
          <w:sz w:val="22"/>
          <w:szCs w:val="22"/>
        </w:rPr>
        <w:t xml:space="preserve">Alcohol, on the other hand, allows no compromise. Alcohol is forbidden by the majority of scholars not only to drink but to sit with. If the dinner table is dominated by wine, decline politely, ask the venue for a separate seating, or quietly drink a non-alcoholic beverage while allowing colleagues to drink theirs without you being directly seated at the alcohol's table. I once told my department chair: "I'm happy to come to the dinner, but I won't sit at the table where alcohol is served — could you place me at one of the other tables?" He respected the request and never raised it again. Clarity at the beginning preserves both your faith and your relationships.</w:t>
      </w:r>
    </w:p>
    <w:p>
      <w:pPr>
        <w:spacing w:after="160"/>
        <w:jc w:val="left"/>
      </w:pPr>
      <w:r>
        <w:rPr>
          <w:sz w:val="22"/>
          <w:szCs w:val="22"/>
        </w:rPr>
        <w:t xml:space="preserve">Because many readers will ask about gelatin, vanilla, and animal-derived enzymes in processed foods: these are juristic questions with diverse opinions. Follow a trusted scholar, but do not make your life a hell of food anxiety. Islam was sent with ease, and the Prophet ﷺ said: "Religion is ease; no one makes the religion harsh except that it overcomes him." And God knows best.</w:t>
      </w:r>
    </w:p>
    <w:p>
      <w:r>
        <w:br w:type="page"/>
      </w:r>
    </w:p>
    <w:p>
      <w:pPr>
        <w:spacing w:after="360" w:before="600"/>
        <w:jc w:val="center"/>
      </w:pPr>
      <w:r>
        <w:rPr>
          <w:b/>
          <w:bCs/>
          <w:color w:val="1B3A5C"/>
          <w:sz w:val="36"/>
          <w:szCs w:val="36"/>
        </w:rPr>
        <w:t xml:space="preserve">Mixed Marriage: Muslim and Non-Muslim</w:t>
      </w:r>
    </w:p>
    <w:p>
      <w:pPr>
        <w:spacing w:after="160"/>
        <w:jc w:val="left"/>
      </w:pPr>
      <w:r>
        <w:rPr>
          <w:sz w:val="22"/>
          <w:szCs w:val="22"/>
        </w:rPr>
        <w:t xml:space="preserve">&gt; *"And do not marry polytheistic women until they believe..."* — Qur'an 2:221</w:t>
      </w:r>
    </w:p>
    <w:p>
      <w:pPr>
        <w:spacing w:after="160"/>
        <w:jc w:val="left"/>
      </w:pPr>
      <w:r>
        <w:rPr>
          <w:sz w:val="22"/>
          <w:szCs w:val="22"/>
        </w:rPr>
        <w:t xml:space="preserve">Few questions touch the dignity of the Muslim family in America more directly than mixed marriage. I write this chapter knowing that many Muslim households here have already faced it — either in one of their children, or in a doctrinal confusion that found no clear answer. Islam on this question is not arbitrarily strict. It is firm for deep reasons that touch the fate of the family, the upbringing of children, and the preservation of religion across generations. To understand the ruling clearly, four cases must be distinguished.</w:t>
      </w:r>
    </w:p>
    <w:p>
      <w:pPr>
        <w:spacing w:after="160"/>
        <w:jc w:val="left"/>
      </w:pPr>
      <w:r>
        <w:rPr>
          <w:sz w:val="22"/>
          <w:szCs w:val="22"/>
        </w:rPr>
        <w:t xml:space="preserve">**Case one: a Muslim marrying a Muslim.** This is the foundation, the rule, and the most complete model. The whole Muslim family rests on it. There is no need to explain further; it is unanimously preferred.</w:t>
      </w:r>
    </w:p>
    <w:p>
      <w:pPr>
        <w:spacing w:after="160"/>
        <w:jc w:val="left"/>
      </w:pPr>
      <w:r>
        <w:rPr>
          <w:sz w:val="22"/>
          <w:szCs w:val="22"/>
        </w:rPr>
        <w:t xml:space="preserve">**Case two: a Muslim man marrying a *Kitabiyya* (Jewish or Christian woman).** God permits this in the Qur'an: *"And lawful are the chaste women from those who were given the Book before you."* The condition is that she be *muhsanah* — chaste. Even with the original permissibility, classical and modern scholars discouraged it for reasons that take on extra weight in the American context. Umar ibn al-Khattab ordered Hudhayfa to divorce his Christian wife, saying: "I fear you will go after the dissolute ones of them." Umar's concern was not the original ruling itself, but the practical fragility of such marriages and the loss of the children's religion. In the American context, many "Christian" or "Jewish" women today do not practice any rite of their faith and do not believe in much of anything — does the legal description of *Kitabiyya* even apply? This is a delicate juristic question. Sheikh al-Qaradawi and others have argued that a fully secular or atheistic woman is not a *Kitabiyya* and thus is not lawful in marriage to a Muslim.</w:t>
      </w:r>
    </w:p>
    <w:p>
      <w:pPr>
        <w:spacing w:after="160"/>
        <w:jc w:val="left"/>
      </w:pPr>
      <w:r>
        <w:rPr>
          <w:sz w:val="22"/>
          <w:szCs w:val="22"/>
        </w:rPr>
        <w:t xml:space="preserve">Even if we accept that the original ruling is permissible, I caution any Muslim man considering marriage to a *Kitabiyya* about four practical risks. First, the upbringing of the children. The mother is a school. If the mother eats pork, drinks wine, decorates the Christmas tree, and takes the children to church, what identity will your children carry? The Qur'an says: *"Protect yourselves and your families from a fire."* How do you protect your family from the fire when the mother of your children is not on the road with you? Second, the relationship with your family back home — in Yemen, Egypt, or Saudi Arabia — who may refuse such a marriage absolutely, fracturing the larger family. Third, in case of divorce — and divorce is widespread in America — custody will almost always favor the mother, and you will lose your influence over the children's religious upbringing. Fourth, theological disagreement will reappear at every stage of family life — naming children, circumcision, holidays, the burial of the deceased. These are not hypothetical fears; they are realities I have seen over and over in the Muslim community of Michigan.</w:t>
      </w:r>
    </w:p>
    <w:p>
      <w:pPr>
        <w:spacing w:after="160"/>
        <w:jc w:val="left"/>
      </w:pPr>
      <w:r>
        <w:rPr>
          <w:sz w:val="22"/>
          <w:szCs w:val="22"/>
        </w:rPr>
        <w:t xml:space="preserve">**Case three: a Muslim woman marrying a non-Muslim.** This is forbidden by consensus, with no scholarly disagreement. The Qur'an is explicit: *"And do not marry off [your daughters] to polytheists until they believe."* No distinction is drawn here between "polytheist" and "Kitabi." The reason unanimously cited is that in the Islamic family, the husband is *qawwam* (head of household), and qiwama is bound to faith. If the husband is non-Muslim, his qiwama over a Muslim woman would be the authority of a disbeliever over a believer, in which there is humiliation of the Muslim woman and offense to her faith. The Qur'an: *"God will not give the disbelievers any way over the believers."*</w:t>
      </w:r>
    </w:p>
    <w:p>
      <w:pPr>
        <w:spacing w:after="160"/>
        <w:jc w:val="left"/>
      </w:pPr>
      <w:r>
        <w:rPr>
          <w:sz w:val="22"/>
          <w:szCs w:val="22"/>
        </w:rPr>
        <w:t xml:space="preserve">A real story I will share. A Muslim woman of Arab descent, raised in America, fell in love with her Christian classmate at university and wanted to marry him. She went to the imam. He told her with conviction: "This is forbidden." She said: "He'll convert if I marry him." The imam replied: "If he converts, may God bless you both. Before he converts — no." She did not marry him before he converted. After a year of conversations and patience, he embraced Islam with full conviction, married her, and today they have children who memorize Qur'an. This story shows that Islamic boundaries are not obstacles to sincere love — they are guarantees of its seriousness.</w:t>
      </w:r>
    </w:p>
    <w:p>
      <w:pPr>
        <w:spacing w:after="160"/>
        <w:jc w:val="left"/>
      </w:pPr>
      <w:r>
        <w:rPr>
          <w:sz w:val="22"/>
          <w:szCs w:val="22"/>
        </w:rPr>
        <w:t xml:space="preserve">**Case four — the hardest: what if the forbidden marriage has already happened?** A Muslim woman married a non-Muslim, had children, and lived with him for years. Do we say: "The marriage is invalid — separate and destroy your lives"? That is the ruling in principle. But practical application requires wisdom and fiqh al-waqi'. My advice to parents in this situation is *not to cut their daughter off*. Cutting her off will extinguish the last spark of hope for her return. Patience with her, kindness to her, and supplication for her are often more useful than rebuke. Sheikh Ibn Baz once gave a fatwa that if the husband converts, the marriage continues; if he refuses and separation is impossible under coercive circumstances, the woman should preserve her religion as much as she can, and her case is with God. This is fiqh that combines the strictness of principle with the gentleness of application.</w:t>
      </w:r>
    </w:p>
    <w:p>
      <w:pPr>
        <w:spacing w:after="160"/>
        <w:jc w:val="left"/>
      </w:pPr>
      <w:r>
        <w:rPr>
          <w:sz w:val="22"/>
          <w:szCs w:val="22"/>
        </w:rPr>
        <w:t xml:space="preserve">A final question parents frequently raise: "How do we protect our children in university from falling into a forbidden marriage?" The answer is that protection begins in childhood, not at eighteen. Planting love for the religion, exposing them to good Muslim peers from middle school, involvement in mosque activities, memorizing portions of the Qur'an, understanding the legal rulings with their proofs — these are preventive weapons. The parent who raises his children on a generic cultural identity and then is surprised in university that his daughter wants to marry a non-Muslim has missed his window — and should not blame anyone but himself.</w:t>
      </w:r>
    </w:p>
    <w:p>
      <w:pPr>
        <w:spacing w:after="160"/>
        <w:jc w:val="left"/>
      </w:pPr>
      <w:r>
        <w:rPr>
          <w:sz w:val="22"/>
          <w:szCs w:val="22"/>
        </w:rPr>
        <w:t xml:space="preserve">I close with this: Islam is not against love, not against marriage, and not against family happiness. The boundaries God placed are not arbitrary chains, but walls that protect family life from collapse. Whoever builds his house on a foundation other than Islam builds on sand, however strong it may seem at the start. And God knows best.</w:t>
      </w:r>
    </w:p>
    <w:p>
      <w:r>
        <w:br w:type="page"/>
      </w:r>
    </w:p>
    <w:p>
      <w:pPr>
        <w:spacing w:after="360" w:before="600"/>
        <w:jc w:val="center"/>
      </w:pPr>
      <w:r>
        <w:rPr>
          <w:b/>
          <w:bCs/>
          <w:color w:val="1B3A5C"/>
          <w:sz w:val="36"/>
          <w:szCs w:val="36"/>
        </w:rPr>
        <w:t xml:space="preserve">Dawah With Wisdom</w:t>
      </w:r>
    </w:p>
    <w:p>
      <w:pPr>
        <w:spacing w:after="160"/>
        <w:jc w:val="left"/>
      </w:pPr>
      <w:r>
        <w:rPr>
          <w:sz w:val="22"/>
          <w:szCs w:val="22"/>
        </w:rPr>
        <w:t xml:space="preserve">&gt; *"Invite to the way of your Lord with wisdom and good instruction, and argue with them in the best manner."* — Qur'an 16:125</w:t>
      </w:r>
    </w:p>
    <w:p>
      <w:pPr>
        <w:spacing w:after="160"/>
        <w:jc w:val="left"/>
      </w:pPr>
      <w:r>
        <w:rPr>
          <w:sz w:val="22"/>
          <w:szCs w:val="22"/>
        </w:rPr>
        <w:t xml:space="preserve">In the first week of Ramadan years ago, my colleague David came up to me in the lab and said: "I've noticed you haven't been eating or drinking all day. Are you alright?" I smiled and said: "I'm in the month when Muslims fast." He said: "Tell me more." I had not read a single book on "principles of dawah." I had not prepared a lecture outline or memorized verses for use. I simply spoke with him for ten minutes — about the thirst at noon, the pre-dawn meal, my family's gathering at sunset, the Qur'an we read in Ramadan. The next morning he came back and said: "I looked up Ramadan last night. It's beautiful." His engagement with Islam began in those ten minutes. That is *dawah* by wisdom — not dawah by memorized sermons.</w:t>
      </w:r>
    </w:p>
    <w:p>
      <w:pPr>
        <w:spacing w:after="160"/>
        <w:jc w:val="left"/>
      </w:pPr>
      <w:r>
        <w:rPr>
          <w:sz w:val="22"/>
          <w:szCs w:val="22"/>
        </w:rPr>
        <w:t xml:space="preserve">The verse that opens this chapter sets a three-part method: *wisdom*, *good instruction*, and *arguing in the best manner*. Wisdom is striking the right word at the right time, with the right audience, in the right style. Good instruction is speech that softens the heart rather than antagonizes it. Arguing in the best manner is debate conducted in the highest registers of courtesy, not in the language of confrontation. Ibn al-Qayyim in *Miftah Dar al-Sa'adah* writes: "Many a caller to the truth invites in a way that turns people *away* from the truth." That observation is timeless. Islam does not ask us to flood the listener with information. It asks us to open a small door in his heart.</w:t>
      </w:r>
    </w:p>
    <w:p>
      <w:pPr>
        <w:spacing w:after="160"/>
        <w:jc w:val="left"/>
      </w:pPr>
      <w:r>
        <w:rPr>
          <w:sz w:val="22"/>
          <w:szCs w:val="22"/>
        </w:rPr>
        <w:t xml:space="preserve">**Rule one: listen more than you speak.** Most of my American colleagues do not know about Islam beyond what they have absorbed from media. Many carry buried questions that no one has answered calmly. When you open the door of listening — "What do you already know about Islam? What concerns you? What interests you?" — you will find that three quarters of the conversation is theirs, and you simply listen and correct gently. This is a thousand times more effective than launching into a lecture on the Five Pillars no one asked about.</w:t>
      </w:r>
    </w:p>
    <w:p>
      <w:pPr>
        <w:spacing w:after="160"/>
        <w:jc w:val="left"/>
      </w:pPr>
      <w:r>
        <w:rPr>
          <w:sz w:val="22"/>
          <w:szCs w:val="22"/>
        </w:rPr>
        <w:t xml:space="preserve">**Rule two: dawah is by character before language.** The Prophet ﷺ said: "I was only sent to perfect noble character." In the American university, hospital, and company, you are a living advertisement for Islam — whether you want to be or not. To be trustworthy in your word, faithful in your promise, clean in your tongue, courteous with subordinates before superiors, and pure of heart from envy — *this* is the truest dawah. An American imam was asked: "How many people accepted Islam at your hands?" He answered: "By my tongue, dozens. By my character, hundreds. People enter Islam because they saw a Muslim carry his religion, not because they heard a lecture."</w:t>
      </w:r>
    </w:p>
    <w:p>
      <w:pPr>
        <w:spacing w:after="160"/>
        <w:jc w:val="left"/>
      </w:pPr>
      <w:r>
        <w:rPr>
          <w:sz w:val="22"/>
          <w:szCs w:val="22"/>
        </w:rPr>
        <w:t xml:space="preserve">**Rule three: a short answer opens the door; a long lecture closes it.** If a colleague asks, "What is Islam?" do not answer, "Islam is the religion that began in the seventh century in the Arabian Peninsula through the Prophet Muhammad ibn Abdullah..." Instead say: "Islam is submission to one God, and it calls me to prayer, charity, kindness, and honesty. Is there a specific topic you'd like me to explain?" Make your answer a bridge, not a wall. The other questions will arrive on their own.</w:t>
      </w:r>
    </w:p>
    <w:p>
      <w:pPr>
        <w:spacing w:after="160"/>
        <w:jc w:val="left"/>
      </w:pPr>
      <w:r>
        <w:rPr>
          <w:sz w:val="22"/>
          <w:szCs w:val="22"/>
        </w:rPr>
        <w:t xml:space="preserve">**Rule four: honesty about what you don't know.** If someone asks a difficult question and you don't know the answer, say: "Good question. I need to look into it and get back to you." Don't fabricate an answer you think will "win the case." An intelligent American interlocutor detects fabrication quickly, and once he detects it he loses trust in you and in what you represent. The Muslim who says, "I don't know — let me research it," earns respect. Islam doesn't need clever lawyers; it needs honest witnesses.</w:t>
      </w:r>
    </w:p>
    <w:p>
      <w:pPr>
        <w:spacing w:after="160"/>
        <w:jc w:val="left"/>
      </w:pPr>
      <w:r>
        <w:rPr>
          <w:sz w:val="22"/>
          <w:szCs w:val="22"/>
        </w:rPr>
        <w:t xml:space="preserve">**Rule five: frequent questions have simple answers.** In my experience, five questions come up most often from American colleagues: (1) Why do women cover? (2) What does Islam think of non-Muslims? (3) Why does Islam allow polygamy? (4) What is Islam's relationship with terrorism? (5) Why does Islam appear strict on questions of homosexuality? Each of these has a two-minute calm answer that you can rehearse. The headscarf is a symbol of dignity, not oppression. Islam commands kindness to peaceful non-Muslims. Polygamy is a constrained solution, not a default rule. Terrorism is a crime against Islam itself. Islam honors the human being but has family teachings to which no one is coerced. Calm, structured, unflustered answers.</w:t>
      </w:r>
    </w:p>
    <w:p>
      <w:pPr>
        <w:spacing w:after="160"/>
        <w:jc w:val="left"/>
      </w:pPr>
      <w:r>
        <w:rPr>
          <w:sz w:val="22"/>
          <w:szCs w:val="22"/>
        </w:rPr>
        <w:t xml:space="preserve">**Rule six: what you don't say matters more than what you do.** Don't attack the Church. Don't ridicule Catholicism. Don't mock Jewish beliefs in the presence of a Jewish colleague. Don't talk politics about your listener's country in a way that provokes him. Don't speak ill of fellow Muslims in front of him. All of these close the door and turn the conversation into self-defense. Focus on what is positive in Islam, respect the privacy of the listener's faith, and let him discover the truth on his own. The Qur'an commands: *"Do not insult those they invoke other than God."*</w:t>
      </w:r>
    </w:p>
    <w:p>
      <w:pPr>
        <w:spacing w:after="160"/>
        <w:jc w:val="left"/>
      </w:pPr>
      <w:r>
        <w:rPr>
          <w:sz w:val="22"/>
          <w:szCs w:val="22"/>
        </w:rPr>
        <w:t xml:space="preserve">**Rule seven: dawah may take the form of requesting prayer rather than delivering one.** An American physician at a Michigan hospital once said to me: "May I pray with you?" He did not convert, but his reading of Islam shifted after he prayed beside me. Some of the deepest dawah I have seen in American life happens not through lectures but through small daily experiences: a colleague who fasted alongside a Muslim friend "just to feel it" — and then read the Qur'an and converted. A hospital worker who watched a Muslim physician pray and was moved to ask for a simple book on Islam. These are real conversions, all of them started by a gesture, not a sermon.</w:t>
      </w:r>
    </w:p>
    <w:p>
      <w:pPr>
        <w:spacing w:after="160"/>
        <w:jc w:val="left"/>
      </w:pPr>
      <w:r>
        <w:rPr>
          <w:sz w:val="22"/>
          <w:szCs w:val="22"/>
        </w:rPr>
        <w:t xml:space="preserve">**Rule eight, and the last: leave guidance to God.** You are not responsible for anyone's conversion. You are responsible to *convey*, not to *guide*. God said to His Prophet ﷺ: *"Indeed, you do not guide whom you love, but God guides whom He wills."* If you have presented the correct image of Islam, loved your colleague, and prayed for him, you have done your part. The matter is then with God. Many of the colleagues I have invited have not converted, and I hope what I planted in them will bear fruit in a time I do not know. And God knows best.</w:t>
      </w:r>
    </w:p>
    <w:p>
      <w:r>
        <w:br w:type="page"/>
      </w:r>
    </w:p>
    <w:p>
      <w:pPr>
        <w:spacing w:after="360" w:before="600"/>
        <w:jc w:val="center"/>
      </w:pPr>
      <w:r>
        <w:rPr>
          <w:b/>
          <w:bCs/>
          <w:color w:val="1B3A5C"/>
          <w:sz w:val="36"/>
          <w:szCs w:val="36"/>
        </w:rPr>
        <w:t xml:space="preserve">Islamophobia in Personal Relationships</w:t>
      </w:r>
    </w:p>
    <w:p>
      <w:pPr>
        <w:spacing w:after="160"/>
        <w:jc w:val="left"/>
      </w:pPr>
      <w:r>
        <w:rPr>
          <w:sz w:val="22"/>
          <w:szCs w:val="22"/>
        </w:rPr>
        <w:t xml:space="preserve">&gt; *"Do not weaken, nor grieve, and you will be superior if you are true believers."* — Qur'an 3:139</w:t>
      </w:r>
    </w:p>
    <w:p>
      <w:pPr>
        <w:spacing w:after="160"/>
        <w:jc w:val="left"/>
      </w:pPr>
      <w:r>
        <w:rPr>
          <w:sz w:val="22"/>
          <w:szCs w:val="22"/>
        </w:rPr>
        <w:t xml:space="preserve">At a scientific conference years ago, a visiting professor made an offhand comment about "the Arab mind" and what he claimed was its incapacity for critical scientific thinking. I was the only Arab Muslim in the room. I felt my blood rise. I wanted to raise my voice, to object, to remind this senior academic that the first university in the world — al-Qarawiyyin in Fez — was established by a Muslim woman. But I paused for a moment and thought: "If I respond with anger, I confirm his claim. If I stay silent out of weakness, I dishonor myself and my faith." So I took a third path. After the lecture, I requested a meeting with him, came in calmly, and placed before him a list of papers by Arab and Muslim scientists in his exact field. I said politely: "I believe your comment was based on incomplete information. I hope you will look at these." He sent me an apology by email a week later and became one of my most respectful colleagues toward Islamic culture. This chapter is about precisely these kinds of moments.</w:t>
      </w:r>
    </w:p>
    <w:p>
      <w:pPr>
        <w:spacing w:after="160"/>
        <w:jc w:val="left"/>
      </w:pPr>
      <w:r>
        <w:rPr>
          <w:sz w:val="22"/>
          <w:szCs w:val="22"/>
        </w:rPr>
        <w:t xml:space="preserve">Islamophobia in everyday American life is rarely a screaming racial epithet. More often it is the small comments, the muted jokes, the looks at the airport, the questions in a colleague's eyes about your background, the stereotypes on screen. This "silent Islamophobia" can wound the Muslim's personal life more than overt hostility, precisely because it is harder to confront. The Qur'an gives us a foundational principle: *"Do not weaken, nor grieve."* Don't collapse in weakness, and don't dissolve in sorrow. That equation between strength and patience is the Islamic stance toward Islamophobia.</w:t>
      </w:r>
    </w:p>
    <w:p>
      <w:pPr>
        <w:spacing w:after="160"/>
        <w:jc w:val="left"/>
      </w:pPr>
      <w:r>
        <w:rPr>
          <w:sz w:val="22"/>
          <w:szCs w:val="22"/>
        </w:rPr>
        <w:t xml:space="preserve">The first distinction the American Muslim must make is between *ignorance* and *hatred*. Most of what comes from ordinary Americans toward Islam is ignorance, not hatred. A colleague asks a clumsy question about the hijab, or says, "You're from... what's it called... Yemen? What a strange name!" — that is ignorance, and the response is gentle education. But sometimes a comment is deliberately, sneeringly contemptuous. That is hatred, and it requires a stance. Treating ignorance with an emotional lecture is an error. Treating hatred with a sweet smile is a different error. Distinguishing between the two is real-world fiqh.</w:t>
      </w:r>
    </w:p>
    <w:p>
      <w:pPr>
        <w:spacing w:after="160"/>
        <w:jc w:val="left"/>
      </w:pPr>
      <w:r>
        <w:rPr>
          <w:sz w:val="22"/>
          <w:szCs w:val="22"/>
        </w:rPr>
        <w:t xml:space="preserve">**The intelligent response defeats Islamophobia; the emotional response feeds it.** If someone says, "You Muslims are violent," do not snap back, "You Christians are Crusaders!" That is a childish reply that lowers you. Better to say calmly: "Islam forbids the killing of innocent souls and considers it among the gravest sins. I know some who carry the name of Islam act against that, and I'm among the first to denounce them. Did you know Muslims are the largest victim group of terrorism in the world? Those statistics are from the University of Maryland." A calm response with a fact and good manners — *that* is what shakes the listener.</w:t>
      </w:r>
    </w:p>
    <w:p>
      <w:pPr>
        <w:spacing w:after="160"/>
        <w:jc w:val="left"/>
      </w:pPr>
      <w:r>
        <w:rPr>
          <w:sz w:val="22"/>
          <w:szCs w:val="22"/>
        </w:rPr>
        <w:t xml:space="preserve">**Know your legal standing.** America is a country whose laws protect your rights against discrimination at work and in housing. If your manager forbids you from praying on time without legitimate cause, or a landlord refuses to rent because of your wife's hijab, that is religious discrimination, illegal under federal law. Do not be afraid to file a complaint with HR, with the EEOC, or with an organization like CAIR. Your rights are not a gift; they are guaranteed by the Constitution. But be careful: the complaint must concern genuine harm, not a misunderstanding. A torrent of trivial complaints depletes the Muslim's social capital in the workplace.</w:t>
      </w:r>
    </w:p>
    <w:p>
      <w:pPr>
        <w:spacing w:after="160"/>
        <w:jc w:val="left"/>
      </w:pPr>
      <w:r>
        <w:rPr>
          <w:sz w:val="22"/>
          <w:szCs w:val="22"/>
        </w:rPr>
        <w:t xml:space="preserve">**Don't demand apology for everything.** Some colleagues will say something ignorant, then apologize at once when they learn you are Muslim. Accept the apology with grace; don't turn the incident into a months-long file. The Prophet ﷺ said: "If a man apologizes to his brother and the brother does not accept the apology, he bears the sin of one who unjustly takes a tax." Letting small mistakes go gives the Muslim a reputation for generosity and maturity, which is itself the deepest practical dawah.</w:t>
      </w:r>
    </w:p>
    <w:p>
      <w:pPr>
        <w:spacing w:after="160"/>
        <w:jc w:val="left"/>
      </w:pPr>
      <w:r>
        <w:rPr>
          <w:sz w:val="22"/>
          <w:szCs w:val="22"/>
        </w:rPr>
        <w:t xml:space="preserve">**A general statement may speak louder than a personal one.** If a terrorist event happens somewhere in the world and you work on a team with non-Muslim colleagues, you may feel eyes waiting for your comment. Do not wait to be asked. At the next team meeting, offer a general line: "What happened yesterday is horrifying. I pray God protects the victims and their families. That is not Islam." Short, but it clears the air. It is also a testament that you belong to the same human community that grieves — not that you sit waiting to defend yourself.</w:t>
      </w:r>
    </w:p>
    <w:p>
      <w:pPr>
        <w:spacing w:after="160"/>
        <w:jc w:val="left"/>
      </w:pPr>
      <w:r>
        <w:rPr>
          <w:sz w:val="22"/>
          <w:szCs w:val="22"/>
        </w:rPr>
        <w:t xml:space="preserve">**Beware the trap of "the good Muslim" who attacks other Muslims.** Some Americans will try to draw you into denouncing "the bad Muslims" with sweeping language that brushes against the majority of believers. Don't fall for it. If you criticize, criticize a *specific behavior*, not "Islam" as a bloc. Be aware that some Islamophobia comes disguised as the friendly "intellectual" who wants you to criticize your brethren so his own conscience can rest.</w:t>
      </w:r>
    </w:p>
    <w:p>
      <w:pPr>
        <w:spacing w:after="160"/>
        <w:jc w:val="left"/>
      </w:pPr>
      <w:r>
        <w:rPr>
          <w:sz w:val="22"/>
          <w:szCs w:val="22"/>
        </w:rPr>
        <w:t xml:space="preserve">**Protecting your children from Islamophobia is a paramount trust.** Our children in American schools are subjected to comments and bullying about their names, their hijab, their fasting. As parents, we must give them a two-edged weapon: pride in their identity, and the capacity to respond with grace. My daughter, in sixth grade, was once asked by a classmate, "Why do you wear that thing on your head? Are you going to marry a fifty-year-old man?" She laughed and said, "No, I'm going to marry a man who treats me with respect, like my dad treats my mom. What about you — will you treat your wife with respect?" The whole class laughed. She learned that response from me and her mother: strength without aggression, courtesy without weakness.</w:t>
      </w:r>
    </w:p>
    <w:p>
      <w:pPr>
        <w:spacing w:after="160"/>
        <w:jc w:val="left"/>
      </w:pPr>
      <w:r>
        <w:rPr>
          <w:sz w:val="22"/>
          <w:szCs w:val="22"/>
        </w:rPr>
        <w:t xml:space="preserve">**Patience is faith — but silence in the face of injustice is not.** Scholars distinguished between *patience* with a small personal injury and *silence* on a great wrong. To bear a colleague's hurtful word patiently — that is faith. To stay silent while another Muslim is grievously wronged in your workplace — that is dereliction. The Prophet ﷺ said: "Support your brother, oppressor or oppressed." When asked how one supports the oppressor, he said: "By restraining him from oppression — that is your support." Be patient about yourself; defend your oppressed brothers.</w:t>
      </w:r>
    </w:p>
    <w:p>
      <w:pPr>
        <w:spacing w:after="160"/>
        <w:jc w:val="left"/>
      </w:pPr>
      <w:r>
        <w:rPr>
          <w:sz w:val="22"/>
          <w:szCs w:val="22"/>
        </w:rPr>
        <w:t xml:space="preserve">I close with the verse: *"Do not weaken, nor grieve, and you will be superior."* The Muslim's superiority is not in position, not in race, not in country — it is in faith. Carry your faith with confidence, justice, and grace, and you are the higher one, even if you sit in the smallest corner of the office. And God knows best.</w:t>
      </w:r>
    </w:p>
    <w:p>
      <w:r>
        <w:br w:type="page"/>
      </w:r>
    </w:p>
    <w:p>
      <w:pPr>
        <w:spacing w:after="360" w:before="600"/>
        <w:jc w:val="center"/>
      </w:pPr>
      <w:r>
        <w:rPr>
          <w:b/>
          <w:bCs/>
          <w:color w:val="1B3A5C"/>
          <w:sz w:val="36"/>
          <w:szCs w:val="36"/>
        </w:rPr>
        <w:t xml:space="preserve">Interfaith Dialogue</w:t>
      </w:r>
    </w:p>
    <w:p>
      <w:pPr>
        <w:spacing w:after="160"/>
        <w:jc w:val="left"/>
      </w:pPr>
      <w:r>
        <w:rPr>
          <w:sz w:val="22"/>
          <w:szCs w:val="22"/>
        </w:rPr>
        <w:t xml:space="preserve">&gt; *"Say: O People of the Book, come to a common word between us and you."* — Qur'an 3:64</w:t>
      </w:r>
    </w:p>
    <w:p>
      <w:pPr>
        <w:spacing w:after="160"/>
        <w:jc w:val="left"/>
      </w:pPr>
      <w:r>
        <w:rPr>
          <w:sz w:val="22"/>
          <w:szCs w:val="22"/>
        </w:rPr>
        <w:t xml:space="preserve">Every autumn, the Office of Religious Life at the University of Michigan invites me to participate in an interfaith dialogue circle alongside a Protestant pastor, a rabbi, a Catholic nun, and a representative of the Hindu community. The conversation revolves around a chosen theme — social justice, family, death, the meaning of life — and students listen to a range of perspectives. I have participated in these circles for years, and I have learned more from them than I have contributed. This chapter is about interfaith dialogue: what Islam permits, what it forbids, and how we participate with firm identity and an open heart.</w:t>
      </w:r>
    </w:p>
    <w:p>
      <w:pPr>
        <w:spacing w:after="160"/>
        <w:jc w:val="left"/>
      </w:pPr>
      <w:r>
        <w:rPr>
          <w:sz w:val="22"/>
          <w:szCs w:val="22"/>
        </w:rPr>
        <w:t xml:space="preserve">The verse above is one of the Qur'an's great verses on dialogue. God commands the Prophet ﷺ to say to the People of the Book: "Come to a common word." Notice the words. *Come* — an invitation, not a command. *To a common word* — a shared platform. *Between us and you* — recognition of two parties as equal interlocutors. Then comes the common word: *"That we worship none but God, associate no partners with Him, and not take one another as lords besides God."* This verse establishes an Islamic method for dialogue: begin from points of meeting, not points of departure.</w:t>
      </w:r>
    </w:p>
    <w:p>
      <w:pPr>
        <w:spacing w:after="160"/>
        <w:jc w:val="left"/>
      </w:pPr>
      <w:r>
        <w:rPr>
          <w:sz w:val="22"/>
          <w:szCs w:val="22"/>
        </w:rPr>
        <w:t xml:space="preserve">Islam differs from Christianity on the doctrine of the Trinity and the divinity of Christ; from Judaism on claims of ethnic-religious exclusivity and on the alteration of the Torah. These differences cannot be erased, and it is not honest dialogue to hide them. But Islam meets Christianity and Judaism in many foundations: belief in one God, the prophets, the revealed books, the angels, the Day of Judgment, and the major ethical commandments (do not murder, do not steal, do not commit adultery, honor your parents, treat your neighbor well). These are the *common word* on which dialogue is grounded.</w:t>
      </w:r>
    </w:p>
    <w:p>
      <w:pPr>
        <w:spacing w:after="160"/>
        <w:jc w:val="left"/>
      </w:pPr>
      <w:r>
        <w:rPr>
          <w:sz w:val="22"/>
          <w:szCs w:val="22"/>
        </w:rPr>
        <w:t xml:space="preserve">**What does Islam permit in interfaith dialogue?** Conversation, learning from the other, acknowledging the virtues of earlier religions, cooperating on shared human goods (helping the poor, opposing racism, environmental protection, caring for orphans, public health), participating in conferences, attending colleagues' religious celebrations as an observer rather than as a participant in the rite, citing from other scriptures to illustrate a point, and admiring noble character in others.</w:t>
      </w:r>
    </w:p>
    <w:p>
      <w:pPr>
        <w:spacing w:after="160"/>
        <w:jc w:val="left"/>
      </w:pPr>
      <w:r>
        <w:rPr>
          <w:sz w:val="22"/>
          <w:szCs w:val="22"/>
        </w:rPr>
        <w:t xml:space="preserve">**What does Islam forbid in interfaith dialogue?** Conceding the foundations of belief for the sake of "religious unity," granting that all religions are equally valid paths to God, denying the finality of Islam, joint worship that erases the specificity of Islamic prayer, and reinterpreting the Qur'an to flatten its distinctions with other faiths. This is the line: cooperation yes, dissolution no.</w:t>
      </w:r>
    </w:p>
    <w:p>
      <w:pPr>
        <w:spacing w:after="160"/>
        <w:jc w:val="left"/>
      </w:pPr>
      <w:r>
        <w:rPr>
          <w:sz w:val="22"/>
          <w:szCs w:val="22"/>
        </w:rPr>
        <w:t xml:space="preserve">Ibn Taymiyyah's *al-Jawab al-Sahih li-man Baddala Din al-Masih* engaged Christians of his era with notable discipline: he respected their intelligence, quoted their texts faithfully, refuted their arguments logically, and never descended into insult. That is a classical model. In the modern era, one of the greatest Muslim-Christian dialogue scholars was Sheikh Ahmed Deedat of South Africa, and among contemporary American Muslim scholars who contributed to this dialogue are Taha Jabir al-Alwani, Hamza Yusuf, and others.</w:t>
      </w:r>
    </w:p>
    <w:p>
      <w:pPr>
        <w:spacing w:after="160"/>
        <w:jc w:val="left"/>
      </w:pPr>
      <w:r>
        <w:rPr>
          <w:sz w:val="22"/>
          <w:szCs w:val="22"/>
        </w:rPr>
        <w:t xml:space="preserve">From my own years in dialogue circles at the University of Michigan, ten practical lessons stand out. **One: listen more than you speak.** The rabbi, the pastor, and the nun have deep spiritual experiences, and when you listen carefully you discover many points of contact. **Two: speak from your lived Islam, not from memorized sermons.** Tell the audience what your prayer feels like, how you find the Qur'an, how Islam supports you in crises. That is more eloquent than theoretical argument. **Three: do not provoke.** If the pastor says something about Jesus that contradicts your belief, do not interrupt him. Reply in your turn calmly: "We Muslims honor Jesus as a great prophet, but we don't say he is the Son of God. That is what our Qur'an teaches us." Simplicity, clarity, courtesy.</w:t>
      </w:r>
    </w:p>
    <w:p>
      <w:pPr>
        <w:spacing w:after="160"/>
        <w:jc w:val="left"/>
      </w:pPr>
      <w:r>
        <w:rPr>
          <w:sz w:val="22"/>
          <w:szCs w:val="22"/>
        </w:rPr>
        <w:t xml:space="preserve">**Four: don't fear hard questions.** If asked about a verse with apparent violence, or a hadith cited by extremists, acknowledge that Islam has an interpretive history, that Muslims themselves have disagreed about the application of texts, and that the rule among the majority is peace and dialogue, not enmity. **Five: define what you will not concede before you walk in.** My belief in God's oneness, in the finality of Muhammad ﷺ, in the authority of the Qur'an — these are non-negotiable. But tastes, manners, and styles are open to dialogue.</w:t>
      </w:r>
    </w:p>
    <w:p>
      <w:pPr>
        <w:spacing w:after="160"/>
        <w:jc w:val="left"/>
      </w:pPr>
      <w:r>
        <w:rPr>
          <w:sz w:val="22"/>
          <w:szCs w:val="22"/>
        </w:rPr>
        <w:t xml:space="preserve">**Six: cooperation in righteousness.** Many of America's pressing concerns — poverty, late-term abortion, drugs, family breakdown, child protection — find Muslims, conservative Christians, and Orthodox Jews on the same side. There is nothing wrong with practical alliances on these issues while maintaining the independence of your identity. **Seven: remember you represent more than yourself.** When you sit in an interfaith circle as a Muslim, in the audience's eyes you are *Islam*. So work to convey a balanced, learned, just image. Do not ramble emotionally; speak with discipline. **Eight: refine your language.** If you are in an American university, learn the academic register of dialogue, the phrases of politeness, and how to say "I respect your view and disagree with it" without being abrasive.</w:t>
      </w:r>
    </w:p>
    <w:p>
      <w:pPr>
        <w:spacing w:after="160"/>
        <w:jc w:val="left"/>
      </w:pPr>
      <w:r>
        <w:rPr>
          <w:sz w:val="22"/>
          <w:szCs w:val="22"/>
        </w:rPr>
        <w:t xml:space="preserve">**Nine: watch for dialogue that is being hijacked.** Some "dialogue" events are designed to pressure Muslims into adopting liberal positions at the expense of their faith. Stay alert and keep your distance from organizations whose surface is dialogue and whose substance is dissolution. **Ten: pray for those you dialogue with.** Dialogue without prayer is words without a soul. Ask God to guide you and them, and that He open through your dialogue hearts that no other path would have opened.</w:t>
      </w:r>
    </w:p>
    <w:p>
      <w:pPr>
        <w:spacing w:after="160"/>
        <w:jc w:val="left"/>
      </w:pPr>
      <w:r>
        <w:rPr>
          <w:sz w:val="22"/>
          <w:szCs w:val="22"/>
        </w:rPr>
        <w:t xml:space="preserve">The Prophet ﷺ said: "A good word is charity." A good word exchanged between people of different faiths is a charity that flows, from which Islam gains more than it loses, if carried with confidence, justice, and grace. And God knows best.</w:t>
      </w:r>
    </w:p>
    <w:p>
      <w:r>
        <w:br w:type="page"/>
      </w:r>
    </w:p>
    <w:p>
      <w:pPr>
        <w:spacing w:after="360" w:before="600"/>
        <w:jc w:val="center"/>
      </w:pPr>
      <w:r>
        <w:rPr>
          <w:b/>
          <w:bCs/>
          <w:color w:val="1B3A5C"/>
          <w:sz w:val="36"/>
          <w:szCs w:val="36"/>
        </w:rPr>
        <w:t xml:space="preserve">Conclusion</w:t>
      </w:r>
    </w:p>
    <w:p>
      <w:pPr>
        <w:spacing w:after="160"/>
        <w:jc w:val="left"/>
      </w:pPr>
      <w:r>
        <w:rPr>
          <w:sz w:val="22"/>
          <w:szCs w:val="22"/>
        </w:rPr>
        <w:t xml:space="preserve">&gt; *"And if your Lord had willed, He would have made mankind one community."* — Qur'an 11:118</w:t>
      </w:r>
    </w:p>
    <w:p>
      <w:pPr>
        <w:spacing w:after="160"/>
        <w:jc w:val="left"/>
      </w:pPr>
      <w:r>
        <w:rPr>
          <w:sz w:val="22"/>
          <w:szCs w:val="22"/>
        </w:rPr>
        <w:t xml:space="preserve">I have written the chapters of this book while reflecting on my long journey from the villages of Yemen to the laboratories of Michigan — from the village mosque of Kahlan to my office in Palmer Commons, from sitting beside my grandfather (may God have mercy on him) learning how he received guests, to sitting with a Jewish colleague discussing a cell biology paper. This journey is not only a geography. It is a juristic and spiritual journey. Along it I learned that the Muslim in America — as in any place — is not asked to be a *geographical* replica of the first-century Muslim of Medina, but a *moral* one. Kindness, justice, honesty, patience, and modesty — these are the values the Prophet ﷺ carried from Medina and which I now carry in Michigan.</w:t>
      </w:r>
    </w:p>
    <w:p>
      <w:pPr>
        <w:spacing w:after="160"/>
        <w:jc w:val="left"/>
      </w:pPr>
      <w:r>
        <w:rPr>
          <w:sz w:val="22"/>
          <w:szCs w:val="22"/>
        </w:rPr>
        <w:t xml:space="preserve">The verse that opens this final chapter, from Surat Hud, condenses an entire philosophy. The God who could have made all people of one religion *did not will to do so*. So religious pluralism is not a defect in the design of the world; it is a feature. The wisdom in this plurality is many: the testing of human beings in the freedom of their choice, the motivation for the Muslim to distinguish himself by faith rather than inheritance, the opening of avenues for dawah and dialogue and learning, and the chance for those whom the correct call has not reached to receive it through a Muslim who carries his religion with love rather than hatred.</w:t>
      </w:r>
    </w:p>
    <w:p>
      <w:pPr>
        <w:spacing w:after="160"/>
        <w:jc w:val="left"/>
      </w:pPr>
      <w:r>
        <w:rPr>
          <w:sz w:val="22"/>
          <w:szCs w:val="22"/>
        </w:rPr>
        <w:t xml:space="preserve">What I hope the reader of this book takes away are six convictions. **One:** Islam is a religion of ease, not hardship, and whatever rigidity he has seen in the fiqh of dealing with the Other is not from Islam itself but from cultural additions or marginal interpretations. **Two:** Every human being on earth — Muslim or non-Muslim — has a dignity God has given him: *"And We have honored the children of Adam."* **Three:** The Islamic boundaries (the prohibition of marriage to non-Muslims for women, of theological loyalty to disbelief, of imitation in religious rites) are not obstacles but walls that protect your identity from dissolving. **Four:** The Muslim in America is an *ambassador* whether he wants to be or not. Every neighbor, colleague, doctor, and lawyer reads Islam in his eyes before he reads it in a book. **Five:** Cooperation with non-Muslims in righteousness and justice is a communal obligation in our age, because the major causes — the protection of family, resistance to atheism, opposition to consumerist excess, environmental stewardship — are won by coalition, not by isolation. **Six:** The truest dawah is through character, not lectures. Every prayer prayed with attention, every business transaction conducted with honesty, every smile given to a neighbor is a dawah that needs no microphone.</w:t>
      </w:r>
    </w:p>
    <w:p>
      <w:pPr>
        <w:spacing w:after="160"/>
        <w:jc w:val="left"/>
      </w:pPr>
      <w:r>
        <w:rPr>
          <w:sz w:val="22"/>
          <w:szCs w:val="22"/>
        </w:rPr>
        <w:t xml:space="preserve">A small book cannot anticipate every individual case. The Muslim may find himself in a situation not directly addressed in these chapters. The approach I recommend is to fall back on three foundations: an authentic scriptural text where one exists; a trustworthy scholar who understands the American context, if no clear text covers the case; and, as a final resort, your own moral compass: *Does this action draw me closer to God or farther from Him? Does it preserve my religion or dissolve my identity? Does it preserve the dignity of the other or violate it?* These three questions are sufficient in most cases to guide the Muslim to the right path.</w:t>
      </w:r>
    </w:p>
    <w:p>
      <w:pPr>
        <w:spacing w:after="160"/>
        <w:jc w:val="left"/>
      </w:pPr>
      <w:r>
        <w:rPr>
          <w:sz w:val="22"/>
          <w:szCs w:val="22"/>
        </w:rPr>
        <w:t xml:space="preserve">A reminder for new Muslims in America: kindness toward non-Muslims does not diminish your loyalty to the Muslim community — it confirms it. The Prophet ﷺ was the most kind person to the people of Mecca, before Islam and after. He was the most merciful even to those who fought him. On the day of the conquest of Mecca, holding in his hand those who had been his enemies the day before, he said: "Go — you are free." That morality was not weakness; it was a strength higher than military strength. From the character of Muhammad ﷺ the world learned — before it understood — what the meaning of Islamic civilization is.</w:t>
      </w:r>
    </w:p>
    <w:p>
      <w:pPr>
        <w:spacing w:after="160"/>
        <w:jc w:val="left"/>
      </w:pPr>
      <w:r>
        <w:rPr>
          <w:sz w:val="22"/>
          <w:szCs w:val="22"/>
        </w:rPr>
        <w:t xml:space="preserve">What I hope for every young Muslim man and woman in American universities today is that they carry this message with pride. Not the pride that antagonizes, but the pride that inspires. That the American Muslim be known as the most trustworthy colleague, the cleanest neighbor, the most helpful doctor, the most dutiful child, and the most merciful spouse. When these qualities gather in one human being, people know — without words — that Islam is a great religion, and they begin to read its Qur'an to discover the secret of what they have seen.</w:t>
      </w:r>
    </w:p>
    <w:p>
      <w:pPr>
        <w:spacing w:after="160"/>
        <w:jc w:val="left"/>
      </w:pPr>
      <w:r>
        <w:rPr>
          <w:sz w:val="22"/>
          <w:szCs w:val="22"/>
        </w:rPr>
        <w:t xml:space="preserve">I thank, first, God Almighty for the blessing of Islam, the blessing of residence in a country where there is security and freedom of worship, and the blessing of non-Muslim colleagues from whom I have learned excellence and fidelity. I thank my wife and children for their patience while I wrote these chapters on time that belonged to them. I thank the Muslim community of Michigan — from the Muslim Students' Association at the University of Michigan to the Islamic Center in Ann Arbor — that taught me Islam practically before I read it in books. And I thank my non-Muslim colleagues at the University of Michigan who saw me as a Muslim and still treated me with generosity, opening doors of opportunity. Those human brothers are part of my story, and I cannot write a book about relating to non-Muslims without offering them my thanks.</w:t>
      </w:r>
    </w:p>
    <w:p>
      <w:pPr>
        <w:spacing w:after="160"/>
        <w:jc w:val="left"/>
      </w:pPr>
      <w:r>
        <w:rPr>
          <w:sz w:val="22"/>
          <w:szCs w:val="22"/>
        </w:rPr>
        <w:t xml:space="preserve">To the reader of this book, I hope that when he closes its cover and returns to his work, study, or home, he will look at his non-Muslim neighbor with a different gaze. Not a gaze of condescension, nor superiority, nor suspicion — but the gaze of a Muslim who knows his position: a Muslim carrying a great religion, living in a generous country, who wishes to be a blessing on those around him, an example in his work, and a witness for God on the Day of Judgment by his character before his learning.</w:t>
      </w:r>
    </w:p>
    <w:p>
      <w:pPr>
        <w:spacing w:after="160"/>
        <w:jc w:val="left"/>
      </w:pPr>
      <w:r>
        <w:rPr>
          <w:sz w:val="22"/>
          <w:szCs w:val="22"/>
        </w:rPr>
        <w:t xml:space="preserve">*"Our Lord, forgive us and our brothers who preceded us in faith, and place no resentment in our hearts toward those who have believed. Our Lord, indeed You are Compassionate and Merciful."* — Qur'an 59:10</w:t>
      </w:r>
    </w:p>
    <w:p>
      <w:pPr>
        <w:spacing w:after="160"/>
        <w:jc w:val="left"/>
      </w:pPr>
      <w:r>
        <w:rPr>
          <w:sz w:val="22"/>
          <w:szCs w:val="22"/>
        </w:rPr>
        <w:t xml:space="preserve">And God knows best. May peace and blessings be upon our Prophet Muhammad, his family, and his companions.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إسلامي عملي للتعامل مع غير المسلمين في الحياة اليومية الأمريكية — من حقوق الجار والصداقة والأكل المشترك إلى المناسبات والزواج المختلط والدعوة والحوار بين الأديان. يجمع بين الفقه الإسلامي وتجربة المؤلف في الحياة الجامعية والمهنية في ميشيغان.</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Islamic guide for daily interactions with non-Muslims in America — covering neighbor rights, cross-faith friendships, shared meals, holiday occasions, mixed marriage rules, dawah, Islamophobia in personal relationships, and interfaith dialogue. Grounded in Islamic jurisprudence and the author's professional life at the University of Michigan.</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2026-05-15T03:23:00.993Z</dcterms:created>
  <dcterms:modified xsi:type="dcterms:W3CDTF">2026-05-15T03:23:01.014Z</dcterms:modified>
</cp:coreProperties>
</file>

<file path=docProps/custom.xml><?xml version="1.0" encoding="utf-8"?>
<Properties xmlns="http://schemas.openxmlformats.org/officeDocument/2006/custom-properties" xmlns:vt="http://schemas.openxmlformats.org/officeDocument/2006/docPropsVTypes"/>
</file>