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1B19" w14:textId="4A1F60BB" w:rsidR="002C590F" w:rsidRDefault="002C590F" w:rsidP="002C590F">
      <w:pPr>
        <w:jc w:val="right"/>
      </w:pPr>
      <w:r>
        <w:rPr>
          <w:rFonts w:hint="eastAsia"/>
        </w:rPr>
        <w:t>文書00000</w:t>
      </w:r>
      <w:r w:rsidR="00A24400">
        <w:rPr>
          <w:rFonts w:hint="eastAsia"/>
        </w:rPr>
        <w:t>4</w:t>
      </w:r>
    </w:p>
    <w:p w14:paraId="55145111" w14:textId="7FDC7776" w:rsidR="002C590F" w:rsidRDefault="002C590F" w:rsidP="002C590F">
      <w:pPr>
        <w:jc w:val="right"/>
      </w:pPr>
      <w:r>
        <w:t>2021</w:t>
      </w:r>
      <w:r>
        <w:rPr>
          <w:rFonts w:hint="eastAsia"/>
        </w:rPr>
        <w:t>（令和3）</w:t>
      </w:r>
      <w:r>
        <w:t>年08月0</w:t>
      </w:r>
      <w:r w:rsidR="00A24400">
        <w:rPr>
          <w:rFonts w:hint="eastAsia"/>
        </w:rPr>
        <w:t>7</w:t>
      </w:r>
      <w:r>
        <w:t>日</w:t>
      </w:r>
    </w:p>
    <w:p w14:paraId="0776E1DB" w14:textId="77777777" w:rsidR="002C590F" w:rsidRDefault="002C590F" w:rsidP="002C590F">
      <w:pPr>
        <w:jc w:val="left"/>
      </w:pPr>
      <w:r>
        <w:rPr>
          <w:rFonts w:hint="eastAsia"/>
        </w:rPr>
        <w:t>ご利用者　各位</w:t>
      </w:r>
    </w:p>
    <w:p w14:paraId="76C33884" w14:textId="77777777" w:rsidR="002C590F" w:rsidRDefault="002C590F" w:rsidP="002C590F">
      <w:pPr>
        <w:jc w:val="left"/>
      </w:pPr>
    </w:p>
    <w:p w14:paraId="3A5C155E" w14:textId="77777777" w:rsidR="002C590F" w:rsidRDefault="002C590F" w:rsidP="002C590F">
      <w:pPr>
        <w:jc w:val="right"/>
        <w:rPr>
          <w:kern w:val="0"/>
        </w:rPr>
      </w:pPr>
      <w:r w:rsidRPr="002C590F">
        <w:rPr>
          <w:spacing w:val="7"/>
          <w:kern w:val="0"/>
          <w:fitText w:val="3150" w:id="-1742417920"/>
        </w:rPr>
        <w:t>Full Automatic Dungeon Serve</w:t>
      </w:r>
      <w:r w:rsidRPr="002C590F">
        <w:rPr>
          <w:spacing w:val="19"/>
          <w:kern w:val="0"/>
          <w:fitText w:val="3150" w:id="-1742417920"/>
        </w:rPr>
        <w:t>r</w:t>
      </w:r>
    </w:p>
    <w:p w14:paraId="79AC82E6" w14:textId="77777777" w:rsidR="002C590F" w:rsidRDefault="002C590F" w:rsidP="002C590F">
      <w:pPr>
        <w:jc w:val="right"/>
        <w:rPr>
          <w:kern w:val="0"/>
        </w:rPr>
      </w:pPr>
      <w:r w:rsidRPr="002C590F">
        <w:rPr>
          <w:rFonts w:hint="eastAsia"/>
          <w:spacing w:val="105"/>
          <w:kern w:val="0"/>
          <w:fitText w:val="1050" w:id="-1742417919"/>
        </w:rPr>
        <w:t>管理</w:t>
      </w:r>
      <w:r w:rsidRPr="002C590F">
        <w:rPr>
          <w:rFonts w:hint="eastAsia"/>
          <w:kern w:val="0"/>
          <w:fitText w:val="1050" w:id="-1742417919"/>
        </w:rPr>
        <w:t>者</w:t>
      </w:r>
      <w:r>
        <w:rPr>
          <w:rFonts w:hint="eastAsia"/>
          <w:kern w:val="0"/>
        </w:rPr>
        <w:t xml:space="preserve">　　</w:t>
      </w:r>
      <w:r w:rsidRPr="002C590F">
        <w:rPr>
          <w:rFonts w:hint="eastAsia"/>
          <w:spacing w:val="128"/>
          <w:kern w:val="0"/>
          <w:fitText w:val="1680" w:id="-1742417918"/>
        </w:rPr>
        <w:t>少佐.</w:t>
      </w:r>
      <w:r w:rsidRPr="002C590F">
        <w:rPr>
          <w:spacing w:val="128"/>
          <w:kern w:val="0"/>
          <w:fitText w:val="1680" w:id="-1742417918"/>
        </w:rPr>
        <w:t>ex</w:t>
      </w:r>
      <w:r w:rsidRPr="002C590F">
        <w:rPr>
          <w:spacing w:val="2"/>
          <w:kern w:val="0"/>
          <w:fitText w:val="1680" w:id="-1742417918"/>
        </w:rPr>
        <w:t>e</w:t>
      </w:r>
    </w:p>
    <w:p w14:paraId="6A26A3E5" w14:textId="77777777" w:rsidR="002C590F" w:rsidRDefault="002C590F" w:rsidP="002C590F">
      <w:pPr>
        <w:jc w:val="right"/>
        <w:rPr>
          <w:kern w:val="0"/>
        </w:rPr>
      </w:pPr>
      <w:r w:rsidRPr="002C590F">
        <w:rPr>
          <w:rFonts w:hint="eastAsia"/>
          <w:spacing w:val="105"/>
          <w:kern w:val="0"/>
          <w:fitText w:val="1050" w:id="-1742417917"/>
        </w:rPr>
        <w:t>運営</w:t>
      </w:r>
      <w:r w:rsidRPr="002C590F">
        <w:rPr>
          <w:rFonts w:hint="eastAsia"/>
          <w:kern w:val="0"/>
          <w:fitText w:val="1050" w:id="-1742417917"/>
        </w:rPr>
        <w:t>者</w:t>
      </w:r>
      <w:r>
        <w:rPr>
          <w:rFonts w:hint="eastAsia"/>
          <w:kern w:val="0"/>
        </w:rPr>
        <w:t xml:space="preserve">　　</w:t>
      </w:r>
      <w:r w:rsidRPr="002C590F">
        <w:rPr>
          <w:rFonts w:hint="eastAsia"/>
          <w:spacing w:val="262"/>
          <w:kern w:val="0"/>
          <w:fitText w:val="1680" w:id="-1742417916"/>
        </w:rPr>
        <w:t>ホウ</w:t>
      </w:r>
      <w:r w:rsidRPr="002C590F">
        <w:rPr>
          <w:rFonts w:hint="eastAsia"/>
          <w:spacing w:val="1"/>
          <w:kern w:val="0"/>
          <w:fitText w:val="1680" w:id="-1742417916"/>
        </w:rPr>
        <w:t>プ</w:t>
      </w:r>
    </w:p>
    <w:p w14:paraId="676A6939" w14:textId="5368C1E7" w:rsidR="002C590F" w:rsidRPr="00BF6EF2" w:rsidRDefault="002C590F" w:rsidP="002C590F">
      <w:pPr>
        <w:jc w:val="right"/>
        <w:rPr>
          <w:kern w:val="0"/>
        </w:rPr>
      </w:pPr>
      <w:r w:rsidRPr="002C590F">
        <w:rPr>
          <w:rFonts w:hint="eastAsia"/>
          <w:spacing w:val="105"/>
          <w:kern w:val="0"/>
          <w:fitText w:val="1050" w:id="-1742417915"/>
        </w:rPr>
        <w:t>運営</w:t>
      </w:r>
      <w:r w:rsidRPr="002C590F">
        <w:rPr>
          <w:rFonts w:hint="eastAsia"/>
          <w:kern w:val="0"/>
          <w:fitText w:val="1050" w:id="-1742417915"/>
        </w:rPr>
        <w:t>者</w:t>
      </w:r>
      <w:r>
        <w:rPr>
          <w:rFonts w:hint="eastAsia"/>
          <w:kern w:val="0"/>
        </w:rPr>
        <w:t xml:space="preserve">　　</w:t>
      </w:r>
      <w:r w:rsidR="000F1778" w:rsidRPr="000F1778">
        <w:rPr>
          <w:rFonts w:hint="eastAsia"/>
          <w:spacing w:val="630"/>
          <w:kern w:val="0"/>
          <w:fitText w:val="1680" w:id="-1740496640"/>
        </w:rPr>
        <w:t>地</w:t>
      </w:r>
      <w:r w:rsidR="000F1778" w:rsidRPr="000F1778">
        <w:rPr>
          <w:rFonts w:hint="eastAsia"/>
          <w:kern w:val="0"/>
          <w:fitText w:val="1680" w:id="-1740496640"/>
        </w:rPr>
        <w:t>球</w:t>
      </w:r>
    </w:p>
    <w:p w14:paraId="78539229" w14:textId="77777777" w:rsidR="002C590F" w:rsidRPr="00BF6EF2" w:rsidRDefault="002C590F" w:rsidP="002C590F">
      <w:pPr>
        <w:jc w:val="right"/>
        <w:rPr>
          <w:kern w:val="0"/>
        </w:rPr>
      </w:pPr>
    </w:p>
    <w:p w14:paraId="391B22A9" w14:textId="6E465A91" w:rsidR="002C590F" w:rsidRDefault="00834CDA" w:rsidP="002C590F">
      <w:pPr>
        <w:pStyle w:val="a9"/>
      </w:pPr>
      <w:r>
        <w:rPr>
          <w:rFonts w:hint="eastAsia"/>
        </w:rPr>
        <w:t>リソースパック利用約款の改正</w:t>
      </w:r>
      <w:r w:rsidR="002C590F">
        <w:rPr>
          <w:rFonts w:hint="eastAsia"/>
        </w:rPr>
        <w:t>について</w:t>
      </w:r>
    </w:p>
    <w:p w14:paraId="610D794C" w14:textId="77777777" w:rsidR="002C590F" w:rsidRPr="00826F70" w:rsidRDefault="002C590F" w:rsidP="002C590F"/>
    <w:p w14:paraId="22DCB68E" w14:textId="47DFD71D" w:rsidR="003211A0" w:rsidRDefault="002C590F" w:rsidP="003211A0">
      <w:pPr>
        <w:pStyle w:val="ab"/>
      </w:pPr>
      <w:r>
        <w:rPr>
          <w:rFonts w:hint="eastAsia"/>
        </w:rPr>
        <w:t xml:space="preserve">　拝啓</w:t>
      </w:r>
    </w:p>
    <w:p w14:paraId="714C4714" w14:textId="26496F29" w:rsidR="00A24400" w:rsidRDefault="00A24400" w:rsidP="00A24400">
      <w:r>
        <w:rPr>
          <w:rFonts w:hint="eastAsia"/>
        </w:rPr>
        <w:t xml:space="preserve">　残暑の候、ご利用者の皆様におかれましては、ますます御健勝のこととお慶び申し上げます。平素は格別のご高配を賜り、厚く御礼申し上げます。</w:t>
      </w:r>
    </w:p>
    <w:p w14:paraId="6A3A496A" w14:textId="756E334A" w:rsidR="00A24400" w:rsidRPr="00A24400" w:rsidRDefault="00A24400" w:rsidP="00A24400">
      <w:pPr>
        <w:rPr>
          <w:rFonts w:hint="eastAsia"/>
        </w:rPr>
      </w:pPr>
      <w:r>
        <w:rPr>
          <w:rFonts w:hint="eastAsia"/>
        </w:rPr>
        <w:t>さて、この度、</w:t>
      </w:r>
      <w:r w:rsidR="00800124">
        <w:rPr>
          <w:rFonts w:hint="eastAsia"/>
        </w:rPr>
        <w:t>2019（令和元）年</w:t>
      </w:r>
      <w:r w:rsidR="00834CDA">
        <w:rPr>
          <w:rFonts w:hint="eastAsia"/>
        </w:rPr>
        <w:t>12月10日</w:t>
      </w:r>
      <w:r w:rsidR="007A7F9E">
        <w:rPr>
          <w:rFonts w:hint="eastAsia"/>
        </w:rPr>
        <w:t>に制定した利用約款を一部改正いたします。改正したところ及び、全文は</w:t>
      </w:r>
      <w:r w:rsidR="00FA652D">
        <w:rPr>
          <w:rFonts w:hint="eastAsia"/>
        </w:rPr>
        <w:t>以下でご報告いたします。</w:t>
      </w:r>
    </w:p>
    <w:p w14:paraId="32B35AB2" w14:textId="77777777" w:rsidR="002C590F" w:rsidRDefault="002C590F" w:rsidP="002C590F">
      <w:r>
        <w:rPr>
          <w:rFonts w:hint="eastAsia"/>
        </w:rPr>
        <w:t xml:space="preserve">　引き続き倍旧のご厚情を賜りたく、切にお願い申し上げます。</w:t>
      </w:r>
    </w:p>
    <w:p w14:paraId="25AB3429" w14:textId="77777777" w:rsidR="002C590F" w:rsidRDefault="002C590F" w:rsidP="002C590F">
      <w:pPr>
        <w:pStyle w:val="ad"/>
      </w:pPr>
      <w:r>
        <w:rPr>
          <w:rFonts w:hint="eastAsia"/>
        </w:rPr>
        <w:t>敬具</w:t>
      </w:r>
    </w:p>
    <w:p w14:paraId="33FCC609" w14:textId="77777777" w:rsidR="002C590F" w:rsidRPr="00DA5EB8" w:rsidRDefault="002C590F" w:rsidP="002C590F">
      <w:pPr>
        <w:pStyle w:val="ad"/>
      </w:pPr>
    </w:p>
    <w:p w14:paraId="285E8DBF" w14:textId="77777777" w:rsidR="002A1A68" w:rsidRDefault="002A1A68" w:rsidP="002A1A68">
      <w:pPr>
        <w:pStyle w:val="af"/>
        <w:rPr>
          <w:rFonts w:hint="eastAsia"/>
        </w:rPr>
      </w:pPr>
      <w:r>
        <w:rPr>
          <w:rFonts w:hint="eastAsia"/>
        </w:rPr>
        <w:t>記</w:t>
      </w:r>
    </w:p>
    <w:p w14:paraId="4E70A4BD" w14:textId="33F1E3C4" w:rsidR="002A1A68" w:rsidRDefault="002A1A68" w:rsidP="002A1A68"/>
    <w:p w14:paraId="61BB99F0" w14:textId="18E9FE69" w:rsidR="00282560" w:rsidRDefault="00282560" w:rsidP="002A1A68">
      <w:r>
        <w:rPr>
          <w:rFonts w:hint="eastAsia"/>
        </w:rPr>
        <w:t>1.</w:t>
      </w:r>
      <w:r>
        <w:t xml:space="preserve"> </w:t>
      </w:r>
      <w:r>
        <w:rPr>
          <w:rFonts w:hint="eastAsia"/>
        </w:rPr>
        <w:t>改正箇所</w:t>
      </w:r>
    </w:p>
    <w:tbl>
      <w:tblPr>
        <w:tblStyle w:val="af5"/>
        <w:tblW w:w="9467" w:type="dxa"/>
        <w:tblInd w:w="283" w:type="dxa"/>
        <w:tblLayout w:type="fixed"/>
        <w:tblLook w:val="04A0" w:firstRow="1" w:lastRow="0" w:firstColumn="1" w:lastColumn="0" w:noHBand="0" w:noVBand="1"/>
      </w:tblPr>
      <w:tblGrid>
        <w:gridCol w:w="3458"/>
        <w:gridCol w:w="3458"/>
        <w:gridCol w:w="2551"/>
      </w:tblGrid>
      <w:tr w:rsidR="00282560" w14:paraId="4192F5F6" w14:textId="77777777" w:rsidTr="008D1B6F">
        <w:tc>
          <w:tcPr>
            <w:tcW w:w="3458" w:type="dxa"/>
          </w:tcPr>
          <w:p w14:paraId="7CF5A3DA" w14:textId="7FF70E55" w:rsidR="00282560" w:rsidRDefault="00282560" w:rsidP="00282560">
            <w:pPr>
              <w:rPr>
                <w:rFonts w:hint="eastAsia"/>
              </w:rPr>
            </w:pPr>
            <w:r>
              <w:rPr>
                <w:rFonts w:hint="eastAsia"/>
              </w:rPr>
              <w:t>改正前</w:t>
            </w:r>
          </w:p>
        </w:tc>
        <w:tc>
          <w:tcPr>
            <w:tcW w:w="3458" w:type="dxa"/>
          </w:tcPr>
          <w:p w14:paraId="769BD6B5" w14:textId="08C85F94" w:rsidR="00282560" w:rsidRDefault="00282560" w:rsidP="00282560">
            <w:pPr>
              <w:rPr>
                <w:rFonts w:hint="eastAsia"/>
              </w:rPr>
            </w:pPr>
            <w:r>
              <w:rPr>
                <w:rFonts w:hint="eastAsia"/>
              </w:rPr>
              <w:t>改正後</w:t>
            </w:r>
          </w:p>
        </w:tc>
        <w:tc>
          <w:tcPr>
            <w:tcW w:w="2551" w:type="dxa"/>
          </w:tcPr>
          <w:p w14:paraId="5388C8FA" w14:textId="429EB595" w:rsidR="00282560" w:rsidRDefault="00A12B4C" w:rsidP="00282560">
            <w:pPr>
              <w:rPr>
                <w:rFonts w:hint="eastAsia"/>
              </w:rPr>
            </w:pPr>
            <w:r>
              <w:rPr>
                <w:rFonts w:hint="eastAsia"/>
              </w:rPr>
              <w:t>理由</w:t>
            </w:r>
          </w:p>
        </w:tc>
      </w:tr>
      <w:tr w:rsidR="00282560" w14:paraId="1E5F0664" w14:textId="77777777" w:rsidTr="008D1B6F">
        <w:tc>
          <w:tcPr>
            <w:tcW w:w="3458" w:type="dxa"/>
            <w:tcBorders>
              <w:top w:val="single" w:sz="4" w:space="0" w:color="FFFFFF" w:themeColor="background1"/>
              <w:bottom w:val="single" w:sz="4" w:space="0" w:color="FFFFFF" w:themeColor="background1"/>
            </w:tcBorders>
          </w:tcPr>
          <w:p w14:paraId="1E8027C0" w14:textId="6E7B9804" w:rsidR="00A12B4C" w:rsidRDefault="00A12B4C" w:rsidP="00A12B4C">
            <w:r>
              <w:rPr>
                <w:rFonts w:hint="eastAsia"/>
              </w:rPr>
              <w:t>第十九条</w:t>
            </w:r>
            <w:r>
              <w:t xml:space="preserve"> </w:t>
            </w:r>
            <w:r>
              <w:t>連絡</w:t>
            </w:r>
          </w:p>
          <w:p w14:paraId="4D8568B4" w14:textId="63E92F1F" w:rsidR="00A12B4C" w:rsidRDefault="00A12B4C" w:rsidP="00A12B4C">
            <w:pPr>
              <w:rPr>
                <w:rFonts w:hint="eastAsia"/>
              </w:rPr>
            </w:pPr>
            <w:r>
              <w:rPr>
                <w:rFonts w:hint="eastAsia"/>
              </w:rPr>
              <w:t>乙が甲への連絡は次に掲げる問い合わせフォームに限る</w:t>
            </w:r>
          </w:p>
          <w:p w14:paraId="53F048EB" w14:textId="4900C4C5" w:rsidR="00A12B4C" w:rsidRPr="008D1B6F" w:rsidRDefault="00A12B4C" w:rsidP="00A12B4C">
            <w:pPr>
              <w:rPr>
                <w:rFonts w:hint="eastAsia"/>
              </w:rPr>
            </w:pPr>
            <w:r>
              <w:rPr>
                <w:rFonts w:hint="eastAsia"/>
              </w:rPr>
              <w:t>イ</w:t>
            </w:r>
            <w:r>
              <w:t>)</w:t>
            </w:r>
            <w:r w:rsidR="008D1B6F">
              <w:t xml:space="preserve"> </w:t>
            </w:r>
            <w:r>
              <w:t>乙が甲へ連絡する場合は以下の問い合わせフォームに限る</w:t>
            </w:r>
          </w:p>
          <w:p w14:paraId="229CA165" w14:textId="785B3154" w:rsidR="00A12B4C" w:rsidRPr="004C300C" w:rsidRDefault="00A12B4C" w:rsidP="00A12B4C">
            <w:pPr>
              <w:rPr>
                <w:rFonts w:hint="eastAsia"/>
                <w:u w:val="single"/>
              </w:rPr>
            </w:pPr>
            <w:r w:rsidRPr="0021757F">
              <w:rPr>
                <w:u w:val="single"/>
              </w:rPr>
              <w:t>https://sites.google.com/view/fad-info/%E3%83%9B%E3%83%BC%E3%83%A0/%E3%83%95%E3%82%A9%E3%83%BC%E3%83%A0?authuser=0</w:t>
            </w:r>
          </w:p>
          <w:p w14:paraId="080D04CB" w14:textId="5D805C60" w:rsidR="00A12B4C" w:rsidRDefault="00A12B4C" w:rsidP="00A12B4C">
            <w:pPr>
              <w:rPr>
                <w:rFonts w:hint="eastAsia"/>
              </w:rPr>
            </w:pPr>
            <w:r>
              <w:rPr>
                <w:rFonts w:hint="eastAsia"/>
              </w:rPr>
              <w:lastRenderedPageBreak/>
              <w:t>ロ</w:t>
            </w:r>
            <w:r>
              <w:t>)</w:t>
            </w:r>
            <w:r>
              <w:tab/>
              <w:t>甲から乙へ各種連絡する場合、下記の問い合わせフォームを使用する。又、このメールアドレスは乙から甲に連絡することができない</w:t>
            </w:r>
          </w:p>
          <w:p w14:paraId="3DF2C1B9" w14:textId="767D8CED" w:rsidR="00282560" w:rsidRDefault="00A12B4C" w:rsidP="00A12B4C">
            <w:pPr>
              <w:rPr>
                <w:rFonts w:hint="eastAsia"/>
              </w:rPr>
            </w:pPr>
            <w:r>
              <w:t>fad.info.fad@gmail.com（エフ　エー　ディー　ドット　アイ　エヌ　エフ　オー　ドット　エフ　エー　ディー　アットマーク　ジー　エム　エー　アイ　エル　ドット　シー　オー　エム）</w:t>
            </w:r>
          </w:p>
        </w:tc>
        <w:tc>
          <w:tcPr>
            <w:tcW w:w="3458" w:type="dxa"/>
            <w:tcBorders>
              <w:top w:val="single" w:sz="4" w:space="0" w:color="FFFFFF" w:themeColor="background1"/>
              <w:bottom w:val="single" w:sz="4" w:space="0" w:color="FFFFFF" w:themeColor="background1"/>
            </w:tcBorders>
          </w:tcPr>
          <w:p w14:paraId="235FB567" w14:textId="77777777" w:rsidR="00A12B4C" w:rsidRDefault="00A12B4C" w:rsidP="00C97CE6">
            <w:r>
              <w:rPr>
                <w:rFonts w:hint="eastAsia"/>
              </w:rPr>
              <w:lastRenderedPageBreak/>
              <w:t>第十九条</w:t>
            </w:r>
            <w:r>
              <w:t xml:space="preserve"> 連絡</w:t>
            </w:r>
          </w:p>
          <w:p w14:paraId="29BF0504" w14:textId="77777777" w:rsidR="00A12B4C" w:rsidRDefault="00A12B4C" w:rsidP="00C97CE6">
            <w:r>
              <w:rPr>
                <w:rFonts w:hint="eastAsia"/>
              </w:rPr>
              <w:t>乙が甲への連絡は次に掲げる問い合わせフォームに限る</w:t>
            </w:r>
          </w:p>
          <w:p w14:paraId="203020B4" w14:textId="77777777" w:rsidR="00A12B4C" w:rsidRDefault="00A12B4C" w:rsidP="00C97CE6">
            <w:r>
              <w:rPr>
                <w:rFonts w:hint="eastAsia"/>
              </w:rPr>
              <w:t>イ</w:t>
            </w:r>
            <w:r>
              <w:t>) 乙が甲へ連絡する場合は以下の問い合わせフォームに限る</w:t>
            </w:r>
          </w:p>
          <w:p w14:paraId="71636058" w14:textId="5214F403" w:rsidR="00A12B4C" w:rsidRPr="00A12B4C" w:rsidRDefault="00A12B4C" w:rsidP="00C97CE6">
            <w:pPr>
              <w:rPr>
                <w:u w:val="single"/>
              </w:rPr>
            </w:pPr>
            <w:r w:rsidRPr="00A12B4C">
              <w:rPr>
                <w:u w:val="single"/>
              </w:rPr>
              <w:t>https://fadserver.github.io/FAD/contact/index.html</w:t>
            </w:r>
          </w:p>
          <w:p w14:paraId="0C7410B3" w14:textId="77777777" w:rsidR="00A12B4C" w:rsidRDefault="00A12B4C" w:rsidP="00C97CE6">
            <w:r>
              <w:rPr>
                <w:rFonts w:hint="eastAsia"/>
              </w:rPr>
              <w:t>ロ</w:t>
            </w:r>
            <w:r>
              <w:t>) 甲から乙へ各種連絡する場合、下記の問い合わせフォームを使用する。又、このメールアドレスは乙</w:t>
            </w:r>
            <w:r>
              <w:lastRenderedPageBreak/>
              <w:t>から甲に連絡することができない</w:t>
            </w:r>
          </w:p>
          <w:p w14:paraId="24FEAA81" w14:textId="5BB158E6" w:rsidR="00282560" w:rsidRDefault="00A12B4C" w:rsidP="00C97CE6">
            <w:pPr>
              <w:rPr>
                <w:rFonts w:hint="eastAsia"/>
              </w:rPr>
            </w:pPr>
            <w:r>
              <w:t>fad.info.fad@gmail.com（エフ　エー　ディー　ドット　アイ　エヌ　エフ　オー　ドット　エフ　エー　ディー　アットマーク　ジー　エム　エー　アイ　エル　ドット　シー　オー　エム）</w:t>
            </w:r>
          </w:p>
        </w:tc>
        <w:tc>
          <w:tcPr>
            <w:tcW w:w="2551" w:type="dxa"/>
            <w:tcBorders>
              <w:top w:val="single" w:sz="4" w:space="0" w:color="FFFFFF" w:themeColor="background1"/>
              <w:bottom w:val="single" w:sz="4" w:space="0" w:color="FFFFFF" w:themeColor="background1"/>
            </w:tcBorders>
          </w:tcPr>
          <w:p w14:paraId="58DFD79A" w14:textId="216A0FDF" w:rsidR="008D1B6F" w:rsidRDefault="0002788E" w:rsidP="00282560">
            <w:pPr>
              <w:rPr>
                <w:rFonts w:hint="eastAsia"/>
              </w:rPr>
            </w:pPr>
            <w:r>
              <w:rPr>
                <w:rFonts w:hint="eastAsia"/>
              </w:rPr>
              <w:lastRenderedPageBreak/>
              <w:t>文書00000</w:t>
            </w:r>
            <w:r>
              <w:rPr>
                <w:rFonts w:hint="eastAsia"/>
              </w:rPr>
              <w:t>1「</w:t>
            </w:r>
            <w:r w:rsidRPr="0002788E">
              <w:rPr>
                <w:rFonts w:hint="eastAsia"/>
              </w:rPr>
              <w:t>公式サイトの移動について</w:t>
            </w:r>
            <w:r>
              <w:rPr>
                <w:rFonts w:hint="eastAsia"/>
              </w:rPr>
              <w:t>」でお知らせしたように、公式サイト</w:t>
            </w:r>
            <w:r w:rsidR="0021757F">
              <w:rPr>
                <w:rFonts w:hint="eastAsia"/>
              </w:rPr>
              <w:t>の</w:t>
            </w:r>
            <w:r>
              <w:rPr>
                <w:rFonts w:hint="eastAsia"/>
              </w:rPr>
              <w:t>移動</w:t>
            </w:r>
            <w:r w:rsidR="0021757F">
              <w:rPr>
                <w:rFonts w:hint="eastAsia"/>
              </w:rPr>
              <w:t>に合わせて</w:t>
            </w:r>
            <w:r>
              <w:rPr>
                <w:rFonts w:hint="eastAsia"/>
              </w:rPr>
              <w:t>、</w:t>
            </w:r>
            <w:r w:rsidR="0021757F">
              <w:rPr>
                <w:rFonts w:hint="eastAsia"/>
              </w:rPr>
              <w:t>お問い合わせフォームのURLを変更するため</w:t>
            </w:r>
            <w:r w:rsidR="008D1B6F">
              <w:rPr>
                <w:rFonts w:hint="eastAsia"/>
              </w:rPr>
              <w:t>。</w:t>
            </w:r>
          </w:p>
        </w:tc>
      </w:tr>
    </w:tbl>
    <w:p w14:paraId="63D1AEA6" w14:textId="4BFEFEE3" w:rsidR="00282560" w:rsidRDefault="00A022A5" w:rsidP="00282560">
      <w:pPr>
        <w:ind w:leftChars="135" w:left="283"/>
        <w:rPr>
          <w:rFonts w:hint="eastAsia"/>
        </w:rPr>
      </w:pPr>
      <w:r>
        <w:rPr>
          <w:rFonts w:hint="eastAsia"/>
          <w:noProof/>
        </w:rPr>
        <mc:AlternateContent>
          <mc:Choice Requires="wps">
            <w:drawing>
              <wp:anchor distT="0" distB="0" distL="114300" distR="114300" simplePos="0" relativeHeight="251659264" behindDoc="0" locked="0" layoutInCell="1" allowOverlap="1" wp14:anchorId="10851AF1" wp14:editId="38E7A53D">
                <wp:simplePos x="0" y="0"/>
                <wp:positionH relativeFrom="column">
                  <wp:posOffset>180975</wp:posOffset>
                </wp:positionH>
                <wp:positionV relativeFrom="paragraph">
                  <wp:posOffset>-8666</wp:posOffset>
                </wp:positionV>
                <wp:extent cx="6013285" cy="0"/>
                <wp:effectExtent l="0" t="0" r="0" b="0"/>
                <wp:wrapNone/>
                <wp:docPr id="1" name="フリーフォーム: 図形 1"/>
                <wp:cNvGraphicFramePr/>
                <a:graphic xmlns:a="http://schemas.openxmlformats.org/drawingml/2006/main">
                  <a:graphicData uri="http://schemas.microsoft.com/office/word/2010/wordprocessingShape">
                    <wps:wsp>
                      <wps:cNvSpPr/>
                      <wps:spPr>
                        <a:xfrm>
                          <a:off x="0" y="0"/>
                          <a:ext cx="6013285" cy="0"/>
                        </a:xfrm>
                        <a:custGeom>
                          <a:avLst/>
                          <a:gdLst>
                            <a:gd name="connsiteX0" fmla="*/ 0 w 6013285"/>
                            <a:gd name="connsiteY0" fmla="*/ 0 h 0"/>
                            <a:gd name="connsiteX1" fmla="*/ 6013285 w 6013285"/>
                            <a:gd name="connsiteY1" fmla="*/ 0 h 0"/>
                          </a:gdLst>
                          <a:ahLst/>
                          <a:cxnLst>
                            <a:cxn ang="0">
                              <a:pos x="connsiteX0" y="connsiteY0"/>
                            </a:cxn>
                            <a:cxn ang="0">
                              <a:pos x="connsiteX1" y="connsiteY1"/>
                            </a:cxn>
                          </a:cxnLst>
                          <a:rect l="l" t="t" r="r" b="b"/>
                          <a:pathLst>
                            <a:path w="6013285">
                              <a:moveTo>
                                <a:pt x="0" y="0"/>
                              </a:moveTo>
                              <a:lnTo>
                                <a:pt x="6013285" y="0"/>
                              </a:ln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0F42A" id="フリーフォーム: 図形 1" o:spid="_x0000_s1026" style="position:absolute;left:0;text-align:left;margin-left:14.25pt;margin-top:-.7pt;width:473.5pt;height: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013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" path="m,l6013285,e" filled="f" strokecolor="black [3213]" strokeweight=".25pt">
                <v:stroke joinstyle="miter"/>
                <v:path arrowok="t" o:connecttype="custom" o:connectlocs="0,0;6013285,0" o:connectangles="0,0"/>
              </v:shape>
            </w:pict>
          </mc:Fallback>
        </mc:AlternateContent>
      </w:r>
    </w:p>
    <w:p w14:paraId="31BF6172" w14:textId="160A139B" w:rsidR="00282560" w:rsidRDefault="00282560" w:rsidP="002A1A68"/>
    <w:p w14:paraId="1B9ED5D6" w14:textId="10980B30" w:rsidR="00282560" w:rsidRDefault="00282560" w:rsidP="002A1A68">
      <w:pPr>
        <w:rPr>
          <w:rFonts w:hint="eastAsia"/>
        </w:rPr>
      </w:pPr>
      <w:r>
        <w:rPr>
          <w:rFonts w:hint="eastAsia"/>
        </w:rPr>
        <w:t>2.</w:t>
      </w:r>
      <w:r>
        <w:t xml:space="preserve"> </w:t>
      </w:r>
      <w:r>
        <w:rPr>
          <w:rFonts w:hint="eastAsia"/>
        </w:rPr>
        <w:t>利用約款全文</w:t>
      </w:r>
    </w:p>
    <w:p w14:paraId="1E0EBDB3" w14:textId="77777777" w:rsidR="002A1A68" w:rsidRDefault="002A1A68" w:rsidP="00282560">
      <w:pPr>
        <w:ind w:leftChars="135" w:left="283"/>
      </w:pPr>
      <w:r>
        <w:rPr>
          <w:rFonts w:hint="eastAsia"/>
        </w:rPr>
        <w:t>リソースパック利用約款</w:t>
      </w:r>
    </w:p>
    <w:p w14:paraId="36904037" w14:textId="77777777" w:rsidR="002A1A68" w:rsidRDefault="002A1A68" w:rsidP="00282560">
      <w:pPr>
        <w:ind w:leftChars="135" w:left="283"/>
      </w:pPr>
    </w:p>
    <w:p w14:paraId="56FC3CB2" w14:textId="77777777" w:rsidR="002A1A68" w:rsidRDefault="002A1A68" w:rsidP="00282560">
      <w:pPr>
        <w:pStyle w:val="af3"/>
        <w:ind w:leftChars="135" w:left="283"/>
        <w:jc w:val="left"/>
      </w:pPr>
      <w:proofErr w:type="spellStart"/>
      <w:r>
        <w:t>FAD_Official_ResourcePack</w:t>
      </w:r>
      <w:proofErr w:type="spellEnd"/>
      <w:r>
        <w:t>について</w:t>
      </w:r>
    </w:p>
    <w:p w14:paraId="25B153C7" w14:textId="77777777" w:rsidR="002A1A68" w:rsidRDefault="002A1A68" w:rsidP="00282560">
      <w:pPr>
        <w:ind w:leftChars="135" w:left="283"/>
      </w:pPr>
      <w:r>
        <w:rPr>
          <w:rFonts w:hint="eastAsia"/>
        </w:rPr>
        <w:t>この度はダウンロードしていただき誠にありがとうございます。</w:t>
      </w:r>
    </w:p>
    <w:p w14:paraId="1EE7CE57" w14:textId="77777777" w:rsidR="002A1A68" w:rsidRDefault="002A1A68" w:rsidP="00282560">
      <w:pPr>
        <w:ind w:leftChars="135" w:left="283"/>
      </w:pPr>
      <w:r>
        <w:rPr>
          <w:rFonts w:hint="eastAsia"/>
        </w:rPr>
        <w:t>以下の利用約款に基づいて使用してください。</w:t>
      </w:r>
    </w:p>
    <w:p w14:paraId="3371926E" w14:textId="77777777" w:rsidR="00FA652D" w:rsidRDefault="00FA652D" w:rsidP="00282560">
      <w:pPr>
        <w:pStyle w:val="af3"/>
        <w:ind w:leftChars="135" w:left="283"/>
        <w:jc w:val="left"/>
      </w:pPr>
    </w:p>
    <w:p w14:paraId="3DE3994D" w14:textId="31B62336" w:rsidR="002A1A68" w:rsidRDefault="002A1A68" w:rsidP="00282560">
      <w:pPr>
        <w:pStyle w:val="af3"/>
        <w:ind w:leftChars="135" w:left="283"/>
        <w:jc w:val="left"/>
      </w:pPr>
      <w:r>
        <w:rPr>
          <w:rFonts w:hint="eastAsia"/>
        </w:rPr>
        <w:t>本則</w:t>
      </w:r>
    </w:p>
    <w:p w14:paraId="5F7CF391" w14:textId="77777777" w:rsidR="002A1A68" w:rsidRDefault="002A1A68" w:rsidP="00282560">
      <w:pPr>
        <w:pStyle w:val="af3"/>
        <w:ind w:leftChars="135" w:left="283"/>
        <w:jc w:val="left"/>
      </w:pPr>
      <w:r>
        <w:rPr>
          <w:rFonts w:hint="eastAsia"/>
        </w:rPr>
        <w:t>第一章</w:t>
      </w:r>
      <w:r>
        <w:t xml:space="preserve"> 利用約款について</w:t>
      </w:r>
    </w:p>
    <w:p w14:paraId="5798DE49" w14:textId="77777777" w:rsidR="002A1A68" w:rsidRDefault="002A1A68" w:rsidP="00282560">
      <w:pPr>
        <w:ind w:leftChars="135" w:left="283"/>
      </w:pPr>
      <w:r>
        <w:rPr>
          <w:rFonts w:hint="eastAsia"/>
        </w:rPr>
        <w:t>第一条</w:t>
      </w:r>
      <w:r>
        <w:t xml:space="preserve"> この利用約款での表記</w:t>
      </w:r>
    </w:p>
    <w:p w14:paraId="1E9483D8" w14:textId="77777777" w:rsidR="002A1A68" w:rsidRDefault="002A1A68" w:rsidP="00282560">
      <w:pPr>
        <w:ind w:leftChars="135" w:left="283"/>
      </w:pPr>
      <w:r>
        <w:rPr>
          <w:rFonts w:hint="eastAsia"/>
        </w:rPr>
        <w:t>この利用約款に於いて、</w:t>
      </w:r>
      <w:proofErr w:type="spellStart"/>
      <w:r>
        <w:t>FAD_Official_ResourcePack</w:t>
      </w:r>
      <w:proofErr w:type="spellEnd"/>
      <w:r>
        <w:t>の製作者並びに、Full Automatic Dungeonサーバーの運営者を「甲」、利用者を「乙」、</w:t>
      </w:r>
      <w:proofErr w:type="spellStart"/>
      <w:r>
        <w:t>FAD_Official_ResourcePack</w:t>
      </w:r>
      <w:proofErr w:type="spellEnd"/>
      <w:r>
        <w:t>を「当リソースパック」、当リソースパックとほぼ同一の内容を有しながら、当リソースパックより過去に作成又は、公開したリソースパックを総称して「旧バージョン」、当リソースパックを直接的・間接的を問わず用いて金銭及びそれに準じる物品の受け渡しを伴う利用を「商用利用」と言う</w:t>
      </w:r>
    </w:p>
    <w:p w14:paraId="4292A978" w14:textId="77777777" w:rsidR="002A1A68" w:rsidRDefault="002A1A68" w:rsidP="00282560">
      <w:pPr>
        <w:ind w:leftChars="135" w:left="283"/>
      </w:pPr>
    </w:p>
    <w:p w14:paraId="0F7C3CAF" w14:textId="77777777" w:rsidR="002A1A68" w:rsidRDefault="002A1A68" w:rsidP="00282560">
      <w:pPr>
        <w:ind w:leftChars="135" w:left="283"/>
      </w:pPr>
      <w:r>
        <w:rPr>
          <w:rFonts w:hint="eastAsia"/>
        </w:rPr>
        <w:t>第二条</w:t>
      </w:r>
      <w:r>
        <w:t xml:space="preserve"> 準拠法</w:t>
      </w:r>
    </w:p>
    <w:p w14:paraId="2C30C21E" w14:textId="77777777" w:rsidR="002A1A68" w:rsidRDefault="002A1A68" w:rsidP="00282560">
      <w:pPr>
        <w:ind w:leftChars="135" w:left="283"/>
      </w:pPr>
      <w:r>
        <w:rPr>
          <w:rFonts w:hint="eastAsia"/>
        </w:rPr>
        <w:t>この利用約款では、日本国の憲法、法律、政令、施行令、省令、並びに使用地域の自治体の条例等の</w:t>
      </w:r>
      <w:r>
        <w:rPr>
          <w:rFonts w:hint="eastAsia"/>
        </w:rPr>
        <w:lastRenderedPageBreak/>
        <w:t>法令（以下「準拠法」と言う）に基づく</w:t>
      </w:r>
    </w:p>
    <w:p w14:paraId="6593C9BE" w14:textId="77777777" w:rsidR="002A1A68" w:rsidRDefault="002A1A68" w:rsidP="00282560">
      <w:pPr>
        <w:ind w:leftChars="135" w:left="283"/>
      </w:pPr>
    </w:p>
    <w:p w14:paraId="71AF7DD9" w14:textId="77777777" w:rsidR="002A1A68" w:rsidRDefault="002A1A68" w:rsidP="00282560">
      <w:pPr>
        <w:ind w:leftChars="135" w:left="283"/>
      </w:pPr>
      <w:r>
        <w:rPr>
          <w:rFonts w:hint="eastAsia"/>
        </w:rPr>
        <w:t>第三条</w:t>
      </w:r>
      <w:r>
        <w:t xml:space="preserve"> 乙の同意基準</w:t>
      </w:r>
    </w:p>
    <w:p w14:paraId="747BE963" w14:textId="77777777" w:rsidR="002A1A68" w:rsidRDefault="002A1A68" w:rsidP="00282560">
      <w:pPr>
        <w:ind w:leftChars="135" w:left="283"/>
      </w:pPr>
      <w:r>
        <w:rPr>
          <w:rFonts w:hint="eastAsia"/>
        </w:rPr>
        <w:t>甲は乙が当リソースパックを動作させたとき、この利用約款に定める各条項に基づく拘束を受けることに同意したとみなす</w:t>
      </w:r>
    </w:p>
    <w:p w14:paraId="50B56909" w14:textId="77777777" w:rsidR="002A1A68" w:rsidRDefault="002A1A68" w:rsidP="00282560">
      <w:pPr>
        <w:ind w:leftChars="135" w:left="283"/>
      </w:pPr>
    </w:p>
    <w:p w14:paraId="5A8B51AA" w14:textId="77777777" w:rsidR="002A1A68" w:rsidRDefault="002A1A68" w:rsidP="00282560">
      <w:pPr>
        <w:ind w:leftChars="135" w:left="283"/>
      </w:pPr>
      <w:r>
        <w:rPr>
          <w:rFonts w:hint="eastAsia"/>
        </w:rPr>
        <w:t>第四条</w:t>
      </w:r>
      <w:r>
        <w:t xml:space="preserve"> 再考</w:t>
      </w:r>
    </w:p>
    <w:p w14:paraId="2DC8C6F8" w14:textId="77777777" w:rsidR="002A1A68" w:rsidRDefault="002A1A68" w:rsidP="00282560">
      <w:pPr>
        <w:ind w:leftChars="135" w:left="283"/>
      </w:pPr>
      <w:r>
        <w:rPr>
          <w:rFonts w:hint="eastAsia"/>
        </w:rPr>
        <w:t>乙は甲が定めるこの利用約款に異議がある場合、甲に対し第十九条イ）に掲げる問い合わせフォームにこの利用約款について再考する旨の審議を送ることができ、乙から意義がある旨の内容が送られてきた場合、甲は本規約の内容について再考しなければならない</w:t>
      </w:r>
    </w:p>
    <w:p w14:paraId="0A85D444" w14:textId="77777777" w:rsidR="002A1A68" w:rsidRDefault="002A1A68" w:rsidP="00282560">
      <w:pPr>
        <w:ind w:leftChars="135" w:left="283"/>
      </w:pPr>
    </w:p>
    <w:p w14:paraId="4B2CE2B5" w14:textId="77777777" w:rsidR="002A1A68" w:rsidRDefault="002A1A68" w:rsidP="00282560">
      <w:pPr>
        <w:pStyle w:val="af3"/>
        <w:ind w:leftChars="135" w:left="283"/>
        <w:jc w:val="left"/>
      </w:pPr>
      <w:r>
        <w:rPr>
          <w:rFonts w:hint="eastAsia"/>
        </w:rPr>
        <w:t>第二章</w:t>
      </w:r>
      <w:r>
        <w:t xml:space="preserve"> 当リソースパックについて</w:t>
      </w:r>
    </w:p>
    <w:p w14:paraId="140227D4" w14:textId="77777777" w:rsidR="002A1A68" w:rsidRDefault="002A1A68" w:rsidP="00282560">
      <w:pPr>
        <w:ind w:leftChars="135" w:left="283"/>
      </w:pPr>
      <w:r>
        <w:rPr>
          <w:rFonts w:hint="eastAsia"/>
        </w:rPr>
        <w:t>第五条</w:t>
      </w:r>
      <w:r>
        <w:t xml:space="preserve"> 名称</w:t>
      </w:r>
    </w:p>
    <w:p w14:paraId="31BE9CF9" w14:textId="77777777" w:rsidR="002A1A68" w:rsidRDefault="002A1A68" w:rsidP="00282560">
      <w:pPr>
        <w:ind w:leftChars="135" w:left="283"/>
      </w:pPr>
      <w:r>
        <w:rPr>
          <w:rFonts w:hint="eastAsia"/>
        </w:rPr>
        <w:t>当リソースパックは「</w:t>
      </w:r>
      <w:proofErr w:type="spellStart"/>
      <w:r>
        <w:t>FAD_Official_ResourcePack</w:t>
      </w:r>
      <w:proofErr w:type="spellEnd"/>
      <w:r>
        <w:t>」と呼称する</w:t>
      </w:r>
    </w:p>
    <w:p w14:paraId="7898D5B2" w14:textId="77777777" w:rsidR="002A1A68" w:rsidRDefault="002A1A68" w:rsidP="00282560">
      <w:pPr>
        <w:ind w:leftChars="135" w:left="283"/>
      </w:pPr>
    </w:p>
    <w:p w14:paraId="1A4AF452" w14:textId="77777777" w:rsidR="002A1A68" w:rsidRDefault="002A1A68" w:rsidP="00282560">
      <w:pPr>
        <w:ind w:leftChars="135" w:left="283"/>
      </w:pPr>
      <w:r>
        <w:rPr>
          <w:rFonts w:hint="eastAsia"/>
        </w:rPr>
        <w:t>第六条</w:t>
      </w:r>
      <w:r>
        <w:t xml:space="preserve"> 目的</w:t>
      </w:r>
    </w:p>
    <w:p w14:paraId="488B9B92" w14:textId="77777777" w:rsidR="002A1A68" w:rsidRDefault="002A1A68" w:rsidP="00282560">
      <w:pPr>
        <w:ind w:leftChars="135" w:left="283"/>
      </w:pPr>
      <w:r>
        <w:rPr>
          <w:rFonts w:hint="eastAsia"/>
        </w:rPr>
        <w:t>甲は当リソースパックを</w:t>
      </w:r>
      <w:r>
        <w:t>Full Automatic Dungeonサーバー内で銃を用いたゲームを行う際、臨場感及び、迫力等を補う目的で製作した</w:t>
      </w:r>
    </w:p>
    <w:p w14:paraId="2EDC0935" w14:textId="77777777" w:rsidR="002A1A68" w:rsidRDefault="002A1A68" w:rsidP="00282560">
      <w:pPr>
        <w:ind w:leftChars="135" w:left="283"/>
      </w:pPr>
    </w:p>
    <w:p w14:paraId="4A59EF93" w14:textId="77777777" w:rsidR="002A1A68" w:rsidRDefault="002A1A68" w:rsidP="00282560">
      <w:pPr>
        <w:ind w:leftChars="135" w:left="283"/>
      </w:pPr>
      <w:r>
        <w:rPr>
          <w:rFonts w:hint="eastAsia"/>
        </w:rPr>
        <w:t>第七条</w:t>
      </w:r>
      <w:r>
        <w:t xml:space="preserve"> 当リソースパックの動作環境</w:t>
      </w:r>
    </w:p>
    <w:p w14:paraId="7748B284" w14:textId="77777777" w:rsidR="002A1A68" w:rsidRDefault="002A1A68" w:rsidP="00282560">
      <w:pPr>
        <w:ind w:leftChars="135" w:left="283"/>
      </w:pPr>
      <w:r>
        <w:rPr>
          <w:rFonts w:hint="eastAsia"/>
        </w:rPr>
        <w:t>当リソースパックは</w:t>
      </w:r>
      <w:r>
        <w:t>Mojang ABのゲームたる「</w:t>
      </w:r>
      <w:proofErr w:type="spellStart"/>
      <w:r>
        <w:t>Maincraft</w:t>
      </w:r>
      <w:proofErr w:type="spellEnd"/>
      <w:r>
        <w:t>」バージョン1.12.2上にて動作するように製作した</w:t>
      </w:r>
    </w:p>
    <w:p w14:paraId="3AF5632C" w14:textId="77777777" w:rsidR="002A1A68" w:rsidRDefault="002A1A68" w:rsidP="00282560">
      <w:pPr>
        <w:ind w:leftChars="135" w:left="283"/>
      </w:pPr>
    </w:p>
    <w:p w14:paraId="4E4CB231" w14:textId="77777777" w:rsidR="00FA652D" w:rsidRDefault="00FA652D" w:rsidP="00282560">
      <w:pPr>
        <w:pStyle w:val="af3"/>
        <w:ind w:leftChars="135" w:left="283"/>
        <w:jc w:val="left"/>
      </w:pPr>
    </w:p>
    <w:p w14:paraId="72EA5424" w14:textId="0465BE93" w:rsidR="002A1A68" w:rsidRDefault="002A1A68" w:rsidP="00282560">
      <w:pPr>
        <w:pStyle w:val="af3"/>
        <w:ind w:leftChars="135" w:left="283"/>
        <w:jc w:val="left"/>
      </w:pPr>
      <w:r>
        <w:rPr>
          <w:rFonts w:hint="eastAsia"/>
        </w:rPr>
        <w:t>第三章</w:t>
      </w:r>
      <w:r>
        <w:t xml:space="preserve"> 甲について</w:t>
      </w:r>
    </w:p>
    <w:p w14:paraId="22AADC05" w14:textId="77777777" w:rsidR="002A1A68" w:rsidRDefault="002A1A68" w:rsidP="00282560">
      <w:pPr>
        <w:ind w:leftChars="135" w:left="283"/>
      </w:pPr>
      <w:r>
        <w:rPr>
          <w:rFonts w:hint="eastAsia"/>
        </w:rPr>
        <w:t>第八条</w:t>
      </w:r>
      <w:r>
        <w:t xml:space="preserve"> 当リソースパックの配布方法</w:t>
      </w:r>
    </w:p>
    <w:p w14:paraId="0FC777DF" w14:textId="77777777" w:rsidR="002A1A68" w:rsidRDefault="002A1A68" w:rsidP="00282560">
      <w:pPr>
        <w:ind w:leftChars="135" w:left="283"/>
      </w:pPr>
      <w:r>
        <w:rPr>
          <w:rFonts w:hint="eastAsia"/>
        </w:rPr>
        <w:t>甲は当リソースパックを無償で提供しなければならない</w:t>
      </w:r>
    </w:p>
    <w:p w14:paraId="724E677F" w14:textId="77777777" w:rsidR="002A1A68" w:rsidRDefault="002A1A68" w:rsidP="00282560">
      <w:pPr>
        <w:ind w:leftChars="135" w:left="283"/>
      </w:pPr>
      <w:r>
        <w:rPr>
          <w:rFonts w:hint="eastAsia"/>
        </w:rPr>
        <w:t>イ</w:t>
      </w:r>
      <w:r>
        <w:t>) 乙が第十条に違反した場合はこの限りではない</w:t>
      </w:r>
    </w:p>
    <w:p w14:paraId="44E569E6" w14:textId="77777777" w:rsidR="002A1A68" w:rsidRDefault="002A1A68" w:rsidP="00282560">
      <w:pPr>
        <w:ind w:leftChars="135" w:left="283"/>
      </w:pPr>
    </w:p>
    <w:p w14:paraId="301C72A6" w14:textId="77777777" w:rsidR="002A1A68" w:rsidRDefault="002A1A68" w:rsidP="00282560">
      <w:pPr>
        <w:ind w:leftChars="135" w:left="283"/>
      </w:pPr>
      <w:r>
        <w:rPr>
          <w:rFonts w:hint="eastAsia"/>
        </w:rPr>
        <w:t>第九条</w:t>
      </w:r>
      <w:r>
        <w:t xml:space="preserve"> この利用約款について</w:t>
      </w:r>
    </w:p>
    <w:p w14:paraId="4E6718D4" w14:textId="77777777" w:rsidR="002A1A68" w:rsidRDefault="002A1A68" w:rsidP="00282560">
      <w:pPr>
        <w:ind w:leftChars="135" w:left="283"/>
      </w:pPr>
      <w:r>
        <w:rPr>
          <w:rFonts w:hint="eastAsia"/>
        </w:rPr>
        <w:t>甲は乙と同様にこの利用約款の拘束を受けることとする</w:t>
      </w:r>
    </w:p>
    <w:p w14:paraId="643064A4" w14:textId="77777777" w:rsidR="002A1A68" w:rsidRDefault="002A1A68" w:rsidP="00282560">
      <w:pPr>
        <w:ind w:leftChars="135" w:left="283"/>
      </w:pPr>
    </w:p>
    <w:p w14:paraId="2F91C970" w14:textId="77777777" w:rsidR="002A1A68" w:rsidRDefault="002A1A68" w:rsidP="00282560">
      <w:pPr>
        <w:pStyle w:val="af3"/>
        <w:ind w:leftChars="135" w:left="283"/>
        <w:jc w:val="left"/>
      </w:pPr>
      <w:r>
        <w:rPr>
          <w:rFonts w:hint="eastAsia"/>
        </w:rPr>
        <w:lastRenderedPageBreak/>
        <w:t>第四章</w:t>
      </w:r>
      <w:r>
        <w:t xml:space="preserve"> 乙について</w:t>
      </w:r>
    </w:p>
    <w:p w14:paraId="06E989B5" w14:textId="77777777" w:rsidR="002A1A68" w:rsidRDefault="002A1A68" w:rsidP="00282560">
      <w:pPr>
        <w:ind w:leftChars="135" w:left="283"/>
      </w:pPr>
      <w:r>
        <w:rPr>
          <w:rFonts w:hint="eastAsia"/>
        </w:rPr>
        <w:t>第十条</w:t>
      </w:r>
      <w:r>
        <w:t xml:space="preserve"> 禁止事項</w:t>
      </w:r>
    </w:p>
    <w:p w14:paraId="4854AB30" w14:textId="77777777" w:rsidR="002A1A68" w:rsidRDefault="002A1A68" w:rsidP="00282560">
      <w:pPr>
        <w:ind w:leftChars="135" w:left="283"/>
      </w:pPr>
      <w:r>
        <w:rPr>
          <w:rFonts w:hint="eastAsia"/>
        </w:rPr>
        <w:t>甲は乙に対していかなる時でも、以下の各号に掲げる行為を乙が行うこと禁止する</w:t>
      </w:r>
    </w:p>
    <w:p w14:paraId="73382062" w14:textId="77777777" w:rsidR="002A1A68" w:rsidRDefault="002A1A68" w:rsidP="00282560">
      <w:pPr>
        <w:ind w:leftChars="135" w:left="283"/>
      </w:pPr>
      <w:r>
        <w:rPr>
          <w:rFonts w:hint="eastAsia"/>
        </w:rPr>
        <w:t>イ</w:t>
      </w:r>
      <w:r>
        <w:t>) 無断で当リソースパックを二次配布する行為</w:t>
      </w:r>
    </w:p>
    <w:p w14:paraId="4B3F4889" w14:textId="77777777" w:rsidR="002A1A68" w:rsidRDefault="002A1A68" w:rsidP="00282560">
      <w:pPr>
        <w:ind w:leftChars="135" w:left="283"/>
      </w:pPr>
      <w:r>
        <w:rPr>
          <w:rFonts w:hint="eastAsia"/>
        </w:rPr>
        <w:t>ロ</w:t>
      </w:r>
      <w:r>
        <w:t>) 無断で当リソースパックの書き換え、改造及び改変をする行為</w:t>
      </w:r>
    </w:p>
    <w:p w14:paraId="55CE9034" w14:textId="77777777" w:rsidR="002A1A68" w:rsidRDefault="002A1A68" w:rsidP="00282560">
      <w:pPr>
        <w:ind w:leftChars="135" w:left="283"/>
      </w:pPr>
      <w:r>
        <w:rPr>
          <w:rFonts w:hint="eastAsia"/>
        </w:rPr>
        <w:t>ハ</w:t>
      </w:r>
      <w:r>
        <w:t>) 無断で当リソースパックを商用利用する行為</w:t>
      </w:r>
    </w:p>
    <w:p w14:paraId="707EEBF6" w14:textId="77777777" w:rsidR="002A1A68" w:rsidRDefault="002A1A68" w:rsidP="00282560">
      <w:pPr>
        <w:ind w:leftChars="135" w:left="283"/>
      </w:pPr>
      <w:r>
        <w:rPr>
          <w:rFonts w:hint="eastAsia"/>
        </w:rPr>
        <w:t>ニ</w:t>
      </w:r>
      <w:r>
        <w:t>) 準拠法に抵触する行為</w:t>
      </w:r>
    </w:p>
    <w:p w14:paraId="502F2ABC" w14:textId="77777777" w:rsidR="002A1A68" w:rsidRDefault="002A1A68" w:rsidP="00282560">
      <w:pPr>
        <w:ind w:leftChars="135" w:left="283"/>
      </w:pPr>
      <w:r>
        <w:rPr>
          <w:rFonts w:hint="eastAsia"/>
        </w:rPr>
        <w:t>ホ</w:t>
      </w:r>
      <w:r>
        <w:t>) 第六条に掲げる目的を著しく逸脱する使い方をする行為</w:t>
      </w:r>
    </w:p>
    <w:p w14:paraId="3C875D91" w14:textId="77777777" w:rsidR="002A1A68" w:rsidRDefault="002A1A68" w:rsidP="00282560">
      <w:pPr>
        <w:ind w:leftChars="135" w:left="283"/>
      </w:pPr>
      <w:r>
        <w:rPr>
          <w:rFonts w:hint="eastAsia"/>
        </w:rPr>
        <w:t>ヘ</w:t>
      </w:r>
      <w:r>
        <w:t>) 当リソースパック並びに甲を侮辱又は、誹謗中傷する行為</w:t>
      </w:r>
    </w:p>
    <w:p w14:paraId="301D5367" w14:textId="77777777" w:rsidR="002A1A68" w:rsidRDefault="002A1A68" w:rsidP="00282560">
      <w:pPr>
        <w:ind w:leftChars="135" w:left="283"/>
      </w:pPr>
      <w:r>
        <w:rPr>
          <w:rFonts w:hint="eastAsia"/>
        </w:rPr>
        <w:t>ト</w:t>
      </w:r>
      <w:r>
        <w:t>) インターネット等に当リソースパックを侮辱又は、誹謗中傷など甲又は、当リソースパック若しくは、Full Automatic Dungeonサーバーに損害を与える目的でアップロードする行為</w:t>
      </w:r>
    </w:p>
    <w:p w14:paraId="70155415" w14:textId="77777777" w:rsidR="002A1A68" w:rsidRDefault="002A1A68" w:rsidP="00282560">
      <w:pPr>
        <w:ind w:leftChars="135" w:left="283"/>
      </w:pPr>
    </w:p>
    <w:p w14:paraId="7D479646" w14:textId="77777777" w:rsidR="002A1A68" w:rsidRDefault="002A1A68" w:rsidP="00282560">
      <w:pPr>
        <w:ind w:leftChars="135" w:left="283"/>
      </w:pPr>
      <w:r>
        <w:rPr>
          <w:rFonts w:hint="eastAsia"/>
        </w:rPr>
        <w:t>第十一条</w:t>
      </w:r>
      <w:r>
        <w:t xml:space="preserve"> 第十条に掲げる行為を乙が止むを得なく行う場合</w:t>
      </w:r>
    </w:p>
    <w:p w14:paraId="3E5CE3F5" w14:textId="77777777" w:rsidR="002A1A68" w:rsidRDefault="002A1A68" w:rsidP="00282560">
      <w:pPr>
        <w:ind w:leftChars="135" w:left="283"/>
      </w:pPr>
      <w:r>
        <w:rPr>
          <w:rFonts w:hint="eastAsia"/>
        </w:rPr>
        <w:t>第十条に掲げる行為を乙が止むを得なく行う場合第十九条イ）に掲げる問い合わせフォームに必ず連絡すること</w:t>
      </w:r>
    </w:p>
    <w:p w14:paraId="0CA1F078" w14:textId="77777777" w:rsidR="002A1A68" w:rsidRDefault="002A1A68" w:rsidP="00282560">
      <w:pPr>
        <w:ind w:leftChars="135" w:left="283"/>
      </w:pPr>
    </w:p>
    <w:p w14:paraId="3B92E37E" w14:textId="77777777" w:rsidR="002A1A68" w:rsidRDefault="002A1A68" w:rsidP="00282560">
      <w:pPr>
        <w:ind w:leftChars="135" w:left="283"/>
      </w:pPr>
      <w:r>
        <w:rPr>
          <w:rFonts w:hint="eastAsia"/>
        </w:rPr>
        <w:t>第十二条</w:t>
      </w:r>
      <w:r>
        <w:t xml:space="preserve"> 注意事項</w:t>
      </w:r>
    </w:p>
    <w:p w14:paraId="0D2E1F96" w14:textId="77777777" w:rsidR="002A1A68" w:rsidRDefault="002A1A68" w:rsidP="00282560">
      <w:pPr>
        <w:ind w:leftChars="135" w:left="283"/>
      </w:pPr>
      <w:r>
        <w:rPr>
          <w:rFonts w:hint="eastAsia"/>
        </w:rPr>
        <w:t>乙は以下の各号に掲げる行為に注意しなければならない</w:t>
      </w:r>
    </w:p>
    <w:p w14:paraId="3D7E638E" w14:textId="77777777" w:rsidR="002A1A68" w:rsidRDefault="002A1A68" w:rsidP="00282560">
      <w:pPr>
        <w:ind w:leftChars="135" w:left="283"/>
      </w:pPr>
      <w:r>
        <w:rPr>
          <w:rFonts w:hint="eastAsia"/>
        </w:rPr>
        <w:t>イ</w:t>
      </w:r>
      <w:r>
        <w:t>) 当リソースパックを動作させる行為はいづれも乙の自己責任によるものである</w:t>
      </w:r>
    </w:p>
    <w:p w14:paraId="34BE22EA" w14:textId="77777777" w:rsidR="002A1A68" w:rsidRDefault="002A1A68" w:rsidP="00282560">
      <w:pPr>
        <w:ind w:leftChars="135" w:left="283"/>
      </w:pPr>
      <w:r>
        <w:rPr>
          <w:rFonts w:hint="eastAsia"/>
        </w:rPr>
        <w:t>ロ</w:t>
      </w:r>
      <w:r>
        <w:t>) 当リソースパックのいずれのバージョンであっても当リソースパックの動作を保証するものではない</w:t>
      </w:r>
    </w:p>
    <w:p w14:paraId="7D4E4D29" w14:textId="77777777" w:rsidR="002A1A68" w:rsidRDefault="002A1A68" w:rsidP="00282560">
      <w:pPr>
        <w:ind w:leftChars="135" w:left="283"/>
      </w:pPr>
    </w:p>
    <w:p w14:paraId="3FF31C26" w14:textId="77777777" w:rsidR="002A1A68" w:rsidRDefault="002A1A68" w:rsidP="00282560">
      <w:pPr>
        <w:ind w:leftChars="135" w:left="283"/>
      </w:pPr>
      <w:r>
        <w:rPr>
          <w:rFonts w:hint="eastAsia"/>
        </w:rPr>
        <w:t>第十三条</w:t>
      </w:r>
      <w:r>
        <w:t xml:space="preserve"> 許容事項</w:t>
      </w:r>
    </w:p>
    <w:p w14:paraId="6C8BBA30" w14:textId="77777777" w:rsidR="002A1A68" w:rsidRDefault="002A1A68" w:rsidP="00282560">
      <w:pPr>
        <w:ind w:leftChars="135" w:left="283"/>
      </w:pPr>
      <w:r>
        <w:rPr>
          <w:rFonts w:hint="eastAsia"/>
        </w:rPr>
        <w:t>乙は以下の各号に掲げる行為は基本的に甲に申告せずに行うことができるが第十九条イ、に掲げる問い合わせフォームに申告することが望ましい</w:t>
      </w:r>
    </w:p>
    <w:p w14:paraId="4772C237" w14:textId="77777777" w:rsidR="002A1A68" w:rsidRDefault="002A1A68" w:rsidP="00282560">
      <w:pPr>
        <w:ind w:leftChars="135" w:left="283"/>
      </w:pPr>
      <w:r>
        <w:rPr>
          <w:rFonts w:hint="eastAsia"/>
        </w:rPr>
        <w:t>イ</w:t>
      </w:r>
      <w:r>
        <w:t>) インターネットに当リソースパックを好意的な目的でアップロードする行為</w:t>
      </w:r>
    </w:p>
    <w:p w14:paraId="18919EB6" w14:textId="77777777" w:rsidR="002A1A68" w:rsidRDefault="002A1A68" w:rsidP="00282560">
      <w:pPr>
        <w:ind w:leftChars="135" w:left="283"/>
      </w:pPr>
      <w:r>
        <w:rPr>
          <w:rFonts w:hint="eastAsia"/>
        </w:rPr>
        <w:t>①</w:t>
      </w:r>
      <w:r>
        <w:t xml:space="preserve"> 前項での好意的な目的でアップロードとは、無償で当リソースパックを好ましい表現で紹介又は、使用する行為</w:t>
      </w:r>
    </w:p>
    <w:p w14:paraId="258260B8" w14:textId="77777777" w:rsidR="002A1A68" w:rsidRDefault="002A1A68" w:rsidP="00282560">
      <w:pPr>
        <w:ind w:leftChars="135" w:left="283"/>
      </w:pPr>
    </w:p>
    <w:p w14:paraId="15C539F4" w14:textId="77777777" w:rsidR="002A1A68" w:rsidRDefault="002A1A68" w:rsidP="00282560">
      <w:pPr>
        <w:ind w:leftChars="135" w:left="283"/>
      </w:pPr>
      <w:r>
        <w:rPr>
          <w:rFonts w:hint="eastAsia"/>
        </w:rPr>
        <w:t>第十四条</w:t>
      </w:r>
      <w:r>
        <w:t xml:space="preserve"> 乙のとるべき行動</w:t>
      </w:r>
    </w:p>
    <w:p w14:paraId="4A4D0794" w14:textId="77777777" w:rsidR="002A1A68" w:rsidRDefault="002A1A68" w:rsidP="00282560">
      <w:pPr>
        <w:ind w:leftChars="135" w:left="283"/>
      </w:pPr>
      <w:r>
        <w:rPr>
          <w:rFonts w:hint="eastAsia"/>
        </w:rPr>
        <w:t>当リソースパックの不具合、バグ等、第六条に掲げる目的を行使できないとき、第十九条イ）に掲げる問い合わせフォームにその旨を連絡するのが望ましい</w:t>
      </w:r>
    </w:p>
    <w:p w14:paraId="08288C9D" w14:textId="77777777" w:rsidR="002A1A68" w:rsidRDefault="002A1A68" w:rsidP="00282560">
      <w:pPr>
        <w:ind w:leftChars="135" w:left="283"/>
      </w:pPr>
    </w:p>
    <w:p w14:paraId="16A72054" w14:textId="77777777" w:rsidR="002A1A68" w:rsidRDefault="002A1A68" w:rsidP="00282560">
      <w:pPr>
        <w:ind w:leftChars="135" w:left="283"/>
      </w:pPr>
      <w:r>
        <w:rPr>
          <w:rFonts w:hint="eastAsia"/>
        </w:rPr>
        <w:t>第十五条</w:t>
      </w:r>
      <w:r>
        <w:t xml:space="preserve"> 甲と乙の関係</w:t>
      </w:r>
    </w:p>
    <w:p w14:paraId="24900052" w14:textId="77777777" w:rsidR="002A1A68" w:rsidRDefault="002A1A68" w:rsidP="00282560">
      <w:pPr>
        <w:ind w:leftChars="135" w:left="283"/>
      </w:pPr>
      <w:r>
        <w:rPr>
          <w:rFonts w:hint="eastAsia"/>
        </w:rPr>
        <w:lastRenderedPageBreak/>
        <w:t>乙は甲の指示を遵守しなければならない、ただし、甲が次に掲げる行動を行っていた場合はこの限りではない</w:t>
      </w:r>
    </w:p>
    <w:p w14:paraId="43692068" w14:textId="77777777" w:rsidR="002A1A68" w:rsidRDefault="002A1A68" w:rsidP="00282560">
      <w:pPr>
        <w:ind w:leftChars="135" w:left="283"/>
      </w:pPr>
      <w:r>
        <w:rPr>
          <w:rFonts w:hint="eastAsia"/>
        </w:rPr>
        <w:t>イ</w:t>
      </w:r>
      <w:r>
        <w:t>) 準拠法に抵触する指示を行ったとき</w:t>
      </w:r>
    </w:p>
    <w:p w14:paraId="330D0EB9" w14:textId="77777777" w:rsidR="002A1A68" w:rsidRDefault="002A1A68" w:rsidP="00282560">
      <w:pPr>
        <w:ind w:leftChars="135" w:left="283"/>
      </w:pPr>
      <w:r>
        <w:rPr>
          <w:rFonts w:hint="eastAsia"/>
        </w:rPr>
        <w:t>ロ</w:t>
      </w:r>
      <w:r>
        <w:t>) 甲がこの利用約款に抵触したとき</w:t>
      </w:r>
    </w:p>
    <w:p w14:paraId="16FA99FD" w14:textId="77777777" w:rsidR="002A1A68" w:rsidRDefault="002A1A68" w:rsidP="00282560">
      <w:pPr>
        <w:ind w:leftChars="135" w:left="283"/>
      </w:pPr>
    </w:p>
    <w:p w14:paraId="26F23D07" w14:textId="77777777" w:rsidR="002A1A68" w:rsidRDefault="002A1A68" w:rsidP="00282560">
      <w:pPr>
        <w:ind w:leftChars="135" w:left="283"/>
      </w:pPr>
      <w:r>
        <w:rPr>
          <w:rFonts w:hint="eastAsia"/>
        </w:rPr>
        <w:t>第十六条</w:t>
      </w:r>
      <w:r>
        <w:t xml:space="preserve"> 乙の義務</w:t>
      </w:r>
    </w:p>
    <w:p w14:paraId="361BFF46" w14:textId="77777777" w:rsidR="002A1A68" w:rsidRDefault="002A1A68" w:rsidP="00282560">
      <w:pPr>
        <w:ind w:leftChars="135" w:left="283"/>
      </w:pPr>
      <w:r>
        <w:rPr>
          <w:rFonts w:hint="eastAsia"/>
        </w:rPr>
        <w:t>乙はこの利用約款を遵守しなければならない</w:t>
      </w:r>
    </w:p>
    <w:p w14:paraId="6B1CF013" w14:textId="77777777" w:rsidR="002A1A68" w:rsidRDefault="002A1A68" w:rsidP="00282560">
      <w:pPr>
        <w:ind w:leftChars="135" w:left="283"/>
      </w:pPr>
    </w:p>
    <w:p w14:paraId="50330C53" w14:textId="77777777" w:rsidR="002A1A68" w:rsidRDefault="002A1A68" w:rsidP="00282560">
      <w:pPr>
        <w:ind w:leftChars="135" w:left="283"/>
      </w:pPr>
      <w:r>
        <w:rPr>
          <w:rFonts w:hint="eastAsia"/>
        </w:rPr>
        <w:t>第十七条</w:t>
      </w:r>
      <w:r>
        <w:t xml:space="preserve"> 商用利用について</w:t>
      </w:r>
    </w:p>
    <w:p w14:paraId="516CBD12" w14:textId="77777777" w:rsidR="002A1A68" w:rsidRDefault="002A1A68" w:rsidP="00282560">
      <w:pPr>
        <w:ind w:leftChars="135" w:left="283"/>
      </w:pPr>
      <w:r>
        <w:rPr>
          <w:rFonts w:hint="eastAsia"/>
        </w:rPr>
        <w:t>商用利用をする場合、第十九条イ）に掲げる問い合わせフォームに必ず連絡すること</w:t>
      </w:r>
    </w:p>
    <w:p w14:paraId="539E2B1D" w14:textId="77777777" w:rsidR="002A1A68" w:rsidRDefault="002A1A68" w:rsidP="00282560">
      <w:pPr>
        <w:ind w:leftChars="135" w:left="283"/>
      </w:pPr>
    </w:p>
    <w:p w14:paraId="75E8CDA0" w14:textId="77777777" w:rsidR="002A1A68" w:rsidRDefault="002A1A68" w:rsidP="00282560">
      <w:pPr>
        <w:ind w:leftChars="135" w:left="283"/>
      </w:pPr>
      <w:r>
        <w:rPr>
          <w:rFonts w:hint="eastAsia"/>
        </w:rPr>
        <w:t>第十八条</w:t>
      </w:r>
      <w:r>
        <w:t xml:space="preserve"> この利用約款に明記されていないことに関して</w:t>
      </w:r>
    </w:p>
    <w:p w14:paraId="7F256802" w14:textId="77777777" w:rsidR="002A1A68" w:rsidRDefault="002A1A68" w:rsidP="00282560">
      <w:pPr>
        <w:ind w:leftChars="135" w:left="283"/>
      </w:pPr>
      <w:r>
        <w:rPr>
          <w:rFonts w:hint="eastAsia"/>
        </w:rPr>
        <w:t>この利用約款に明記されていないことに関する行為は、乙が主観で決めず、分からないことあれば第十九条イ）に掲げる問い合わせフォームに連絡すること</w:t>
      </w:r>
    </w:p>
    <w:p w14:paraId="591422B7" w14:textId="77777777" w:rsidR="002A1A68" w:rsidRDefault="002A1A68" w:rsidP="00282560">
      <w:pPr>
        <w:ind w:leftChars="135" w:left="283"/>
      </w:pPr>
    </w:p>
    <w:p w14:paraId="7484A869" w14:textId="77777777" w:rsidR="002A1A68" w:rsidRDefault="002A1A68" w:rsidP="00282560">
      <w:pPr>
        <w:pStyle w:val="af3"/>
        <w:ind w:leftChars="135" w:left="283"/>
        <w:jc w:val="left"/>
      </w:pPr>
      <w:r>
        <w:rPr>
          <w:rFonts w:hint="eastAsia"/>
        </w:rPr>
        <w:t>第五章</w:t>
      </w:r>
      <w:r>
        <w:t xml:space="preserve"> 雑則</w:t>
      </w:r>
    </w:p>
    <w:p w14:paraId="203DAD7F" w14:textId="77777777" w:rsidR="002A1A68" w:rsidRDefault="002A1A68" w:rsidP="00282560">
      <w:pPr>
        <w:ind w:leftChars="135" w:left="283"/>
      </w:pPr>
      <w:r>
        <w:rPr>
          <w:rFonts w:hint="eastAsia"/>
        </w:rPr>
        <w:t>第十九条</w:t>
      </w:r>
      <w:r>
        <w:t xml:space="preserve"> 連絡</w:t>
      </w:r>
    </w:p>
    <w:p w14:paraId="7935A398" w14:textId="77777777" w:rsidR="002A1A68" w:rsidRDefault="002A1A68" w:rsidP="00282560">
      <w:pPr>
        <w:ind w:leftChars="135" w:left="283"/>
      </w:pPr>
      <w:r>
        <w:rPr>
          <w:rFonts w:hint="eastAsia"/>
        </w:rPr>
        <w:t>乙が甲への連絡は次に掲げる問い合わせフォームに限る</w:t>
      </w:r>
    </w:p>
    <w:p w14:paraId="19D202D8" w14:textId="77777777" w:rsidR="002A1A68" w:rsidRDefault="002A1A68" w:rsidP="00282560">
      <w:pPr>
        <w:ind w:leftChars="135" w:left="283"/>
      </w:pPr>
      <w:r>
        <w:rPr>
          <w:rFonts w:hint="eastAsia"/>
        </w:rPr>
        <w:t>イ</w:t>
      </w:r>
      <w:r>
        <w:t>) 乙が甲へ連絡する場合は以下の問い合わせフォームに限る</w:t>
      </w:r>
    </w:p>
    <w:p w14:paraId="7C986286" w14:textId="60269DA6" w:rsidR="00A24400" w:rsidRDefault="00A24400" w:rsidP="00282560">
      <w:pPr>
        <w:ind w:leftChars="135" w:left="283"/>
      </w:pPr>
      <w:r w:rsidRPr="00A12B4C">
        <w:t>https://fadserver.github.io/FAD/contact/index.html</w:t>
      </w:r>
    </w:p>
    <w:p w14:paraId="7D5F32F5" w14:textId="27EAFA7D" w:rsidR="002A1A68" w:rsidRDefault="002A1A68" w:rsidP="00282560">
      <w:pPr>
        <w:ind w:leftChars="135" w:left="283"/>
      </w:pPr>
      <w:r>
        <w:rPr>
          <w:rFonts w:hint="eastAsia"/>
        </w:rPr>
        <w:t>ロ</w:t>
      </w:r>
      <w:r>
        <w:t>) 甲から乙へ各種連絡する場合、下記の問い合わせフォームを使用する。又、このメールアドレスは乙から甲に連絡することができない</w:t>
      </w:r>
    </w:p>
    <w:p w14:paraId="4832E374" w14:textId="77777777" w:rsidR="002A1A68" w:rsidRDefault="002A1A68" w:rsidP="00282560">
      <w:pPr>
        <w:ind w:leftChars="135" w:left="283"/>
      </w:pPr>
      <w:r>
        <w:t>fad.info.fad@gmail.com（エフ　エー　ディー　ドット　アイ　エヌ　エフ　オー　ドット　エフ　エー　ディー　アットマーク　ジー　エム　エー　アイ　エル　ドット　シー　オー　エム）</w:t>
      </w:r>
    </w:p>
    <w:p w14:paraId="634CBC1E" w14:textId="77777777" w:rsidR="002A1A68" w:rsidRDefault="002A1A68" w:rsidP="00282560">
      <w:pPr>
        <w:ind w:leftChars="135" w:left="283"/>
      </w:pPr>
    </w:p>
    <w:p w14:paraId="11D9C915" w14:textId="77777777" w:rsidR="002A1A68" w:rsidRDefault="002A1A68" w:rsidP="00282560">
      <w:pPr>
        <w:ind w:leftChars="135" w:left="283"/>
      </w:pPr>
      <w:r>
        <w:rPr>
          <w:rFonts w:hint="eastAsia"/>
        </w:rPr>
        <w:t>附則</w:t>
      </w:r>
    </w:p>
    <w:p w14:paraId="35C3A23C" w14:textId="6B03D99B" w:rsidR="002A1A68" w:rsidRDefault="002A1A68" w:rsidP="00282560">
      <w:pPr>
        <w:ind w:leftChars="135" w:left="283"/>
      </w:pPr>
      <w:r>
        <w:rPr>
          <w:rFonts w:hint="eastAsia"/>
        </w:rPr>
        <w:t>第一条</w:t>
      </w:r>
      <w:r>
        <w:t xml:space="preserve"> この利用約款は令和元年12月10日より施行する</w:t>
      </w:r>
    </w:p>
    <w:p w14:paraId="3418818B" w14:textId="0B8B93D7" w:rsidR="002A1A68" w:rsidRPr="002A1A68" w:rsidRDefault="002A1A68" w:rsidP="00282560">
      <w:pPr>
        <w:ind w:leftChars="135" w:left="283"/>
        <w:rPr>
          <w:rFonts w:hint="eastAsia"/>
        </w:rPr>
      </w:pPr>
      <w:r>
        <w:rPr>
          <w:rFonts w:hint="eastAsia"/>
        </w:rPr>
        <w:t>第</w:t>
      </w:r>
      <w:r>
        <w:rPr>
          <w:rFonts w:hint="eastAsia"/>
        </w:rPr>
        <w:t>二</w:t>
      </w:r>
      <w:r>
        <w:rPr>
          <w:rFonts w:hint="eastAsia"/>
        </w:rPr>
        <w:t>条</w:t>
      </w:r>
      <w:r>
        <w:rPr>
          <w:rFonts w:hint="eastAsia"/>
        </w:rPr>
        <w:t xml:space="preserve"> </w:t>
      </w:r>
      <w:r>
        <w:t>令和</w:t>
      </w:r>
      <w:r>
        <w:rPr>
          <w:rFonts w:hint="eastAsia"/>
        </w:rPr>
        <w:t>3</w:t>
      </w:r>
      <w:r>
        <w:t>年</w:t>
      </w:r>
      <w:r>
        <w:rPr>
          <w:rFonts w:hint="eastAsia"/>
        </w:rPr>
        <w:t>8</w:t>
      </w:r>
      <w:r>
        <w:t>月</w:t>
      </w:r>
      <w:r>
        <w:rPr>
          <w:rFonts w:hint="eastAsia"/>
        </w:rPr>
        <w:t>7</w:t>
      </w:r>
      <w:r>
        <w:t>日</w:t>
      </w:r>
      <w:r>
        <w:rPr>
          <w:rFonts w:hint="eastAsia"/>
        </w:rPr>
        <w:t>、改正</w:t>
      </w:r>
    </w:p>
    <w:p w14:paraId="3493D962" w14:textId="77777777" w:rsidR="002A1A68" w:rsidRDefault="002A1A68" w:rsidP="002A1A68">
      <w:pPr>
        <w:rPr>
          <w:rFonts w:hint="eastAsia"/>
        </w:rPr>
      </w:pPr>
    </w:p>
    <w:p w14:paraId="6DA00D7D" w14:textId="526CC405" w:rsidR="000902E7" w:rsidRPr="002A1A68" w:rsidRDefault="002A1A68" w:rsidP="002A1A68">
      <w:pPr>
        <w:pStyle w:val="ad"/>
      </w:pPr>
      <w:r>
        <w:rPr>
          <w:rFonts w:hint="eastAsia"/>
        </w:rPr>
        <w:t>以上</w:t>
      </w:r>
    </w:p>
    <w:p w14:paraId="5DC6A2C0" w14:textId="77777777" w:rsidR="002A1A68" w:rsidRPr="002C590F" w:rsidRDefault="002A1A68" w:rsidP="002A1A68">
      <w:pPr>
        <w:rPr>
          <w:rFonts w:hint="eastAsia"/>
        </w:rPr>
      </w:pPr>
    </w:p>
    <w:sectPr w:rsidR="002A1A68" w:rsidRPr="002C590F" w:rsidSect="00BD1952">
      <w:headerReference w:type="default" r:id="rId8"/>
      <w:footerReference w:type="default" r:id="rId9"/>
      <w:pgSz w:w="11906" w:h="16838"/>
      <w:pgMar w:top="2747" w:right="1080" w:bottom="1440" w:left="1080" w:header="85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94BC" w14:textId="77777777" w:rsidR="00204FB0" w:rsidRDefault="00204FB0" w:rsidP="00750F9B">
      <w:r>
        <w:separator/>
      </w:r>
    </w:p>
  </w:endnote>
  <w:endnote w:type="continuationSeparator" w:id="0">
    <w:p w14:paraId="3CD57EBF" w14:textId="77777777" w:rsidR="00204FB0" w:rsidRDefault="00204FB0" w:rsidP="0075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364005"/>
      <w:docPartObj>
        <w:docPartGallery w:val="Page Numbers (Bottom of Page)"/>
        <w:docPartUnique/>
      </w:docPartObj>
    </w:sdtPr>
    <w:sdtEndPr/>
    <w:sdtContent>
      <w:p w14:paraId="7756B9A6" w14:textId="5EB991C9" w:rsidR="00BF6EF2" w:rsidRDefault="00BF6EF2">
        <w:pPr>
          <w:pStyle w:val="a7"/>
        </w:pPr>
        <w:r>
          <w:rPr>
            <w:noProof/>
          </w:rPr>
          <mc:AlternateContent>
            <mc:Choice Requires="wpg">
              <w:drawing>
                <wp:anchor distT="0" distB="0" distL="114300" distR="114300" simplePos="0" relativeHeight="251662336" behindDoc="0" locked="0" layoutInCell="1" allowOverlap="1" wp14:anchorId="1C239D10" wp14:editId="618C5685">
                  <wp:simplePos x="0" y="0"/>
                  <wp:positionH relativeFrom="page">
                    <wp:align>center</wp:align>
                  </wp:positionH>
                  <wp:positionV relativeFrom="bottomMargin">
                    <wp:align>center</wp:align>
                  </wp:positionV>
                  <wp:extent cx="7753350" cy="190500"/>
                  <wp:effectExtent l="9525" t="9525" r="9525" b="0"/>
                  <wp:wrapNone/>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a:off x="-8" y="14978"/>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239D10" id="グループ化 11" o:spid="_x0000_s1026" style="position:absolute;left:0;text-align:left;margin-left:0;margin-top:0;width:610.5pt;height:15pt;z-index:251662336;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ANIOTrhwMAAJ0KAAAOAAAAAAAAAAAAAAAAAC4CAABk&#10;cnMvZTJvRG9jLnhtbFBLAQItABQABgAIAAAAIQDwLbjk2wAAAAUBAAAPAAAAAAAAAAAAAAAAAOE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3AAA" w14:textId="77777777" w:rsidR="00204FB0" w:rsidRDefault="00204FB0" w:rsidP="00750F9B">
      <w:r>
        <w:separator/>
      </w:r>
    </w:p>
  </w:footnote>
  <w:footnote w:type="continuationSeparator" w:id="0">
    <w:p w14:paraId="5344A427" w14:textId="77777777" w:rsidR="00204FB0" w:rsidRDefault="00204FB0" w:rsidP="00750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69AD" w14:textId="488BF089" w:rsidR="00750F9B" w:rsidRDefault="00BD1952">
    <w:pPr>
      <w:pStyle w:val="a5"/>
    </w:pPr>
    <w:r>
      <w:rPr>
        <w:noProof/>
      </w:rPr>
      <mc:AlternateContent>
        <mc:Choice Requires="wps">
          <w:drawing>
            <wp:anchor distT="0" distB="0" distL="114300" distR="114300" simplePos="0" relativeHeight="251659264" behindDoc="0" locked="0" layoutInCell="1" allowOverlap="1" wp14:anchorId="278EF425" wp14:editId="20F2F849">
              <wp:simplePos x="0" y="0"/>
              <wp:positionH relativeFrom="page">
                <wp:posOffset>0</wp:posOffset>
              </wp:positionH>
              <wp:positionV relativeFrom="paragraph">
                <wp:posOffset>-412115</wp:posOffset>
              </wp:positionV>
              <wp:extent cx="7557135" cy="1049572"/>
              <wp:effectExtent l="0" t="0" r="5715" b="0"/>
              <wp:wrapNone/>
              <wp:docPr id="4" name="正方形/長方形 4"/>
              <wp:cNvGraphicFramePr/>
              <a:graphic xmlns:a="http://schemas.openxmlformats.org/drawingml/2006/main">
                <a:graphicData uri="http://schemas.microsoft.com/office/word/2010/wordprocessingShape">
                  <wps:wsp>
                    <wps:cNvSpPr/>
                    <wps:spPr>
                      <a:xfrm>
                        <a:off x="0" y="0"/>
                        <a:ext cx="7557135" cy="104957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C4175" id="正方形/長方形 4" o:spid="_x0000_s1026" style="position:absolute;left:0;text-align:left;margin-left:0;margin-top:-32.45pt;width:595.05pt;height:8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" fillcolor="black [3213]" stroked="f" strokeweight="1pt">
              <w10:wrap anchorx="page"/>
            </v:rect>
          </w:pict>
        </mc:Fallback>
      </mc:AlternateContent>
    </w:r>
    <w:r w:rsidR="00872B97">
      <w:rPr>
        <w:noProof/>
      </w:rPr>
      <w:drawing>
        <wp:anchor distT="0" distB="0" distL="114300" distR="114300" simplePos="0" relativeHeight="251660288" behindDoc="0" locked="0" layoutInCell="1" allowOverlap="1" wp14:anchorId="552C7ACB" wp14:editId="5A3AE869">
          <wp:simplePos x="0" y="0"/>
          <wp:positionH relativeFrom="margin">
            <wp:posOffset>2148840</wp:posOffset>
          </wp:positionH>
          <wp:positionV relativeFrom="paragraph">
            <wp:posOffset>-248285</wp:posOffset>
          </wp:positionV>
          <wp:extent cx="1886089" cy="720000"/>
          <wp:effectExtent l="0" t="0" r="0" b="444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rotWithShape="1">
                  <a:blip r:embed="rId1">
                    <a:extLst>
                      <a:ext uri="{28A0092B-C50C-407E-A947-70E740481C1C}">
                        <a14:useLocalDpi xmlns:a14="http://schemas.microsoft.com/office/drawing/2010/main" val="0"/>
                      </a:ext>
                    </a:extLst>
                  </a:blip>
                  <a:srcRect l="6526" t="21068" r="9512" b="21856"/>
                  <a:stretch/>
                </pic:blipFill>
                <pic:spPr bwMode="auto">
                  <a:xfrm>
                    <a:off x="0" y="0"/>
                    <a:ext cx="1886089"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EAA"/>
    <w:multiLevelType w:val="multilevel"/>
    <w:tmpl w:val="62D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EC"/>
    <w:rsid w:val="0002788E"/>
    <w:rsid w:val="000902E7"/>
    <w:rsid w:val="000A5D92"/>
    <w:rsid w:val="000F1778"/>
    <w:rsid w:val="00114948"/>
    <w:rsid w:val="0013038B"/>
    <w:rsid w:val="0019095A"/>
    <w:rsid w:val="00204FB0"/>
    <w:rsid w:val="0021757F"/>
    <w:rsid w:val="00282560"/>
    <w:rsid w:val="002A1A68"/>
    <w:rsid w:val="002C590F"/>
    <w:rsid w:val="002E6BD8"/>
    <w:rsid w:val="0031185C"/>
    <w:rsid w:val="003211A0"/>
    <w:rsid w:val="003A5978"/>
    <w:rsid w:val="003C2D13"/>
    <w:rsid w:val="003E718C"/>
    <w:rsid w:val="003F68EC"/>
    <w:rsid w:val="00400D1F"/>
    <w:rsid w:val="00420A7F"/>
    <w:rsid w:val="004C300C"/>
    <w:rsid w:val="005C0E8C"/>
    <w:rsid w:val="005C7427"/>
    <w:rsid w:val="00605C04"/>
    <w:rsid w:val="006501EE"/>
    <w:rsid w:val="00674950"/>
    <w:rsid w:val="006C3593"/>
    <w:rsid w:val="006E0BD9"/>
    <w:rsid w:val="00750F9B"/>
    <w:rsid w:val="007875A8"/>
    <w:rsid w:val="007A7F9E"/>
    <w:rsid w:val="007D5680"/>
    <w:rsid w:val="007E67E4"/>
    <w:rsid w:val="00800124"/>
    <w:rsid w:val="00826F70"/>
    <w:rsid w:val="00826F88"/>
    <w:rsid w:val="00834CDA"/>
    <w:rsid w:val="00872B97"/>
    <w:rsid w:val="00885BBA"/>
    <w:rsid w:val="008D1B6F"/>
    <w:rsid w:val="00905DA6"/>
    <w:rsid w:val="00955F96"/>
    <w:rsid w:val="00A022A5"/>
    <w:rsid w:val="00A12B4C"/>
    <w:rsid w:val="00A24400"/>
    <w:rsid w:val="00AD0F6C"/>
    <w:rsid w:val="00AE3A74"/>
    <w:rsid w:val="00B04397"/>
    <w:rsid w:val="00BD1952"/>
    <w:rsid w:val="00BF6EF2"/>
    <w:rsid w:val="00C21DAD"/>
    <w:rsid w:val="00C46794"/>
    <w:rsid w:val="00C97CE6"/>
    <w:rsid w:val="00CD6C18"/>
    <w:rsid w:val="00D17312"/>
    <w:rsid w:val="00DA5EB8"/>
    <w:rsid w:val="00DB6712"/>
    <w:rsid w:val="00DF582E"/>
    <w:rsid w:val="00E256F2"/>
    <w:rsid w:val="00ED610E"/>
    <w:rsid w:val="00FA344D"/>
    <w:rsid w:val="00FA652D"/>
    <w:rsid w:val="00FD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18C4C6"/>
  <w15:chartTrackingRefBased/>
  <w15:docId w15:val="{10508F13-99D6-4258-9D3F-BE435C13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68EC"/>
  </w:style>
  <w:style w:type="character" w:customStyle="1" w:styleId="a4">
    <w:name w:val="日付 (文字)"/>
    <w:basedOn w:val="a0"/>
    <w:link w:val="a3"/>
    <w:uiPriority w:val="99"/>
    <w:semiHidden/>
    <w:rsid w:val="003F68EC"/>
  </w:style>
  <w:style w:type="paragraph" w:styleId="a5">
    <w:name w:val="header"/>
    <w:basedOn w:val="a"/>
    <w:link w:val="a6"/>
    <w:uiPriority w:val="99"/>
    <w:unhideWhenUsed/>
    <w:rsid w:val="00750F9B"/>
    <w:pPr>
      <w:tabs>
        <w:tab w:val="center" w:pos="4252"/>
        <w:tab w:val="right" w:pos="8504"/>
      </w:tabs>
      <w:snapToGrid w:val="0"/>
    </w:pPr>
  </w:style>
  <w:style w:type="character" w:customStyle="1" w:styleId="a6">
    <w:name w:val="ヘッダー (文字)"/>
    <w:basedOn w:val="a0"/>
    <w:link w:val="a5"/>
    <w:uiPriority w:val="99"/>
    <w:rsid w:val="00750F9B"/>
  </w:style>
  <w:style w:type="paragraph" w:styleId="a7">
    <w:name w:val="footer"/>
    <w:basedOn w:val="a"/>
    <w:link w:val="a8"/>
    <w:uiPriority w:val="99"/>
    <w:unhideWhenUsed/>
    <w:rsid w:val="00750F9B"/>
    <w:pPr>
      <w:tabs>
        <w:tab w:val="center" w:pos="4252"/>
        <w:tab w:val="right" w:pos="8504"/>
      </w:tabs>
      <w:snapToGrid w:val="0"/>
    </w:pPr>
  </w:style>
  <w:style w:type="character" w:customStyle="1" w:styleId="a8">
    <w:name w:val="フッター (文字)"/>
    <w:basedOn w:val="a0"/>
    <w:link w:val="a7"/>
    <w:uiPriority w:val="99"/>
    <w:rsid w:val="00750F9B"/>
  </w:style>
  <w:style w:type="paragraph" w:styleId="a9">
    <w:name w:val="Title"/>
    <w:basedOn w:val="a"/>
    <w:next w:val="a"/>
    <w:link w:val="aa"/>
    <w:uiPriority w:val="10"/>
    <w:qFormat/>
    <w:rsid w:val="00BF6EF2"/>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BF6EF2"/>
    <w:rPr>
      <w:rFonts w:asciiTheme="majorHAnsi" w:eastAsiaTheme="majorEastAsia" w:hAnsiTheme="majorHAnsi" w:cstheme="majorBidi"/>
      <w:sz w:val="32"/>
      <w:szCs w:val="32"/>
    </w:rPr>
  </w:style>
  <w:style w:type="paragraph" w:styleId="ab">
    <w:name w:val="Salutation"/>
    <w:basedOn w:val="a"/>
    <w:next w:val="a"/>
    <w:link w:val="ac"/>
    <w:uiPriority w:val="99"/>
    <w:unhideWhenUsed/>
    <w:rsid w:val="00BF6EF2"/>
  </w:style>
  <w:style w:type="character" w:customStyle="1" w:styleId="ac">
    <w:name w:val="挨拶文 (文字)"/>
    <w:basedOn w:val="a0"/>
    <w:link w:val="ab"/>
    <w:uiPriority w:val="99"/>
    <w:rsid w:val="00BF6EF2"/>
  </w:style>
  <w:style w:type="paragraph" w:styleId="ad">
    <w:name w:val="Closing"/>
    <w:basedOn w:val="a"/>
    <w:link w:val="ae"/>
    <w:uiPriority w:val="99"/>
    <w:unhideWhenUsed/>
    <w:rsid w:val="00BF6EF2"/>
    <w:pPr>
      <w:jc w:val="right"/>
    </w:pPr>
  </w:style>
  <w:style w:type="character" w:customStyle="1" w:styleId="ae">
    <w:name w:val="結語 (文字)"/>
    <w:basedOn w:val="a0"/>
    <w:link w:val="ad"/>
    <w:uiPriority w:val="99"/>
    <w:rsid w:val="00BF6EF2"/>
  </w:style>
  <w:style w:type="paragraph" w:styleId="af">
    <w:name w:val="Note Heading"/>
    <w:basedOn w:val="a"/>
    <w:next w:val="a"/>
    <w:link w:val="af0"/>
    <w:uiPriority w:val="99"/>
    <w:unhideWhenUsed/>
    <w:rsid w:val="003C2D13"/>
    <w:pPr>
      <w:jc w:val="center"/>
    </w:pPr>
  </w:style>
  <w:style w:type="character" w:customStyle="1" w:styleId="af0">
    <w:name w:val="記 (文字)"/>
    <w:basedOn w:val="a0"/>
    <w:link w:val="af"/>
    <w:uiPriority w:val="99"/>
    <w:rsid w:val="003C2D13"/>
  </w:style>
  <w:style w:type="character" w:styleId="af1">
    <w:name w:val="Hyperlink"/>
    <w:basedOn w:val="a0"/>
    <w:uiPriority w:val="99"/>
    <w:unhideWhenUsed/>
    <w:rsid w:val="00A24400"/>
    <w:rPr>
      <w:color w:val="0563C1" w:themeColor="hyperlink"/>
      <w:u w:val="single"/>
    </w:rPr>
  </w:style>
  <w:style w:type="character" w:styleId="af2">
    <w:name w:val="Unresolved Mention"/>
    <w:basedOn w:val="a0"/>
    <w:uiPriority w:val="99"/>
    <w:semiHidden/>
    <w:unhideWhenUsed/>
    <w:rsid w:val="00A24400"/>
    <w:rPr>
      <w:color w:val="605E5C"/>
      <w:shd w:val="clear" w:color="auto" w:fill="E1DFDD"/>
    </w:rPr>
  </w:style>
  <w:style w:type="paragraph" w:styleId="af3">
    <w:name w:val="Subtitle"/>
    <w:basedOn w:val="a"/>
    <w:next w:val="a"/>
    <w:link w:val="af4"/>
    <w:uiPriority w:val="11"/>
    <w:qFormat/>
    <w:rsid w:val="00FA652D"/>
    <w:pPr>
      <w:jc w:val="center"/>
      <w:outlineLvl w:val="1"/>
    </w:pPr>
    <w:rPr>
      <w:sz w:val="24"/>
      <w:szCs w:val="24"/>
    </w:rPr>
  </w:style>
  <w:style w:type="character" w:customStyle="1" w:styleId="af4">
    <w:name w:val="副題 (文字)"/>
    <w:basedOn w:val="a0"/>
    <w:link w:val="af3"/>
    <w:uiPriority w:val="11"/>
    <w:rsid w:val="00FA652D"/>
    <w:rPr>
      <w:sz w:val="24"/>
      <w:szCs w:val="24"/>
    </w:rPr>
  </w:style>
  <w:style w:type="table" w:styleId="af5">
    <w:name w:val="Table Grid"/>
    <w:basedOn w:val="a1"/>
    <w:uiPriority w:val="39"/>
    <w:rsid w:val="00282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81914">
      <w:bodyDiv w:val="1"/>
      <w:marLeft w:val="0"/>
      <w:marRight w:val="0"/>
      <w:marTop w:val="0"/>
      <w:marBottom w:val="0"/>
      <w:divBdr>
        <w:top w:val="none" w:sz="0" w:space="0" w:color="auto"/>
        <w:left w:val="none" w:sz="0" w:space="0" w:color="auto"/>
        <w:bottom w:val="none" w:sz="0" w:space="0" w:color="auto"/>
        <w:right w:val="none" w:sz="0" w:space="0" w:color="auto"/>
      </w:divBdr>
    </w:div>
    <w:div w:id="2026445261">
      <w:bodyDiv w:val="1"/>
      <w:marLeft w:val="0"/>
      <w:marRight w:val="0"/>
      <w:marTop w:val="0"/>
      <w:marBottom w:val="0"/>
      <w:divBdr>
        <w:top w:val="none" w:sz="0" w:space="0" w:color="auto"/>
        <w:left w:val="none" w:sz="0" w:space="0" w:color="auto"/>
        <w:bottom w:val="none" w:sz="0" w:space="0" w:color="auto"/>
        <w:right w:val="none" w:sz="0" w:space="0" w:color="auto"/>
      </w:divBdr>
    </w:div>
    <w:div w:id="204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D57C3-7051-4C17-965E-FC2F81FB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507</Words>
  <Characters>2893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東野 楓叶</dc:creator>
  <cp:keywords/>
  <dc:description/>
  <cp:lastModifiedBy>東野 楓叶</cp:lastModifiedBy>
  <cp:revision>6</cp:revision>
  <cp:lastPrinted>2021-08-07T23:33:00Z</cp:lastPrinted>
  <dcterms:created xsi:type="dcterms:W3CDTF">2021-08-07T23:29:00Z</dcterms:created>
  <dcterms:modified xsi:type="dcterms:W3CDTF">2021-08-07T23:33:00Z</dcterms:modified>
</cp:coreProperties>
</file>