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48EE" w:rsidRDefault="005C48EE">
      <w:pPr>
        <w:pStyle w:val="Corpodetexto"/>
        <w:spacing w:before="0"/>
        <w:ind w:left="213" w:firstLine="0"/>
        <w:rPr>
          <w:sz w:val="20"/>
        </w:rPr>
      </w:pPr>
    </w:p>
    <w:p w:rsidR="005C48EE" w:rsidRDefault="005C48EE">
      <w:pPr>
        <w:pStyle w:val="Corpodetexto"/>
        <w:spacing w:before="0"/>
        <w:ind w:left="0" w:firstLine="0"/>
        <w:rPr>
          <w:sz w:val="20"/>
        </w:rPr>
      </w:pPr>
    </w:p>
    <w:p w:rsidR="005C48EE" w:rsidRDefault="00FC5B5E">
      <w:pPr>
        <w:pStyle w:val="Corpodetexto"/>
        <w:spacing w:before="9"/>
        <w:ind w:left="0" w:firstLine="0"/>
        <w:rPr>
          <w:sz w:val="21"/>
        </w:rPr>
      </w:pPr>
      <w:r>
        <w:rPr>
          <w:noProof/>
          <w:lang w:val="pt-BR" w:eastAsia="pt-BR" w:bidi="ar-SA"/>
        </w:rPr>
        <mc:AlternateContent>
          <mc:Choice Requires="wps">
            <w:drawing>
              <wp:anchor distT="0" distB="0" distL="0" distR="0" simplePos="0" relativeHeight="251657728" behindDoc="1" locked="0" layoutInCell="1" allowOverlap="1">
                <wp:simplePos x="0" y="0"/>
                <wp:positionH relativeFrom="page">
                  <wp:posOffset>652145</wp:posOffset>
                </wp:positionH>
                <wp:positionV relativeFrom="paragraph">
                  <wp:posOffset>189230</wp:posOffset>
                </wp:positionV>
                <wp:extent cx="6209665" cy="325755"/>
                <wp:effectExtent l="0" t="0" r="0" b="0"/>
                <wp:wrapTopAndBottom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9665" cy="3257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5C48EE" w:rsidRDefault="00FC5B5E">
                            <w:pPr>
                              <w:spacing w:before="116"/>
                              <w:ind w:left="1925" w:right="1858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ROTEIRO PARA REALIZAÇÃO DE JÚRI SIMULADO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1.35pt;margin-top:14.9pt;width:488.95pt;height:25.65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" filled="f">
                <v:textbox inset="0,0,0,0">
                  <w:txbxContent>
                    <w:p w:rsidR="005C48EE" w:rsidRDefault="00FC5B5E">
                      <w:pPr>
                        <w:spacing w:before="116"/>
                        <w:ind w:left="1925" w:right="1858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ROTEIRO PARA REALIZAÇÃO DE JÚRI SIMULADO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5C48EE" w:rsidRDefault="005C48EE">
      <w:pPr>
        <w:pStyle w:val="Corpodetexto"/>
        <w:spacing w:before="8"/>
        <w:ind w:left="0" w:firstLine="0"/>
        <w:rPr>
          <w:sz w:val="26"/>
        </w:rPr>
      </w:pPr>
    </w:p>
    <w:p w:rsidR="005C48EE" w:rsidRDefault="00FC5B5E">
      <w:pPr>
        <w:spacing w:before="90"/>
        <w:ind w:left="212"/>
        <w:rPr>
          <w:sz w:val="24"/>
        </w:rPr>
      </w:pPr>
      <w:r>
        <w:rPr>
          <w:b/>
          <w:sz w:val="24"/>
        </w:rPr>
        <w:t xml:space="preserve">Disciplina: </w:t>
      </w:r>
      <w:r>
        <w:rPr>
          <w:sz w:val="24"/>
        </w:rPr>
        <w:t>TPH</w:t>
      </w:r>
    </w:p>
    <w:p w:rsidR="005C48EE" w:rsidRDefault="00FC5B5E">
      <w:pPr>
        <w:spacing w:before="137"/>
        <w:ind w:left="212"/>
        <w:rPr>
          <w:sz w:val="24"/>
        </w:rPr>
      </w:pPr>
      <w:r>
        <w:rPr>
          <w:b/>
          <w:sz w:val="24"/>
        </w:rPr>
        <w:t xml:space="preserve">Professor: </w:t>
      </w:r>
      <w:r>
        <w:rPr>
          <w:sz w:val="24"/>
        </w:rPr>
        <w:t>Rute Freitas</w:t>
      </w:r>
    </w:p>
    <w:p w:rsidR="005C48EE" w:rsidRDefault="005C48EE">
      <w:pPr>
        <w:pStyle w:val="Corpodetexto"/>
        <w:spacing w:before="0"/>
        <w:ind w:left="0" w:firstLine="0"/>
        <w:rPr>
          <w:sz w:val="26"/>
        </w:rPr>
      </w:pPr>
    </w:p>
    <w:p w:rsidR="005C48EE" w:rsidRDefault="005C48EE">
      <w:pPr>
        <w:pStyle w:val="Corpodetexto"/>
        <w:spacing w:before="0"/>
        <w:ind w:left="0" w:firstLine="0"/>
        <w:rPr>
          <w:sz w:val="22"/>
        </w:rPr>
      </w:pPr>
    </w:p>
    <w:p w:rsidR="005C48EE" w:rsidRDefault="00FC5B5E">
      <w:pPr>
        <w:pStyle w:val="PargrafodaLista"/>
        <w:numPr>
          <w:ilvl w:val="0"/>
          <w:numId w:val="1"/>
        </w:numPr>
        <w:tabs>
          <w:tab w:val="left" w:pos="574"/>
        </w:tabs>
        <w:spacing w:before="0" w:line="278" w:lineRule="auto"/>
        <w:ind w:right="139"/>
        <w:rPr>
          <w:sz w:val="24"/>
        </w:rPr>
      </w:pPr>
      <w:r>
        <w:rPr>
          <w:sz w:val="24"/>
        </w:rPr>
        <w:t>DESCRIÇÃO DA DINÂMICA: é a simulação de um tribunal judiciário no qual os participantes têm funções</w:t>
      </w:r>
      <w:r>
        <w:rPr>
          <w:spacing w:val="-1"/>
          <w:sz w:val="24"/>
        </w:rPr>
        <w:t xml:space="preserve"> </w:t>
      </w:r>
      <w:r>
        <w:rPr>
          <w:sz w:val="24"/>
        </w:rPr>
        <w:t>predeterminadas.</w:t>
      </w:r>
    </w:p>
    <w:p w:rsidR="005C48EE" w:rsidRDefault="00FC5B5E">
      <w:pPr>
        <w:pStyle w:val="PargrafodaLista"/>
        <w:numPr>
          <w:ilvl w:val="0"/>
          <w:numId w:val="1"/>
        </w:numPr>
        <w:tabs>
          <w:tab w:val="left" w:pos="574"/>
        </w:tabs>
        <w:spacing w:before="0" w:line="272" w:lineRule="exact"/>
        <w:ind w:hanging="362"/>
        <w:rPr>
          <w:sz w:val="24"/>
        </w:rPr>
      </w:pPr>
      <w:r>
        <w:rPr>
          <w:sz w:val="24"/>
        </w:rPr>
        <w:t>OBJETIVOS:</w:t>
      </w:r>
    </w:p>
    <w:p w:rsidR="005C48EE" w:rsidRDefault="00FC5B5E">
      <w:pPr>
        <w:pStyle w:val="PargrafodaLista"/>
        <w:numPr>
          <w:ilvl w:val="1"/>
          <w:numId w:val="1"/>
        </w:numPr>
        <w:tabs>
          <w:tab w:val="left" w:pos="1294"/>
        </w:tabs>
        <w:spacing w:line="276" w:lineRule="auto"/>
        <w:ind w:right="139"/>
        <w:rPr>
          <w:sz w:val="24"/>
        </w:rPr>
      </w:pPr>
      <w:r>
        <w:rPr>
          <w:sz w:val="24"/>
        </w:rPr>
        <w:t>Estudar e debater um tema, levando todos os participantes do grupo a se envolver e a tomar uma</w:t>
      </w:r>
      <w:r>
        <w:rPr>
          <w:spacing w:val="-3"/>
          <w:sz w:val="24"/>
        </w:rPr>
        <w:t xml:space="preserve"> </w:t>
      </w:r>
      <w:r>
        <w:rPr>
          <w:sz w:val="24"/>
        </w:rPr>
        <w:t>posição;</w:t>
      </w:r>
    </w:p>
    <w:p w:rsidR="005C48EE" w:rsidRDefault="00FC5B5E">
      <w:pPr>
        <w:pStyle w:val="PargrafodaLista"/>
        <w:numPr>
          <w:ilvl w:val="1"/>
          <w:numId w:val="1"/>
        </w:numPr>
        <w:tabs>
          <w:tab w:val="left" w:pos="1294"/>
        </w:tabs>
        <w:spacing w:before="1"/>
        <w:ind w:hanging="361"/>
        <w:rPr>
          <w:sz w:val="24"/>
        </w:rPr>
      </w:pPr>
      <w:r>
        <w:rPr>
          <w:sz w:val="24"/>
        </w:rPr>
        <w:t>Exercitar a expressão, a comunicação e o raciocínio;</w:t>
      </w:r>
    </w:p>
    <w:p w:rsidR="005C48EE" w:rsidRDefault="00FC5B5E">
      <w:pPr>
        <w:pStyle w:val="PargrafodaLista"/>
        <w:numPr>
          <w:ilvl w:val="1"/>
          <w:numId w:val="1"/>
        </w:numPr>
        <w:tabs>
          <w:tab w:val="left" w:pos="1294"/>
        </w:tabs>
        <w:ind w:hanging="361"/>
        <w:rPr>
          <w:sz w:val="24"/>
        </w:rPr>
      </w:pPr>
      <w:r>
        <w:rPr>
          <w:sz w:val="24"/>
        </w:rPr>
        <w:t>Desenvolver o senso</w:t>
      </w:r>
      <w:r>
        <w:rPr>
          <w:spacing w:val="-3"/>
          <w:sz w:val="24"/>
        </w:rPr>
        <w:t xml:space="preserve"> </w:t>
      </w:r>
      <w:r>
        <w:rPr>
          <w:sz w:val="24"/>
        </w:rPr>
        <w:t>crítico.</w:t>
      </w:r>
    </w:p>
    <w:p w:rsidR="00FC5B5E" w:rsidRDefault="00FC5B5E">
      <w:pPr>
        <w:pStyle w:val="PargrafodaLista"/>
        <w:numPr>
          <w:ilvl w:val="1"/>
          <w:numId w:val="1"/>
        </w:numPr>
        <w:tabs>
          <w:tab w:val="left" w:pos="1294"/>
        </w:tabs>
        <w:ind w:hanging="361"/>
        <w:rPr>
          <w:sz w:val="24"/>
        </w:rPr>
      </w:pPr>
    </w:p>
    <w:p w:rsidR="005C48EE" w:rsidRDefault="00FC5B5E">
      <w:pPr>
        <w:pStyle w:val="PargrafodaLista"/>
        <w:numPr>
          <w:ilvl w:val="0"/>
          <w:numId w:val="1"/>
        </w:numPr>
        <w:tabs>
          <w:tab w:val="left" w:pos="574"/>
        </w:tabs>
        <w:ind w:hanging="362"/>
        <w:rPr>
          <w:sz w:val="24"/>
        </w:rPr>
      </w:pPr>
      <w:r>
        <w:rPr>
          <w:sz w:val="24"/>
        </w:rPr>
        <w:t>FUNÇÕES DOS</w:t>
      </w:r>
      <w:r>
        <w:rPr>
          <w:spacing w:val="-1"/>
          <w:sz w:val="24"/>
        </w:rPr>
        <w:t xml:space="preserve"> </w:t>
      </w:r>
      <w:r>
        <w:rPr>
          <w:sz w:val="24"/>
        </w:rPr>
        <w:t>PARTICIPANTES:</w:t>
      </w:r>
    </w:p>
    <w:p w:rsidR="005C48EE" w:rsidRDefault="00FC5B5E">
      <w:pPr>
        <w:pStyle w:val="PargrafodaLista"/>
        <w:numPr>
          <w:ilvl w:val="1"/>
          <w:numId w:val="1"/>
        </w:numPr>
        <w:tabs>
          <w:tab w:val="left" w:pos="1294"/>
        </w:tabs>
        <w:ind w:hanging="361"/>
        <w:jc w:val="both"/>
        <w:rPr>
          <w:sz w:val="24"/>
        </w:rPr>
      </w:pPr>
      <w:r>
        <w:rPr>
          <w:b/>
          <w:sz w:val="24"/>
        </w:rPr>
        <w:t>Juiz</w:t>
      </w:r>
      <w:r>
        <w:rPr>
          <w:sz w:val="24"/>
        </w:rPr>
        <w:t>: dirige e coordena o andamento do júri.</w:t>
      </w:r>
    </w:p>
    <w:p w:rsidR="005C48EE" w:rsidRDefault="00FC5B5E">
      <w:pPr>
        <w:pStyle w:val="PargrafodaLista"/>
        <w:numPr>
          <w:ilvl w:val="1"/>
          <w:numId w:val="1"/>
        </w:numPr>
        <w:tabs>
          <w:tab w:val="left" w:pos="1294"/>
        </w:tabs>
        <w:ind w:hanging="361"/>
        <w:jc w:val="both"/>
        <w:rPr>
          <w:sz w:val="24"/>
        </w:rPr>
      </w:pPr>
      <w:r>
        <w:rPr>
          <w:b/>
          <w:sz w:val="24"/>
        </w:rPr>
        <w:t xml:space="preserve">Promotoria/ advogado de acusação: </w:t>
      </w:r>
      <w:r>
        <w:rPr>
          <w:sz w:val="24"/>
        </w:rPr>
        <w:t>formula as acusações contra o réu ou</w:t>
      </w:r>
      <w:r>
        <w:rPr>
          <w:spacing w:val="-4"/>
          <w:sz w:val="24"/>
        </w:rPr>
        <w:t xml:space="preserve"> </w:t>
      </w:r>
      <w:r>
        <w:rPr>
          <w:sz w:val="24"/>
        </w:rPr>
        <w:t>ré.</w:t>
      </w:r>
    </w:p>
    <w:p w:rsidR="005C48EE" w:rsidRDefault="00FC5B5E">
      <w:pPr>
        <w:pStyle w:val="PargrafodaLista"/>
        <w:numPr>
          <w:ilvl w:val="1"/>
          <w:numId w:val="1"/>
        </w:numPr>
        <w:tabs>
          <w:tab w:val="left" w:pos="1294"/>
        </w:tabs>
        <w:spacing w:before="43" w:line="276" w:lineRule="auto"/>
        <w:ind w:right="139"/>
        <w:jc w:val="both"/>
        <w:rPr>
          <w:sz w:val="24"/>
        </w:rPr>
      </w:pPr>
      <w:r>
        <w:rPr>
          <w:b/>
          <w:sz w:val="24"/>
        </w:rPr>
        <w:t>Advogado de defesa</w:t>
      </w:r>
      <w:r>
        <w:rPr>
          <w:sz w:val="24"/>
        </w:rPr>
        <w:t>: defende o réu ou ré e responde às acusações formuladas pelo advogado de acusação.</w:t>
      </w:r>
    </w:p>
    <w:p w:rsidR="005C48EE" w:rsidRDefault="00FC5B5E">
      <w:pPr>
        <w:pStyle w:val="PargrafodaLista"/>
        <w:numPr>
          <w:ilvl w:val="1"/>
          <w:numId w:val="1"/>
        </w:numPr>
        <w:tabs>
          <w:tab w:val="left" w:pos="1294"/>
        </w:tabs>
        <w:spacing w:before="0" w:line="276" w:lineRule="auto"/>
        <w:ind w:right="139"/>
        <w:jc w:val="both"/>
        <w:rPr>
          <w:sz w:val="24"/>
        </w:rPr>
      </w:pPr>
      <w:r>
        <w:rPr>
          <w:b/>
          <w:sz w:val="24"/>
        </w:rPr>
        <w:t>Testemunhas</w:t>
      </w:r>
      <w:r>
        <w:rPr>
          <w:sz w:val="24"/>
        </w:rPr>
        <w:t>: falam a favor ou contra o réu ou ré, de acordo com o que tiver sido combinado, pondo em evidência as contradições e enfatizando os argumentos fundamentais.</w:t>
      </w:r>
    </w:p>
    <w:p w:rsidR="005C48EE" w:rsidRDefault="00FC5B5E">
      <w:pPr>
        <w:pStyle w:val="PargrafodaLista"/>
        <w:numPr>
          <w:ilvl w:val="1"/>
          <w:numId w:val="1"/>
        </w:numPr>
        <w:tabs>
          <w:tab w:val="left" w:pos="1294"/>
        </w:tabs>
        <w:spacing w:before="0" w:line="276" w:lineRule="auto"/>
        <w:ind w:right="134"/>
        <w:jc w:val="both"/>
        <w:rPr>
          <w:sz w:val="24"/>
        </w:rPr>
      </w:pPr>
      <w:r>
        <w:rPr>
          <w:b/>
          <w:sz w:val="24"/>
        </w:rPr>
        <w:t>Corpo de Jurados</w:t>
      </w:r>
      <w:r>
        <w:rPr>
          <w:sz w:val="24"/>
        </w:rPr>
        <w:t>: ouve todo o processo e a seguir vota: culpado ou inocente, definindo a pena. A quantidade do corpo de jurados deve ser constituída por número</w:t>
      </w:r>
      <w:r>
        <w:rPr>
          <w:spacing w:val="-4"/>
          <w:sz w:val="24"/>
        </w:rPr>
        <w:t xml:space="preserve"> </w:t>
      </w:r>
      <w:r>
        <w:rPr>
          <w:sz w:val="24"/>
        </w:rPr>
        <w:t>ímpar.</w:t>
      </w:r>
    </w:p>
    <w:p w:rsidR="005C48EE" w:rsidRDefault="00FC5B5E">
      <w:pPr>
        <w:pStyle w:val="PargrafodaLista"/>
        <w:numPr>
          <w:ilvl w:val="1"/>
          <w:numId w:val="1"/>
        </w:numPr>
        <w:tabs>
          <w:tab w:val="left" w:pos="1294"/>
        </w:tabs>
        <w:spacing w:before="0" w:line="276" w:lineRule="auto"/>
        <w:ind w:right="139"/>
        <w:jc w:val="both"/>
        <w:rPr>
          <w:sz w:val="24"/>
        </w:rPr>
      </w:pPr>
      <w:r>
        <w:rPr>
          <w:b/>
          <w:sz w:val="24"/>
        </w:rPr>
        <w:t>Público</w:t>
      </w:r>
      <w:r>
        <w:rPr>
          <w:sz w:val="24"/>
        </w:rPr>
        <w:t>: dividido em dois grupos da defesa e da acusação, ajudam seus advogados a preparar os argumentos para acusação ou defesa. Durante o júri, acompanham em silêncio.</w:t>
      </w:r>
    </w:p>
    <w:p w:rsidR="005C48EE" w:rsidRDefault="00FC5B5E">
      <w:pPr>
        <w:pStyle w:val="PargrafodaLista"/>
        <w:numPr>
          <w:ilvl w:val="1"/>
          <w:numId w:val="1"/>
        </w:numPr>
        <w:tabs>
          <w:tab w:val="left" w:pos="1294"/>
        </w:tabs>
        <w:spacing w:before="0"/>
        <w:ind w:hanging="361"/>
        <w:jc w:val="both"/>
        <w:rPr>
          <w:sz w:val="24"/>
        </w:rPr>
      </w:pPr>
      <w:r>
        <w:rPr>
          <w:b/>
          <w:sz w:val="24"/>
        </w:rPr>
        <w:t>Acusados</w:t>
      </w:r>
      <w:r>
        <w:rPr>
          <w:sz w:val="24"/>
        </w:rPr>
        <w:t>: poderá incluir um grupo ou uma pessoa que será o réu ou ré no</w:t>
      </w:r>
      <w:r>
        <w:rPr>
          <w:spacing w:val="-9"/>
          <w:sz w:val="24"/>
        </w:rPr>
        <w:t xml:space="preserve"> </w:t>
      </w:r>
      <w:r>
        <w:rPr>
          <w:sz w:val="24"/>
        </w:rPr>
        <w:t>processo.</w:t>
      </w:r>
    </w:p>
    <w:p w:rsidR="00FC5B5E" w:rsidRDefault="00FC5B5E" w:rsidP="00FC5B5E">
      <w:pPr>
        <w:pStyle w:val="PargrafodaLista"/>
        <w:tabs>
          <w:tab w:val="left" w:pos="1294"/>
        </w:tabs>
        <w:spacing w:before="0"/>
        <w:ind w:firstLine="0"/>
        <w:rPr>
          <w:sz w:val="24"/>
        </w:rPr>
      </w:pPr>
    </w:p>
    <w:p w:rsidR="005C48EE" w:rsidRDefault="00FC5B5E">
      <w:pPr>
        <w:pStyle w:val="PargrafodaLista"/>
        <w:numPr>
          <w:ilvl w:val="0"/>
          <w:numId w:val="1"/>
        </w:numPr>
        <w:tabs>
          <w:tab w:val="left" w:pos="574"/>
        </w:tabs>
        <w:ind w:hanging="362"/>
        <w:rPr>
          <w:sz w:val="24"/>
        </w:rPr>
      </w:pPr>
      <w:r>
        <w:rPr>
          <w:sz w:val="24"/>
        </w:rPr>
        <w:t>DINÂMICA DOS GRUPOS: formam-se quatro</w:t>
      </w:r>
      <w:r>
        <w:rPr>
          <w:spacing w:val="-1"/>
          <w:sz w:val="24"/>
        </w:rPr>
        <w:t xml:space="preserve"> </w:t>
      </w:r>
      <w:r>
        <w:rPr>
          <w:sz w:val="24"/>
        </w:rPr>
        <w:t>grupos:</w:t>
      </w:r>
    </w:p>
    <w:p w:rsidR="005C48EE" w:rsidRDefault="00FC5B5E">
      <w:pPr>
        <w:pStyle w:val="PargrafodaLista"/>
        <w:numPr>
          <w:ilvl w:val="1"/>
          <w:numId w:val="1"/>
        </w:numPr>
        <w:tabs>
          <w:tab w:val="left" w:pos="1294"/>
        </w:tabs>
        <w:spacing w:before="43" w:line="276" w:lineRule="auto"/>
        <w:ind w:right="133"/>
        <w:jc w:val="both"/>
        <w:rPr>
          <w:sz w:val="24"/>
        </w:rPr>
      </w:pPr>
      <w:r>
        <w:rPr>
          <w:b/>
          <w:sz w:val="24"/>
        </w:rPr>
        <w:t xml:space="preserve">Promotoria: </w:t>
      </w:r>
      <w:r>
        <w:rPr>
          <w:sz w:val="24"/>
        </w:rPr>
        <w:t>equipe responsável pela acusação. Nesse ca</w:t>
      </w:r>
      <w:r w:rsidR="00407F25">
        <w:rPr>
          <w:sz w:val="24"/>
        </w:rPr>
        <w:t>so, deverá acusar o réu . FILMES DO SERIADO BLACK MIROOR</w:t>
      </w:r>
      <w:bookmarkStart w:id="0" w:name="_GoBack"/>
      <w:bookmarkEnd w:id="0"/>
      <w:r>
        <w:rPr>
          <w:sz w:val="24"/>
        </w:rPr>
        <w:t>. Um dos participantes deverá ser escolhido como o advogado de acusação (promotor), o qual poderá solicitar 01 ou 02 membros como testemunhas de acusação para reforçar os argumentos do promotor (</w:t>
      </w:r>
      <w:r>
        <w:rPr>
          <w:b/>
          <w:sz w:val="24"/>
        </w:rPr>
        <w:t>deverão apresentar argumentos que acusem a síndrome do quente e frio de mito, ilógico e não científico</w:t>
      </w:r>
      <w:r>
        <w:rPr>
          <w:sz w:val="24"/>
        </w:rPr>
        <w:t>). O grupo poderá parar a discussão até 02 vezes para combinação dos argumentos entre o</w:t>
      </w:r>
      <w:r>
        <w:rPr>
          <w:spacing w:val="-2"/>
          <w:sz w:val="24"/>
        </w:rPr>
        <w:t xml:space="preserve"> </w:t>
      </w:r>
      <w:r>
        <w:rPr>
          <w:sz w:val="24"/>
        </w:rPr>
        <w:t>grupo.</w:t>
      </w:r>
    </w:p>
    <w:p w:rsidR="005C48EE" w:rsidRDefault="00FC5B5E">
      <w:pPr>
        <w:pStyle w:val="PargrafodaLista"/>
        <w:numPr>
          <w:ilvl w:val="1"/>
          <w:numId w:val="1"/>
        </w:numPr>
        <w:tabs>
          <w:tab w:val="left" w:pos="1294"/>
        </w:tabs>
        <w:spacing w:before="0" w:line="276" w:lineRule="auto"/>
        <w:ind w:right="136"/>
        <w:jc w:val="both"/>
        <w:rPr>
          <w:sz w:val="24"/>
        </w:rPr>
      </w:pPr>
      <w:r>
        <w:rPr>
          <w:b/>
          <w:sz w:val="24"/>
        </w:rPr>
        <w:t xml:space="preserve">Defesa: </w:t>
      </w:r>
      <w:r>
        <w:rPr>
          <w:sz w:val="24"/>
        </w:rPr>
        <w:t>equipe responsável pela defesa do réu ou ré. Tem a função de rebater as acusações</w:t>
      </w:r>
      <w:r>
        <w:rPr>
          <w:spacing w:val="49"/>
          <w:sz w:val="24"/>
        </w:rPr>
        <w:t xml:space="preserve"> </w:t>
      </w:r>
      <w:r>
        <w:rPr>
          <w:sz w:val="24"/>
        </w:rPr>
        <w:t>da</w:t>
      </w:r>
      <w:r>
        <w:rPr>
          <w:spacing w:val="48"/>
          <w:sz w:val="24"/>
        </w:rPr>
        <w:t xml:space="preserve"> </w:t>
      </w:r>
      <w:r>
        <w:rPr>
          <w:sz w:val="24"/>
        </w:rPr>
        <w:t>promotoria</w:t>
      </w:r>
      <w:r>
        <w:rPr>
          <w:spacing w:val="49"/>
          <w:sz w:val="24"/>
        </w:rPr>
        <w:t xml:space="preserve"> </w:t>
      </w:r>
      <w:r>
        <w:rPr>
          <w:sz w:val="24"/>
        </w:rPr>
        <w:t>e</w:t>
      </w:r>
      <w:r>
        <w:rPr>
          <w:spacing w:val="48"/>
          <w:sz w:val="24"/>
        </w:rPr>
        <w:t xml:space="preserve"> </w:t>
      </w:r>
      <w:r>
        <w:rPr>
          <w:sz w:val="24"/>
        </w:rPr>
        <w:t>apresentar</w:t>
      </w:r>
      <w:r>
        <w:rPr>
          <w:spacing w:val="49"/>
          <w:sz w:val="24"/>
        </w:rPr>
        <w:t xml:space="preserve"> </w:t>
      </w:r>
      <w:r>
        <w:rPr>
          <w:sz w:val="24"/>
        </w:rPr>
        <w:t>argumentos</w:t>
      </w:r>
      <w:r>
        <w:rPr>
          <w:spacing w:val="49"/>
          <w:sz w:val="24"/>
        </w:rPr>
        <w:t xml:space="preserve"> </w:t>
      </w:r>
      <w:r>
        <w:rPr>
          <w:sz w:val="24"/>
        </w:rPr>
        <w:t>que</w:t>
      </w:r>
      <w:r>
        <w:rPr>
          <w:spacing w:val="49"/>
          <w:sz w:val="24"/>
        </w:rPr>
        <w:t xml:space="preserve"> </w:t>
      </w:r>
      <w:r>
        <w:rPr>
          <w:sz w:val="24"/>
        </w:rPr>
        <w:t>apontem</w:t>
      </w:r>
      <w:r>
        <w:rPr>
          <w:spacing w:val="49"/>
          <w:sz w:val="24"/>
        </w:rPr>
        <w:t xml:space="preserve"> </w:t>
      </w:r>
      <w:r>
        <w:rPr>
          <w:sz w:val="24"/>
        </w:rPr>
        <w:t>a</w:t>
      </w:r>
      <w:r>
        <w:rPr>
          <w:spacing w:val="51"/>
          <w:sz w:val="24"/>
        </w:rPr>
        <w:t xml:space="preserve"> </w:t>
      </w:r>
      <w:r>
        <w:rPr>
          <w:sz w:val="24"/>
        </w:rPr>
        <w:t>existência</w:t>
      </w:r>
      <w:r>
        <w:rPr>
          <w:spacing w:val="48"/>
          <w:sz w:val="24"/>
        </w:rPr>
        <w:t xml:space="preserve"> </w:t>
      </w:r>
      <w:r>
        <w:rPr>
          <w:sz w:val="24"/>
        </w:rPr>
        <w:t>de</w:t>
      </w:r>
      <w:r>
        <w:rPr>
          <w:spacing w:val="48"/>
          <w:sz w:val="24"/>
        </w:rPr>
        <w:t xml:space="preserve"> </w:t>
      </w:r>
      <w:r>
        <w:rPr>
          <w:sz w:val="24"/>
        </w:rPr>
        <w:t>uma</w:t>
      </w:r>
    </w:p>
    <w:p w:rsidR="005C48EE" w:rsidRDefault="005C48EE">
      <w:pPr>
        <w:spacing w:line="276" w:lineRule="auto"/>
        <w:jc w:val="both"/>
        <w:rPr>
          <w:sz w:val="24"/>
        </w:rPr>
        <w:sectPr w:rsidR="005C48EE">
          <w:type w:val="continuous"/>
          <w:pgSz w:w="11910" w:h="16840"/>
          <w:pgMar w:top="1120" w:right="1000" w:bottom="280" w:left="920" w:header="720" w:footer="720" w:gutter="0"/>
          <w:cols w:space="720"/>
        </w:sectPr>
      </w:pPr>
    </w:p>
    <w:p w:rsidR="005C48EE" w:rsidRDefault="00FC5B5E">
      <w:pPr>
        <w:pStyle w:val="Corpodetexto"/>
        <w:spacing w:before="68" w:line="276" w:lineRule="auto"/>
        <w:ind w:right="132" w:firstLine="0"/>
        <w:jc w:val="both"/>
      </w:pPr>
      <w:r>
        <w:lastRenderedPageBreak/>
        <w:t>racionalidade na síndrome do quente e frio que é diferente da racionalidade da ciência, mas que tem a mesma “lógica”. Um dos participantes deverá ser escolhido como o advogado de defesa, o qual poderá solicitar 01 ou 02 membros como testemunhas de defesa que reforçarão os argumentos do advogado. O grupo poderá parar a discussão até 02 vezes para combinação dos argumentos entre o grupo.</w:t>
      </w:r>
    </w:p>
    <w:p w:rsidR="005C48EE" w:rsidRDefault="00FC5B5E">
      <w:pPr>
        <w:pStyle w:val="PargrafodaLista"/>
        <w:numPr>
          <w:ilvl w:val="1"/>
          <w:numId w:val="1"/>
        </w:numPr>
        <w:tabs>
          <w:tab w:val="left" w:pos="1294"/>
        </w:tabs>
        <w:spacing w:before="3" w:line="276" w:lineRule="auto"/>
        <w:ind w:right="137"/>
        <w:jc w:val="both"/>
        <w:rPr>
          <w:sz w:val="24"/>
        </w:rPr>
      </w:pPr>
      <w:r>
        <w:rPr>
          <w:b/>
          <w:sz w:val="24"/>
        </w:rPr>
        <w:t xml:space="preserve">Corpo de jurados: </w:t>
      </w:r>
      <w:r>
        <w:rPr>
          <w:sz w:val="24"/>
        </w:rPr>
        <w:t>equipe responsável pelo veredicto (número ímpar). Ao final da discussão, deverá apresentar uma conclusão sobre o problema</w:t>
      </w:r>
      <w:r>
        <w:rPr>
          <w:spacing w:val="-6"/>
          <w:sz w:val="24"/>
        </w:rPr>
        <w:t xml:space="preserve"> </w:t>
      </w:r>
      <w:r>
        <w:rPr>
          <w:sz w:val="24"/>
        </w:rPr>
        <w:t>apresentado.</w:t>
      </w:r>
    </w:p>
    <w:p w:rsidR="005C48EE" w:rsidRDefault="00FC5B5E">
      <w:pPr>
        <w:pStyle w:val="PargrafodaLista"/>
        <w:numPr>
          <w:ilvl w:val="1"/>
          <w:numId w:val="1"/>
        </w:numPr>
        <w:tabs>
          <w:tab w:val="left" w:pos="1294"/>
        </w:tabs>
        <w:spacing w:before="0" w:line="276" w:lineRule="auto"/>
        <w:ind w:right="135"/>
        <w:jc w:val="both"/>
        <w:rPr>
          <w:sz w:val="24"/>
        </w:rPr>
      </w:pPr>
      <w:r>
        <w:rPr>
          <w:b/>
          <w:sz w:val="24"/>
        </w:rPr>
        <w:t xml:space="preserve">Público observador: </w:t>
      </w:r>
      <w:r>
        <w:rPr>
          <w:sz w:val="24"/>
        </w:rPr>
        <w:t>poderá auxiliar a acusação ou a defesa durante as paradas da discussão, devendo permanecer em silêncio nos outros</w:t>
      </w:r>
      <w:r>
        <w:rPr>
          <w:spacing w:val="-1"/>
          <w:sz w:val="24"/>
        </w:rPr>
        <w:t xml:space="preserve"> </w:t>
      </w:r>
      <w:r>
        <w:rPr>
          <w:sz w:val="24"/>
        </w:rPr>
        <w:t>momentos.</w:t>
      </w:r>
    </w:p>
    <w:p w:rsidR="00FC5B5E" w:rsidRDefault="00FC5B5E" w:rsidP="00FC5B5E">
      <w:pPr>
        <w:pStyle w:val="PargrafodaLista"/>
        <w:tabs>
          <w:tab w:val="left" w:pos="1294"/>
        </w:tabs>
        <w:spacing w:before="0" w:line="276" w:lineRule="auto"/>
        <w:ind w:right="135" w:firstLine="0"/>
        <w:rPr>
          <w:sz w:val="24"/>
        </w:rPr>
      </w:pPr>
    </w:p>
    <w:p w:rsidR="005C48EE" w:rsidRDefault="00FC5B5E">
      <w:pPr>
        <w:pStyle w:val="PargrafodaLista"/>
        <w:numPr>
          <w:ilvl w:val="0"/>
          <w:numId w:val="1"/>
        </w:numPr>
        <w:tabs>
          <w:tab w:val="left" w:pos="574"/>
        </w:tabs>
        <w:spacing w:before="0"/>
        <w:ind w:hanging="362"/>
        <w:rPr>
          <w:b/>
          <w:sz w:val="24"/>
        </w:rPr>
      </w:pPr>
      <w:r>
        <w:rPr>
          <w:sz w:val="24"/>
        </w:rPr>
        <w:t xml:space="preserve">ETAPAS DO JÚRI SIMULADO </w:t>
      </w:r>
      <w:r>
        <w:rPr>
          <w:b/>
          <w:sz w:val="24"/>
        </w:rPr>
        <w:t>(tempo: 50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min)</w:t>
      </w:r>
    </w:p>
    <w:p w:rsidR="005C48EE" w:rsidRDefault="00FC5B5E">
      <w:pPr>
        <w:pStyle w:val="PargrafodaLista"/>
        <w:numPr>
          <w:ilvl w:val="1"/>
          <w:numId w:val="1"/>
        </w:numPr>
        <w:tabs>
          <w:tab w:val="left" w:pos="1294"/>
        </w:tabs>
        <w:ind w:hanging="361"/>
        <w:rPr>
          <w:sz w:val="24"/>
        </w:rPr>
      </w:pPr>
      <w:r>
        <w:rPr>
          <w:sz w:val="24"/>
        </w:rPr>
        <w:t>Apresentação do problema pelo/a juiz/a (5</w:t>
      </w:r>
      <w:r>
        <w:rPr>
          <w:spacing w:val="-1"/>
          <w:sz w:val="24"/>
        </w:rPr>
        <w:t xml:space="preserve"> </w:t>
      </w:r>
      <w:r>
        <w:rPr>
          <w:sz w:val="24"/>
        </w:rPr>
        <w:t>min);</w:t>
      </w:r>
    </w:p>
    <w:p w:rsidR="005C48EE" w:rsidRDefault="00FC5B5E">
      <w:pPr>
        <w:pStyle w:val="PargrafodaLista"/>
        <w:numPr>
          <w:ilvl w:val="1"/>
          <w:numId w:val="1"/>
        </w:numPr>
        <w:tabs>
          <w:tab w:val="left" w:pos="1294"/>
        </w:tabs>
        <w:spacing w:before="40"/>
        <w:ind w:hanging="361"/>
        <w:rPr>
          <w:sz w:val="24"/>
        </w:rPr>
      </w:pPr>
      <w:r>
        <w:rPr>
          <w:sz w:val="24"/>
        </w:rPr>
        <w:t>Acusação (5  min) – incluindo as falas das testemunhas, se for o</w:t>
      </w:r>
      <w:r>
        <w:rPr>
          <w:spacing w:val="-4"/>
          <w:sz w:val="24"/>
        </w:rPr>
        <w:t xml:space="preserve"> </w:t>
      </w:r>
      <w:r>
        <w:rPr>
          <w:sz w:val="24"/>
        </w:rPr>
        <w:t>caso;</w:t>
      </w:r>
    </w:p>
    <w:p w:rsidR="005C48EE" w:rsidRDefault="00FC5B5E">
      <w:pPr>
        <w:pStyle w:val="PargrafodaLista"/>
        <w:numPr>
          <w:ilvl w:val="1"/>
          <w:numId w:val="1"/>
        </w:numPr>
        <w:tabs>
          <w:tab w:val="left" w:pos="1294"/>
        </w:tabs>
        <w:spacing w:before="44"/>
        <w:ind w:hanging="361"/>
        <w:rPr>
          <w:sz w:val="24"/>
        </w:rPr>
      </w:pPr>
      <w:r>
        <w:rPr>
          <w:sz w:val="24"/>
        </w:rPr>
        <w:t>Defesa da tese inicial (5  min) – incluindo as falas das testemunhas, se for o</w:t>
      </w:r>
      <w:r>
        <w:rPr>
          <w:spacing w:val="-9"/>
          <w:sz w:val="24"/>
        </w:rPr>
        <w:t xml:space="preserve"> </w:t>
      </w:r>
      <w:r>
        <w:rPr>
          <w:sz w:val="24"/>
        </w:rPr>
        <w:t>caso;</w:t>
      </w:r>
    </w:p>
    <w:p w:rsidR="005C48EE" w:rsidRDefault="00FC5B5E">
      <w:pPr>
        <w:pStyle w:val="PargrafodaLista"/>
        <w:numPr>
          <w:ilvl w:val="1"/>
          <w:numId w:val="1"/>
        </w:numPr>
        <w:tabs>
          <w:tab w:val="left" w:pos="1294"/>
        </w:tabs>
        <w:ind w:hanging="361"/>
        <w:rPr>
          <w:sz w:val="24"/>
        </w:rPr>
      </w:pPr>
      <w:r>
        <w:rPr>
          <w:sz w:val="24"/>
        </w:rPr>
        <w:t>Debate entre grupos (10</w:t>
      </w:r>
      <w:r>
        <w:rPr>
          <w:spacing w:val="2"/>
          <w:sz w:val="24"/>
        </w:rPr>
        <w:t xml:space="preserve"> </w:t>
      </w:r>
      <w:r>
        <w:rPr>
          <w:sz w:val="24"/>
        </w:rPr>
        <w:t>min);</w:t>
      </w:r>
    </w:p>
    <w:p w:rsidR="005C48EE" w:rsidRDefault="00FC5B5E">
      <w:pPr>
        <w:pStyle w:val="PargrafodaLista"/>
        <w:numPr>
          <w:ilvl w:val="1"/>
          <w:numId w:val="1"/>
        </w:numPr>
        <w:tabs>
          <w:tab w:val="left" w:pos="1293"/>
          <w:tab w:val="left" w:pos="1294"/>
        </w:tabs>
        <w:ind w:hanging="361"/>
        <w:rPr>
          <w:sz w:val="24"/>
        </w:rPr>
      </w:pPr>
      <w:r>
        <w:rPr>
          <w:sz w:val="24"/>
        </w:rPr>
        <w:t>Considerações finais (6 min – 3 para cada grupo);</w:t>
      </w:r>
    </w:p>
    <w:p w:rsidR="00FC5B5E" w:rsidRDefault="00FC5B5E" w:rsidP="00516B4E">
      <w:pPr>
        <w:pStyle w:val="PargrafodaLista"/>
        <w:numPr>
          <w:ilvl w:val="1"/>
          <w:numId w:val="1"/>
        </w:numPr>
        <w:tabs>
          <w:tab w:val="left" w:pos="1294"/>
        </w:tabs>
        <w:ind w:hanging="361"/>
        <w:rPr>
          <w:sz w:val="24"/>
        </w:rPr>
      </w:pPr>
      <w:r w:rsidRPr="00FC5B5E">
        <w:rPr>
          <w:sz w:val="24"/>
        </w:rPr>
        <w:t xml:space="preserve">Treplica </w:t>
      </w:r>
      <w:r>
        <w:rPr>
          <w:sz w:val="24"/>
        </w:rPr>
        <w:t>(6 min – 2 para cada grupo)</w:t>
      </w:r>
      <w:r w:rsidRPr="00FC5B5E">
        <w:rPr>
          <w:sz w:val="24"/>
        </w:rPr>
        <w:t xml:space="preserve"> </w:t>
      </w:r>
    </w:p>
    <w:p w:rsidR="005C48EE" w:rsidRPr="00FC5B5E" w:rsidRDefault="00FC5B5E" w:rsidP="00516B4E">
      <w:pPr>
        <w:pStyle w:val="PargrafodaLista"/>
        <w:numPr>
          <w:ilvl w:val="1"/>
          <w:numId w:val="1"/>
        </w:numPr>
        <w:tabs>
          <w:tab w:val="left" w:pos="1294"/>
        </w:tabs>
        <w:ind w:hanging="361"/>
        <w:rPr>
          <w:sz w:val="24"/>
        </w:rPr>
      </w:pPr>
      <w:r>
        <w:rPr>
          <w:sz w:val="24"/>
        </w:rPr>
        <w:t>Veredicto (3</w:t>
      </w:r>
      <w:r w:rsidRPr="00FC5B5E">
        <w:rPr>
          <w:spacing w:val="1"/>
          <w:sz w:val="24"/>
        </w:rPr>
        <w:t xml:space="preserve"> </w:t>
      </w:r>
      <w:r w:rsidRPr="00FC5B5E">
        <w:rPr>
          <w:sz w:val="24"/>
        </w:rPr>
        <w:t>min).</w:t>
      </w:r>
    </w:p>
    <w:p w:rsidR="00FC5B5E" w:rsidRDefault="00FC5B5E" w:rsidP="00FC5B5E">
      <w:pPr>
        <w:pStyle w:val="PargrafodaLista"/>
        <w:tabs>
          <w:tab w:val="left" w:pos="1294"/>
        </w:tabs>
        <w:ind w:firstLine="0"/>
        <w:rPr>
          <w:sz w:val="24"/>
        </w:rPr>
      </w:pPr>
    </w:p>
    <w:p w:rsidR="005C48EE" w:rsidRDefault="00FC5B5E">
      <w:pPr>
        <w:pStyle w:val="PargrafodaLista"/>
        <w:numPr>
          <w:ilvl w:val="0"/>
          <w:numId w:val="1"/>
        </w:numPr>
        <w:tabs>
          <w:tab w:val="left" w:pos="574"/>
        </w:tabs>
        <w:spacing w:before="43"/>
        <w:ind w:hanging="362"/>
        <w:rPr>
          <w:sz w:val="24"/>
        </w:rPr>
      </w:pPr>
      <w:r>
        <w:rPr>
          <w:sz w:val="24"/>
        </w:rPr>
        <w:t>PASSOS:</w:t>
      </w:r>
    </w:p>
    <w:p w:rsidR="005C48EE" w:rsidRDefault="00FC5B5E">
      <w:pPr>
        <w:pStyle w:val="PargrafodaLista"/>
        <w:numPr>
          <w:ilvl w:val="1"/>
          <w:numId w:val="1"/>
        </w:numPr>
        <w:tabs>
          <w:tab w:val="left" w:pos="1294"/>
        </w:tabs>
        <w:ind w:hanging="361"/>
        <w:rPr>
          <w:sz w:val="24"/>
        </w:rPr>
      </w:pPr>
      <w:r>
        <w:rPr>
          <w:sz w:val="24"/>
        </w:rPr>
        <w:t>Professores apresentam o assunto e a questão a ser</w:t>
      </w:r>
      <w:r>
        <w:rPr>
          <w:spacing w:val="-4"/>
          <w:sz w:val="24"/>
        </w:rPr>
        <w:t xml:space="preserve"> </w:t>
      </w:r>
      <w:r>
        <w:rPr>
          <w:sz w:val="24"/>
        </w:rPr>
        <w:t>trabalhada.</w:t>
      </w:r>
    </w:p>
    <w:p w:rsidR="005C48EE" w:rsidRDefault="00FC5B5E">
      <w:pPr>
        <w:pStyle w:val="PargrafodaLista"/>
        <w:numPr>
          <w:ilvl w:val="1"/>
          <w:numId w:val="1"/>
        </w:numPr>
        <w:tabs>
          <w:tab w:val="left" w:pos="1294"/>
        </w:tabs>
        <w:ind w:hanging="361"/>
        <w:rPr>
          <w:sz w:val="24"/>
        </w:rPr>
      </w:pPr>
      <w:r>
        <w:rPr>
          <w:sz w:val="24"/>
        </w:rPr>
        <w:t>Orientação para os</w:t>
      </w:r>
      <w:r>
        <w:rPr>
          <w:spacing w:val="-2"/>
          <w:sz w:val="24"/>
        </w:rPr>
        <w:t xml:space="preserve"> </w:t>
      </w:r>
      <w:r>
        <w:rPr>
          <w:sz w:val="24"/>
        </w:rPr>
        <w:t>participantes.</w:t>
      </w:r>
    </w:p>
    <w:p w:rsidR="005C48EE" w:rsidRDefault="00FC5B5E">
      <w:pPr>
        <w:pStyle w:val="PargrafodaLista"/>
        <w:numPr>
          <w:ilvl w:val="1"/>
          <w:numId w:val="1"/>
        </w:numPr>
        <w:tabs>
          <w:tab w:val="left" w:pos="1294"/>
        </w:tabs>
        <w:spacing w:before="40"/>
        <w:ind w:hanging="361"/>
        <w:rPr>
          <w:sz w:val="24"/>
        </w:rPr>
      </w:pPr>
      <w:r>
        <w:rPr>
          <w:sz w:val="24"/>
        </w:rPr>
        <w:t>Preparação para o</w:t>
      </w:r>
      <w:r>
        <w:rPr>
          <w:spacing w:val="-3"/>
          <w:sz w:val="24"/>
        </w:rPr>
        <w:t xml:space="preserve"> </w:t>
      </w:r>
      <w:r>
        <w:rPr>
          <w:sz w:val="24"/>
        </w:rPr>
        <w:t>júri.</w:t>
      </w:r>
    </w:p>
    <w:p w:rsidR="005C48EE" w:rsidRDefault="00FC5B5E">
      <w:pPr>
        <w:pStyle w:val="PargrafodaLista"/>
        <w:numPr>
          <w:ilvl w:val="1"/>
          <w:numId w:val="1"/>
        </w:numPr>
        <w:tabs>
          <w:tab w:val="left" w:pos="1294"/>
        </w:tabs>
        <w:spacing w:before="44"/>
        <w:ind w:hanging="361"/>
        <w:rPr>
          <w:sz w:val="24"/>
        </w:rPr>
      </w:pPr>
      <w:r>
        <w:rPr>
          <w:sz w:val="24"/>
        </w:rPr>
        <w:t>Juiz abre a</w:t>
      </w:r>
      <w:r>
        <w:rPr>
          <w:spacing w:val="-3"/>
          <w:sz w:val="24"/>
        </w:rPr>
        <w:t xml:space="preserve"> </w:t>
      </w:r>
      <w:r>
        <w:rPr>
          <w:sz w:val="24"/>
        </w:rPr>
        <w:t>sessão.</w:t>
      </w:r>
    </w:p>
    <w:p w:rsidR="005C48EE" w:rsidRDefault="00FC5B5E">
      <w:pPr>
        <w:pStyle w:val="PargrafodaLista"/>
        <w:numPr>
          <w:ilvl w:val="1"/>
          <w:numId w:val="1"/>
        </w:numPr>
        <w:tabs>
          <w:tab w:val="left" w:pos="1294"/>
        </w:tabs>
        <w:spacing w:before="40"/>
        <w:ind w:hanging="361"/>
        <w:rPr>
          <w:sz w:val="24"/>
        </w:rPr>
      </w:pPr>
      <w:r>
        <w:rPr>
          <w:sz w:val="24"/>
        </w:rPr>
        <w:t>Advogado de acusação (promotor) acusa o réu ou ré (a questão em</w:t>
      </w:r>
      <w:r>
        <w:rPr>
          <w:spacing w:val="-7"/>
          <w:sz w:val="24"/>
        </w:rPr>
        <w:t xml:space="preserve"> </w:t>
      </w:r>
      <w:r>
        <w:rPr>
          <w:sz w:val="24"/>
        </w:rPr>
        <w:t>pauta).</w:t>
      </w:r>
    </w:p>
    <w:p w:rsidR="005C48EE" w:rsidRDefault="00FC5B5E">
      <w:pPr>
        <w:pStyle w:val="PargrafodaLista"/>
        <w:numPr>
          <w:ilvl w:val="1"/>
          <w:numId w:val="1"/>
        </w:numPr>
        <w:tabs>
          <w:tab w:val="left" w:pos="1293"/>
          <w:tab w:val="left" w:pos="1294"/>
        </w:tabs>
        <w:ind w:hanging="361"/>
        <w:rPr>
          <w:sz w:val="24"/>
        </w:rPr>
      </w:pPr>
      <w:r>
        <w:rPr>
          <w:sz w:val="24"/>
        </w:rPr>
        <w:t>Advogado de defesa defende o réu ou</w:t>
      </w:r>
      <w:r>
        <w:rPr>
          <w:spacing w:val="-4"/>
          <w:sz w:val="24"/>
        </w:rPr>
        <w:t xml:space="preserve"> </w:t>
      </w:r>
      <w:r>
        <w:rPr>
          <w:sz w:val="24"/>
        </w:rPr>
        <w:t>ré.</w:t>
      </w:r>
    </w:p>
    <w:p w:rsidR="005C48EE" w:rsidRDefault="00FC5B5E">
      <w:pPr>
        <w:pStyle w:val="PargrafodaLista"/>
        <w:numPr>
          <w:ilvl w:val="1"/>
          <w:numId w:val="1"/>
        </w:numPr>
        <w:tabs>
          <w:tab w:val="left" w:pos="1294"/>
        </w:tabs>
        <w:ind w:hanging="361"/>
        <w:rPr>
          <w:sz w:val="24"/>
        </w:rPr>
      </w:pPr>
      <w:r>
        <w:rPr>
          <w:sz w:val="24"/>
        </w:rPr>
        <w:t>Advogado de acusação (promotor) toma a palavra e continua a</w:t>
      </w:r>
      <w:r>
        <w:rPr>
          <w:spacing w:val="-8"/>
          <w:sz w:val="24"/>
        </w:rPr>
        <w:t xml:space="preserve"> </w:t>
      </w:r>
      <w:r>
        <w:rPr>
          <w:sz w:val="24"/>
        </w:rPr>
        <w:t>acusação.</w:t>
      </w:r>
    </w:p>
    <w:p w:rsidR="005C48EE" w:rsidRDefault="00FC5B5E">
      <w:pPr>
        <w:pStyle w:val="PargrafodaLista"/>
        <w:numPr>
          <w:ilvl w:val="1"/>
          <w:numId w:val="1"/>
        </w:numPr>
        <w:tabs>
          <w:tab w:val="left" w:pos="1294"/>
        </w:tabs>
        <w:ind w:hanging="361"/>
        <w:rPr>
          <w:sz w:val="24"/>
        </w:rPr>
      </w:pPr>
      <w:r>
        <w:rPr>
          <w:sz w:val="24"/>
        </w:rPr>
        <w:t>Intervenção de testemunhas, uma de</w:t>
      </w:r>
      <w:r>
        <w:rPr>
          <w:spacing w:val="-4"/>
          <w:sz w:val="24"/>
        </w:rPr>
        <w:t xml:space="preserve"> </w:t>
      </w:r>
      <w:r>
        <w:rPr>
          <w:sz w:val="24"/>
        </w:rPr>
        <w:t>acusação.</w:t>
      </w:r>
    </w:p>
    <w:p w:rsidR="005C48EE" w:rsidRDefault="00FC5B5E">
      <w:pPr>
        <w:pStyle w:val="PargrafodaLista"/>
        <w:numPr>
          <w:ilvl w:val="1"/>
          <w:numId w:val="1"/>
        </w:numPr>
        <w:tabs>
          <w:tab w:val="left" w:pos="1293"/>
          <w:tab w:val="left" w:pos="1294"/>
        </w:tabs>
        <w:spacing w:before="43"/>
        <w:ind w:hanging="361"/>
        <w:rPr>
          <w:sz w:val="24"/>
        </w:rPr>
      </w:pPr>
      <w:r>
        <w:rPr>
          <w:sz w:val="24"/>
        </w:rPr>
        <w:t>Advogado de defesa retoma a</w:t>
      </w:r>
      <w:r>
        <w:rPr>
          <w:spacing w:val="-3"/>
          <w:sz w:val="24"/>
        </w:rPr>
        <w:t xml:space="preserve"> </w:t>
      </w:r>
      <w:r>
        <w:rPr>
          <w:sz w:val="24"/>
        </w:rPr>
        <w:t>defesa.</w:t>
      </w:r>
    </w:p>
    <w:p w:rsidR="005C48EE" w:rsidRDefault="00FC5B5E">
      <w:pPr>
        <w:pStyle w:val="PargrafodaLista"/>
        <w:numPr>
          <w:ilvl w:val="1"/>
          <w:numId w:val="1"/>
        </w:numPr>
        <w:tabs>
          <w:tab w:val="left" w:pos="1293"/>
          <w:tab w:val="left" w:pos="1294"/>
        </w:tabs>
        <w:ind w:hanging="361"/>
        <w:rPr>
          <w:sz w:val="24"/>
        </w:rPr>
      </w:pPr>
      <w:r>
        <w:rPr>
          <w:sz w:val="24"/>
        </w:rPr>
        <w:t>Intervenção de testemunhas, uma de</w:t>
      </w:r>
      <w:r>
        <w:rPr>
          <w:spacing w:val="-4"/>
          <w:sz w:val="24"/>
        </w:rPr>
        <w:t xml:space="preserve"> </w:t>
      </w:r>
      <w:r>
        <w:rPr>
          <w:sz w:val="24"/>
        </w:rPr>
        <w:t>defesa.</w:t>
      </w:r>
    </w:p>
    <w:p w:rsidR="005C48EE" w:rsidRDefault="00FC5B5E">
      <w:pPr>
        <w:pStyle w:val="PargrafodaLista"/>
        <w:numPr>
          <w:ilvl w:val="1"/>
          <w:numId w:val="1"/>
        </w:numPr>
        <w:tabs>
          <w:tab w:val="left" w:pos="1294"/>
        </w:tabs>
        <w:ind w:hanging="361"/>
        <w:rPr>
          <w:sz w:val="24"/>
        </w:rPr>
      </w:pPr>
      <w:r>
        <w:rPr>
          <w:sz w:val="24"/>
        </w:rPr>
        <w:t>Jurados decidem a sentença, junto com o</w:t>
      </w:r>
      <w:r>
        <w:rPr>
          <w:spacing w:val="-2"/>
          <w:sz w:val="24"/>
        </w:rPr>
        <w:t xml:space="preserve"> </w:t>
      </w:r>
      <w:r>
        <w:rPr>
          <w:sz w:val="24"/>
        </w:rPr>
        <w:t>juiz.</w:t>
      </w:r>
    </w:p>
    <w:p w:rsidR="005C48EE" w:rsidRDefault="005C48EE" w:rsidP="00FC5B5E">
      <w:pPr>
        <w:pStyle w:val="PargrafodaLista"/>
        <w:tabs>
          <w:tab w:val="left" w:pos="1293"/>
          <w:tab w:val="left" w:pos="1294"/>
        </w:tabs>
        <w:ind w:firstLine="0"/>
        <w:rPr>
          <w:sz w:val="24"/>
        </w:rPr>
      </w:pPr>
    </w:p>
    <w:p w:rsidR="005C48EE" w:rsidRDefault="00FC5B5E" w:rsidP="00FC5B5E">
      <w:pPr>
        <w:pStyle w:val="PargrafodaLista"/>
        <w:tabs>
          <w:tab w:val="left" w:pos="574"/>
        </w:tabs>
        <w:ind w:left="573" w:firstLine="0"/>
        <w:rPr>
          <w:sz w:val="24"/>
        </w:rPr>
      </w:pPr>
      <w:r>
        <w:rPr>
          <w:sz w:val="24"/>
        </w:rPr>
        <w:t>AVALIAÇÃO</w:t>
      </w:r>
    </w:p>
    <w:p w:rsidR="005C48EE" w:rsidRDefault="00FC5B5E">
      <w:pPr>
        <w:pStyle w:val="PargrafodaLista"/>
        <w:numPr>
          <w:ilvl w:val="1"/>
          <w:numId w:val="1"/>
        </w:numPr>
        <w:tabs>
          <w:tab w:val="left" w:pos="1294"/>
        </w:tabs>
        <w:ind w:hanging="361"/>
        <w:rPr>
          <w:sz w:val="24"/>
        </w:rPr>
      </w:pPr>
      <w:r>
        <w:rPr>
          <w:sz w:val="24"/>
        </w:rPr>
        <w:t>Quais os proveitos que tiramos da</w:t>
      </w:r>
      <w:r>
        <w:rPr>
          <w:spacing w:val="-3"/>
          <w:sz w:val="24"/>
        </w:rPr>
        <w:t xml:space="preserve"> </w:t>
      </w:r>
      <w:r>
        <w:rPr>
          <w:sz w:val="24"/>
        </w:rPr>
        <w:t>dinâmica?</w:t>
      </w:r>
    </w:p>
    <w:p w:rsidR="005C48EE" w:rsidRDefault="00FC5B5E">
      <w:pPr>
        <w:pStyle w:val="PargrafodaLista"/>
        <w:numPr>
          <w:ilvl w:val="1"/>
          <w:numId w:val="1"/>
        </w:numPr>
        <w:tabs>
          <w:tab w:val="left" w:pos="1294"/>
        </w:tabs>
        <w:ind w:hanging="361"/>
        <w:rPr>
          <w:sz w:val="24"/>
        </w:rPr>
      </w:pPr>
      <w:r>
        <w:rPr>
          <w:sz w:val="24"/>
        </w:rPr>
        <w:t>O que mais nos</w:t>
      </w:r>
      <w:r>
        <w:rPr>
          <w:spacing w:val="-3"/>
          <w:sz w:val="24"/>
        </w:rPr>
        <w:t xml:space="preserve"> </w:t>
      </w:r>
      <w:r>
        <w:rPr>
          <w:sz w:val="24"/>
        </w:rPr>
        <w:t>agradou?</w:t>
      </w:r>
    </w:p>
    <w:p w:rsidR="005C48EE" w:rsidRDefault="00FC5B5E">
      <w:pPr>
        <w:pStyle w:val="PargrafodaLista"/>
        <w:numPr>
          <w:ilvl w:val="1"/>
          <w:numId w:val="1"/>
        </w:numPr>
        <w:tabs>
          <w:tab w:val="left" w:pos="1294"/>
        </w:tabs>
        <w:spacing w:before="43"/>
        <w:ind w:hanging="361"/>
        <w:rPr>
          <w:sz w:val="24"/>
        </w:rPr>
      </w:pPr>
      <w:r>
        <w:rPr>
          <w:sz w:val="24"/>
        </w:rPr>
        <w:t>Como nos</w:t>
      </w:r>
      <w:r>
        <w:rPr>
          <w:spacing w:val="-1"/>
          <w:sz w:val="24"/>
        </w:rPr>
        <w:t xml:space="preserve"> </w:t>
      </w:r>
      <w:r>
        <w:rPr>
          <w:sz w:val="24"/>
        </w:rPr>
        <w:t>sentimos?</w:t>
      </w:r>
    </w:p>
    <w:p w:rsidR="005C48EE" w:rsidRDefault="00FC5B5E">
      <w:pPr>
        <w:pStyle w:val="PargrafodaLista"/>
        <w:numPr>
          <w:ilvl w:val="1"/>
          <w:numId w:val="1"/>
        </w:numPr>
        <w:tabs>
          <w:tab w:val="left" w:pos="1294"/>
        </w:tabs>
        <w:ind w:hanging="361"/>
        <w:rPr>
          <w:sz w:val="24"/>
        </w:rPr>
      </w:pPr>
      <w:r>
        <w:rPr>
          <w:sz w:val="24"/>
        </w:rPr>
        <w:t>O que podemos</w:t>
      </w:r>
      <w:r>
        <w:rPr>
          <w:spacing w:val="-3"/>
          <w:sz w:val="24"/>
        </w:rPr>
        <w:t xml:space="preserve"> </w:t>
      </w:r>
      <w:r>
        <w:rPr>
          <w:sz w:val="24"/>
        </w:rPr>
        <w:t>melhorar?</w:t>
      </w:r>
    </w:p>
    <w:sectPr w:rsidR="005C48EE">
      <w:pgSz w:w="11910" w:h="16840"/>
      <w:pgMar w:top="1040" w:right="1000" w:bottom="280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B3753F"/>
    <w:multiLevelType w:val="hybridMultilevel"/>
    <w:tmpl w:val="84425BFE"/>
    <w:lvl w:ilvl="0" w:tplc="8D8A7CFA">
      <w:start w:val="1"/>
      <w:numFmt w:val="decimal"/>
      <w:lvlText w:val="%1."/>
      <w:lvlJc w:val="left"/>
      <w:pPr>
        <w:ind w:left="573" w:hanging="361"/>
        <w:jc w:val="left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val="pt-PT" w:eastAsia="pt-PT" w:bidi="pt-PT"/>
      </w:rPr>
    </w:lvl>
    <w:lvl w:ilvl="1" w:tplc="116E0932">
      <w:start w:val="1"/>
      <w:numFmt w:val="lowerLetter"/>
      <w:lvlText w:val="%2."/>
      <w:lvlJc w:val="left"/>
      <w:pPr>
        <w:ind w:left="1293" w:hanging="360"/>
        <w:jc w:val="left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  <w:lang w:val="pt-PT" w:eastAsia="pt-PT" w:bidi="pt-PT"/>
      </w:rPr>
    </w:lvl>
    <w:lvl w:ilvl="2" w:tplc="1ECA72D2">
      <w:numFmt w:val="bullet"/>
      <w:lvlText w:val="•"/>
      <w:lvlJc w:val="left"/>
      <w:pPr>
        <w:ind w:left="2265" w:hanging="360"/>
      </w:pPr>
      <w:rPr>
        <w:rFonts w:hint="default"/>
        <w:lang w:val="pt-PT" w:eastAsia="pt-PT" w:bidi="pt-PT"/>
      </w:rPr>
    </w:lvl>
    <w:lvl w:ilvl="3" w:tplc="49AA832A">
      <w:numFmt w:val="bullet"/>
      <w:lvlText w:val="•"/>
      <w:lvlJc w:val="left"/>
      <w:pPr>
        <w:ind w:left="3230" w:hanging="360"/>
      </w:pPr>
      <w:rPr>
        <w:rFonts w:hint="default"/>
        <w:lang w:val="pt-PT" w:eastAsia="pt-PT" w:bidi="pt-PT"/>
      </w:rPr>
    </w:lvl>
    <w:lvl w:ilvl="4" w:tplc="6E926EC0">
      <w:numFmt w:val="bullet"/>
      <w:lvlText w:val="•"/>
      <w:lvlJc w:val="left"/>
      <w:pPr>
        <w:ind w:left="4195" w:hanging="360"/>
      </w:pPr>
      <w:rPr>
        <w:rFonts w:hint="default"/>
        <w:lang w:val="pt-PT" w:eastAsia="pt-PT" w:bidi="pt-PT"/>
      </w:rPr>
    </w:lvl>
    <w:lvl w:ilvl="5" w:tplc="397CA00E">
      <w:numFmt w:val="bullet"/>
      <w:lvlText w:val="•"/>
      <w:lvlJc w:val="left"/>
      <w:pPr>
        <w:ind w:left="5160" w:hanging="360"/>
      </w:pPr>
      <w:rPr>
        <w:rFonts w:hint="default"/>
        <w:lang w:val="pt-PT" w:eastAsia="pt-PT" w:bidi="pt-PT"/>
      </w:rPr>
    </w:lvl>
    <w:lvl w:ilvl="6" w:tplc="B1DA7336">
      <w:numFmt w:val="bullet"/>
      <w:lvlText w:val="•"/>
      <w:lvlJc w:val="left"/>
      <w:pPr>
        <w:ind w:left="6125" w:hanging="360"/>
      </w:pPr>
      <w:rPr>
        <w:rFonts w:hint="default"/>
        <w:lang w:val="pt-PT" w:eastAsia="pt-PT" w:bidi="pt-PT"/>
      </w:rPr>
    </w:lvl>
    <w:lvl w:ilvl="7" w:tplc="3C924018">
      <w:numFmt w:val="bullet"/>
      <w:lvlText w:val="•"/>
      <w:lvlJc w:val="left"/>
      <w:pPr>
        <w:ind w:left="7090" w:hanging="360"/>
      </w:pPr>
      <w:rPr>
        <w:rFonts w:hint="default"/>
        <w:lang w:val="pt-PT" w:eastAsia="pt-PT" w:bidi="pt-PT"/>
      </w:rPr>
    </w:lvl>
    <w:lvl w:ilvl="8" w:tplc="2944689E">
      <w:numFmt w:val="bullet"/>
      <w:lvlText w:val="•"/>
      <w:lvlJc w:val="left"/>
      <w:pPr>
        <w:ind w:left="8056" w:hanging="360"/>
      </w:pPr>
      <w:rPr>
        <w:rFonts w:hint="default"/>
        <w:lang w:val="pt-PT" w:eastAsia="pt-PT" w:bidi="pt-P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8EE"/>
    <w:rsid w:val="00407F25"/>
    <w:rsid w:val="005C48EE"/>
    <w:rsid w:val="00FC5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514C7"/>
  <w15:docId w15:val="{E630DB2D-3B2B-4629-8657-D010EB575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pt-PT" w:eastAsia="pt-PT" w:bidi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41"/>
      <w:ind w:left="1293" w:hanging="361"/>
    </w:pPr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spacing w:before="41"/>
      <w:ind w:left="1293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562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UFRN</dc:creator>
  <cp:lastModifiedBy>Usuário do Windows</cp:lastModifiedBy>
  <cp:revision>3</cp:revision>
  <dcterms:created xsi:type="dcterms:W3CDTF">2020-11-04T21:17:00Z</dcterms:created>
  <dcterms:modified xsi:type="dcterms:W3CDTF">2020-11-09T14:02:00Z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2018-07-31T00:00:00Z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2020-11-04T00:00:00Z</vt:filetime>
  </property>
</Properties>
</file>