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A4568" w:rsidRPr="006A4568" w:rsidRDefault="006A4568" w:rsidP="006A4568">
      <w:pPr>
        <w:jc w:val="both"/>
        <w:rPr>
          <w:rFonts w:ascii="Arial" w:hAnsi="Arial" w:cs="Arial"/>
          <w:b/>
          <w:sz w:val="24"/>
          <w:szCs w:val="24"/>
        </w:rPr>
      </w:pPr>
      <w:r w:rsidRPr="006A4568">
        <w:rPr>
          <w:rFonts w:ascii="Arial" w:hAnsi="Arial" w:cs="Arial"/>
          <w:b/>
          <w:sz w:val="24"/>
          <w:szCs w:val="24"/>
        </w:rPr>
        <w:t>Como funciona a dinâmica de grupo</w:t>
      </w:r>
      <w:r w:rsidR="009046A7">
        <w:rPr>
          <w:rFonts w:ascii="Arial" w:hAnsi="Arial" w:cs="Arial"/>
          <w:b/>
          <w:sz w:val="24"/>
          <w:szCs w:val="24"/>
        </w:rPr>
        <w:t xml:space="preserve"> para o processo seletivo em uma empresa.</w:t>
      </w:r>
      <w:bookmarkStart w:id="0" w:name="_GoBack"/>
      <w:bookmarkEnd w:id="0"/>
    </w:p>
    <w:p w:rsidR="006A4568" w:rsidRPr="006A4568" w:rsidRDefault="006A4568" w:rsidP="006A4568">
      <w:pPr>
        <w:jc w:val="both"/>
        <w:rPr>
          <w:rFonts w:ascii="Arial" w:hAnsi="Arial" w:cs="Arial"/>
          <w:sz w:val="24"/>
          <w:szCs w:val="24"/>
        </w:rPr>
      </w:pPr>
      <w:r w:rsidRPr="006A4568">
        <w:rPr>
          <w:rFonts w:ascii="Arial" w:hAnsi="Arial" w:cs="Arial"/>
          <w:sz w:val="24"/>
          <w:szCs w:val="24"/>
        </w:rPr>
        <w:t>Para estruturar uma dinâmica de grupo, os recrutadores passam basicamente por estas etapas:</w:t>
      </w:r>
    </w:p>
    <w:p w:rsidR="006A4568" w:rsidRPr="006A4568" w:rsidRDefault="006A4568" w:rsidP="006A4568">
      <w:pPr>
        <w:jc w:val="both"/>
        <w:rPr>
          <w:rFonts w:ascii="Arial" w:hAnsi="Arial" w:cs="Arial"/>
          <w:b/>
          <w:sz w:val="24"/>
          <w:szCs w:val="24"/>
        </w:rPr>
      </w:pPr>
      <w:r w:rsidRPr="006A4568">
        <w:rPr>
          <w:rFonts w:ascii="Arial" w:hAnsi="Arial" w:cs="Arial"/>
          <w:b/>
          <w:sz w:val="24"/>
          <w:szCs w:val="24"/>
        </w:rPr>
        <w:t>Definição do perfil profissional que a empresa busca</w:t>
      </w:r>
    </w:p>
    <w:p w:rsidR="006A4568" w:rsidRPr="006A4568" w:rsidRDefault="006A4568" w:rsidP="006A4568">
      <w:pPr>
        <w:jc w:val="both"/>
        <w:rPr>
          <w:rFonts w:ascii="Arial" w:hAnsi="Arial" w:cs="Arial"/>
          <w:sz w:val="24"/>
          <w:szCs w:val="24"/>
        </w:rPr>
      </w:pPr>
      <w:r w:rsidRPr="006A4568">
        <w:rPr>
          <w:rFonts w:ascii="Arial" w:hAnsi="Arial" w:cs="Arial"/>
          <w:sz w:val="24"/>
          <w:szCs w:val="24"/>
        </w:rPr>
        <w:t>Todo processo de seleção começa com a definição do perfil profissional que a empresa precisa buscar para ocupar determinada vaga – ou mais de uma, quando é o caso de programa de estágio ou trainee. “Quando recebemos uma vaga, vamos entender o que a empresa busca, que tipo de profissional ela quer”, diz Fernanda. Essas características vão muito além daqueles quesitos básicos, como formação, experiência idiomas etc.</w:t>
      </w:r>
    </w:p>
    <w:p w:rsidR="006A4568" w:rsidRPr="006A4568" w:rsidRDefault="006A4568" w:rsidP="006A4568">
      <w:pPr>
        <w:jc w:val="both"/>
        <w:rPr>
          <w:rFonts w:ascii="Arial" w:hAnsi="Arial" w:cs="Arial"/>
          <w:b/>
          <w:sz w:val="24"/>
          <w:szCs w:val="24"/>
        </w:rPr>
      </w:pPr>
      <w:r w:rsidRPr="006A4568">
        <w:rPr>
          <w:rFonts w:ascii="Arial" w:hAnsi="Arial" w:cs="Arial"/>
          <w:b/>
          <w:sz w:val="24"/>
          <w:szCs w:val="24"/>
        </w:rPr>
        <w:t>Entendimento das competências técnicas necessárias para a vaga</w:t>
      </w:r>
    </w:p>
    <w:p w:rsidR="006A4568" w:rsidRPr="006A4568" w:rsidRDefault="006A4568" w:rsidP="006A4568">
      <w:pPr>
        <w:jc w:val="both"/>
        <w:rPr>
          <w:rFonts w:ascii="Arial" w:hAnsi="Arial" w:cs="Arial"/>
          <w:sz w:val="24"/>
          <w:szCs w:val="24"/>
        </w:rPr>
      </w:pPr>
      <w:r w:rsidRPr="006A4568">
        <w:rPr>
          <w:rFonts w:ascii="Arial" w:hAnsi="Arial" w:cs="Arial"/>
          <w:sz w:val="24"/>
          <w:szCs w:val="24"/>
        </w:rPr>
        <w:t>Aqui, entram informações sobre os conhecimentos técnicos que o profissional precisa ter. Sua formação, especialização, idiomas etc.</w:t>
      </w:r>
    </w:p>
    <w:p w:rsidR="006A4568" w:rsidRPr="006A4568" w:rsidRDefault="006A4568" w:rsidP="006A4568">
      <w:pPr>
        <w:jc w:val="both"/>
        <w:rPr>
          <w:rFonts w:ascii="Arial" w:hAnsi="Arial" w:cs="Arial"/>
          <w:b/>
          <w:sz w:val="24"/>
          <w:szCs w:val="24"/>
        </w:rPr>
      </w:pPr>
      <w:r w:rsidRPr="006A4568">
        <w:rPr>
          <w:rFonts w:ascii="Arial" w:hAnsi="Arial" w:cs="Arial"/>
          <w:b/>
          <w:sz w:val="24"/>
          <w:szCs w:val="24"/>
        </w:rPr>
        <w:t>Definição das competências comportamentais ideais para a vaga</w:t>
      </w:r>
    </w:p>
    <w:p w:rsidR="006A4568" w:rsidRPr="006A4568" w:rsidRDefault="006A4568" w:rsidP="006A4568">
      <w:pPr>
        <w:jc w:val="both"/>
        <w:rPr>
          <w:rFonts w:ascii="Arial" w:hAnsi="Arial" w:cs="Arial"/>
          <w:sz w:val="24"/>
          <w:szCs w:val="24"/>
        </w:rPr>
      </w:pPr>
      <w:r w:rsidRPr="006A4568">
        <w:rPr>
          <w:rFonts w:ascii="Arial" w:hAnsi="Arial" w:cs="Arial"/>
          <w:sz w:val="24"/>
          <w:szCs w:val="24"/>
        </w:rPr>
        <w:t>Por exemplo, no caso de uma oportunidade pontual para um cargo de analista, além desses pré-requisitos citados acima, o recrutador vai investigar o perfil comportamental que a empresa precisa encontrar. “Se for para trabalhar com um chefe introspectivo em uma atividade que exige muita análise, serão essas características de introspecção e concentração que vamos procurar nos candidatos na dinâmica de grupo”, afirma.</w:t>
      </w:r>
    </w:p>
    <w:p w:rsidR="006A4568" w:rsidRPr="006A4568" w:rsidRDefault="006A4568" w:rsidP="006A4568">
      <w:pPr>
        <w:jc w:val="both"/>
        <w:rPr>
          <w:rFonts w:ascii="Arial" w:hAnsi="Arial" w:cs="Arial"/>
          <w:sz w:val="24"/>
          <w:szCs w:val="24"/>
        </w:rPr>
      </w:pPr>
      <w:r w:rsidRPr="006A4568">
        <w:rPr>
          <w:rFonts w:ascii="Arial" w:hAnsi="Arial" w:cs="Arial"/>
          <w:sz w:val="24"/>
          <w:szCs w:val="24"/>
        </w:rPr>
        <w:t>Se for para responder para dois chefes que ficam fora do escritório, por exemplo, o recrutador deve buscar pessoas que tenham mais iniciativa e saibam trabalhar sozinhas. “São questões assim que levantamos com a empresa e traduzimos em competências”, explica ela.</w:t>
      </w:r>
    </w:p>
    <w:p w:rsidR="006A4568" w:rsidRPr="006A4568" w:rsidRDefault="006A4568" w:rsidP="006A4568">
      <w:pPr>
        <w:jc w:val="both"/>
        <w:rPr>
          <w:rFonts w:ascii="Arial" w:hAnsi="Arial" w:cs="Arial"/>
          <w:b/>
          <w:sz w:val="24"/>
          <w:szCs w:val="24"/>
        </w:rPr>
      </w:pPr>
      <w:r w:rsidRPr="006A4568">
        <w:rPr>
          <w:rFonts w:ascii="Arial" w:hAnsi="Arial" w:cs="Arial"/>
          <w:b/>
          <w:sz w:val="24"/>
          <w:szCs w:val="24"/>
        </w:rPr>
        <w:t>Escolha de atividades que revelem características e competências buscadas</w:t>
      </w:r>
    </w:p>
    <w:p w:rsidR="006A4568" w:rsidRPr="006A4568" w:rsidRDefault="006A4568" w:rsidP="006A4568">
      <w:pPr>
        <w:jc w:val="both"/>
        <w:rPr>
          <w:rFonts w:ascii="Arial" w:hAnsi="Arial" w:cs="Arial"/>
          <w:sz w:val="24"/>
          <w:szCs w:val="24"/>
        </w:rPr>
      </w:pPr>
      <w:r w:rsidRPr="006A4568">
        <w:rPr>
          <w:rFonts w:ascii="Arial" w:hAnsi="Arial" w:cs="Arial"/>
          <w:sz w:val="24"/>
          <w:szCs w:val="24"/>
        </w:rPr>
        <w:t>Neste momento, os avaliadores definem as atividades que serão propostas aos participantes. “Se precisamos buscar uma pessoa bem organizada, temos de levar uma atividade em que os candidatos possam demonstrar essa característica.”</w:t>
      </w:r>
    </w:p>
    <w:p w:rsidR="006A4568" w:rsidRPr="006A4568" w:rsidRDefault="006A4568" w:rsidP="006A4568">
      <w:pPr>
        <w:jc w:val="both"/>
        <w:rPr>
          <w:rFonts w:ascii="Arial" w:hAnsi="Arial" w:cs="Arial"/>
          <w:b/>
          <w:sz w:val="24"/>
          <w:szCs w:val="24"/>
        </w:rPr>
      </w:pPr>
      <w:r w:rsidRPr="006A4568">
        <w:rPr>
          <w:rFonts w:ascii="Arial" w:hAnsi="Arial" w:cs="Arial"/>
          <w:b/>
          <w:sz w:val="24"/>
          <w:szCs w:val="24"/>
        </w:rPr>
        <w:t>O que é avaliado na dinâmica de grupo</w:t>
      </w:r>
    </w:p>
    <w:p w:rsidR="006A4568" w:rsidRPr="006A4568" w:rsidRDefault="006A4568" w:rsidP="006A4568">
      <w:pPr>
        <w:jc w:val="both"/>
        <w:rPr>
          <w:rFonts w:ascii="Arial" w:hAnsi="Arial" w:cs="Arial"/>
          <w:sz w:val="24"/>
          <w:szCs w:val="24"/>
        </w:rPr>
      </w:pPr>
      <w:r w:rsidRPr="006A4568">
        <w:rPr>
          <w:rFonts w:ascii="Arial" w:hAnsi="Arial" w:cs="Arial"/>
          <w:sz w:val="24"/>
          <w:szCs w:val="24"/>
        </w:rPr>
        <w:t xml:space="preserve">Cada dinâmica de grupo avalia determinados </w:t>
      </w:r>
      <w:r w:rsidRPr="006A4568">
        <w:rPr>
          <w:rFonts w:ascii="Arial" w:hAnsi="Arial" w:cs="Arial"/>
          <w:b/>
          <w:sz w:val="24"/>
          <w:szCs w:val="24"/>
        </w:rPr>
        <w:t>pontos da personalidade</w:t>
      </w:r>
      <w:r w:rsidRPr="006A4568">
        <w:rPr>
          <w:rFonts w:ascii="Arial" w:hAnsi="Arial" w:cs="Arial"/>
          <w:sz w:val="24"/>
          <w:szCs w:val="24"/>
        </w:rPr>
        <w:t xml:space="preserve"> dos profissionais. Esses pontos, obviamente, são sigilosos. Desse sigilo depende a eficiência do processo seletivo. Se todo mundo souber que a empresa busca um profissional introspectivo e organizado, esse comportamento será simulado pela maioria.</w:t>
      </w:r>
    </w:p>
    <w:p w:rsidR="006A4568" w:rsidRPr="006A4568" w:rsidRDefault="006A4568" w:rsidP="006A4568">
      <w:pPr>
        <w:jc w:val="both"/>
        <w:rPr>
          <w:rFonts w:ascii="Arial" w:hAnsi="Arial" w:cs="Arial"/>
          <w:sz w:val="24"/>
          <w:szCs w:val="24"/>
        </w:rPr>
      </w:pPr>
      <w:r w:rsidRPr="006A4568">
        <w:rPr>
          <w:rFonts w:ascii="Arial" w:hAnsi="Arial" w:cs="Arial"/>
          <w:sz w:val="24"/>
          <w:szCs w:val="24"/>
        </w:rPr>
        <w:t xml:space="preserve">De qualquer forma, não acredite naquela história de que quem fala mais e mais alto leva sempre a melhor. É mito! E, se você insistir nisso, assumindo um </w:t>
      </w:r>
      <w:r w:rsidRPr="006A4568">
        <w:rPr>
          <w:rFonts w:ascii="Arial" w:hAnsi="Arial" w:cs="Arial"/>
          <w:sz w:val="24"/>
          <w:szCs w:val="24"/>
        </w:rPr>
        <w:lastRenderedPageBreak/>
        <w:t>personagem que nada tem a ver com o seu comportamento, pode jogar pelos ares as chances de conquistar uma vaga que seria perfeita para você.</w:t>
      </w:r>
    </w:p>
    <w:p w:rsidR="00481E59" w:rsidRPr="006A4568" w:rsidRDefault="00481E59" w:rsidP="006A4568">
      <w:pPr>
        <w:jc w:val="both"/>
        <w:rPr>
          <w:rFonts w:ascii="Arial" w:hAnsi="Arial" w:cs="Arial"/>
          <w:sz w:val="24"/>
          <w:szCs w:val="24"/>
        </w:rPr>
      </w:pPr>
    </w:p>
    <w:sectPr w:rsidR="00481E59" w:rsidRPr="006A456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4568"/>
    <w:rsid w:val="00481E59"/>
    <w:rsid w:val="006A4568"/>
    <w:rsid w:val="009046A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E29650E-BE93-4BF8-A85E-040F57499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2">
    <w:name w:val="heading 2"/>
    <w:basedOn w:val="Normal"/>
    <w:link w:val="Ttulo2Char"/>
    <w:uiPriority w:val="9"/>
    <w:qFormat/>
    <w:rsid w:val="006A4568"/>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link w:val="Ttulo3Char"/>
    <w:uiPriority w:val="9"/>
    <w:qFormat/>
    <w:rsid w:val="006A4568"/>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
    <w:rsid w:val="006A4568"/>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6A4568"/>
    <w:rPr>
      <w:rFonts w:ascii="Times New Roman" w:eastAsia="Times New Roman" w:hAnsi="Times New Roman" w:cs="Times New Roman"/>
      <w:b/>
      <w:bCs/>
      <w:sz w:val="27"/>
      <w:szCs w:val="27"/>
      <w:lang w:eastAsia="pt-BR"/>
    </w:rPr>
  </w:style>
  <w:style w:type="character" w:styleId="Forte">
    <w:name w:val="Strong"/>
    <w:basedOn w:val="Fontepargpadro"/>
    <w:uiPriority w:val="22"/>
    <w:qFormat/>
    <w:rsid w:val="006A4568"/>
    <w:rPr>
      <w:b/>
      <w:bCs/>
    </w:rPr>
  </w:style>
  <w:style w:type="paragraph" w:styleId="NormalWeb">
    <w:name w:val="Normal (Web)"/>
    <w:basedOn w:val="Normal"/>
    <w:uiPriority w:val="99"/>
    <w:semiHidden/>
    <w:unhideWhenUsed/>
    <w:rsid w:val="006A456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yperlink">
    <w:name w:val="Hyperlink"/>
    <w:basedOn w:val="Fontepargpadro"/>
    <w:uiPriority w:val="99"/>
    <w:semiHidden/>
    <w:unhideWhenUsed/>
    <w:rsid w:val="006A456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40692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395</Words>
  <Characters>2135</Characters>
  <Application>Microsoft Office Word</Application>
  <DocSecurity>0</DocSecurity>
  <Lines>17</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Usuário do Windows</dc:creator>
  <cp:keywords/>
  <dc:description/>
  <cp:lastModifiedBy>Usuário do Windows</cp:lastModifiedBy>
  <cp:revision>2</cp:revision>
  <dcterms:created xsi:type="dcterms:W3CDTF">2020-09-16T20:29:00Z</dcterms:created>
  <dcterms:modified xsi:type="dcterms:W3CDTF">2020-09-16T20:33:00Z</dcterms:modified>
</cp:coreProperties>
</file>