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AF6" w:rsidRPr="008D6AF6" w:rsidRDefault="000C2E6A" w:rsidP="000C2E6A">
      <w:pPr>
        <w:spacing w:after="0" w:line="495" w:lineRule="atLeast"/>
        <w:jc w:val="both"/>
        <w:textAlignment w:val="baseline"/>
        <w:outlineLvl w:val="1"/>
        <w:rPr>
          <w:rFonts w:ascii="Arial" w:eastAsia="Times New Roman" w:hAnsi="Arial" w:cs="Arial"/>
          <w:sz w:val="36"/>
          <w:szCs w:val="36"/>
          <w:lang w:eastAsia="pt-BR"/>
        </w:rPr>
      </w:pPr>
      <w:r>
        <w:rPr>
          <w:rFonts w:ascii="inherit" w:eastAsia="Times New Roman" w:hAnsi="inherit" w:cs="Arial"/>
          <w:b/>
          <w:bCs/>
          <w:sz w:val="36"/>
          <w:szCs w:val="36"/>
          <w:bdr w:val="none" w:sz="0" w:space="0" w:color="auto" w:frame="1"/>
          <w:lang w:eastAsia="pt-BR"/>
        </w:rPr>
        <w:t xml:space="preserve">Projetar o </w:t>
      </w:r>
      <w:bookmarkStart w:id="0" w:name="_GoBack"/>
      <w:bookmarkEnd w:id="0"/>
      <w:r w:rsidR="008D6AF6" w:rsidRPr="000C2E6A">
        <w:rPr>
          <w:rFonts w:ascii="inherit" w:eastAsia="Times New Roman" w:hAnsi="inherit" w:cs="Arial"/>
          <w:b/>
          <w:bCs/>
          <w:sz w:val="36"/>
          <w:szCs w:val="36"/>
          <w:bdr w:val="none" w:sz="0" w:space="0" w:color="auto" w:frame="1"/>
          <w:lang w:eastAsia="pt-BR"/>
        </w:rPr>
        <w:t xml:space="preserve"> futuro e transformar sonhos em realidade</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Sonhar é importante, mas é preciso que eles sejam apenas o começo e logo se transformem em objetivos e metas. As dicas a seguir te ajudarão a projetar o seu futuro para que daqui uns anos consiga viver a realidade que sonhou.</w:t>
      </w:r>
    </w:p>
    <w:p w:rsidR="008D6AF6" w:rsidRPr="008D6AF6" w:rsidRDefault="008D6AF6" w:rsidP="000C2E6A">
      <w:pPr>
        <w:spacing w:after="0" w:line="240" w:lineRule="auto"/>
        <w:jc w:val="both"/>
        <w:textAlignment w:val="baseline"/>
        <w:outlineLvl w:val="2"/>
        <w:rPr>
          <w:rFonts w:ascii="Arial" w:eastAsia="Times New Roman" w:hAnsi="Arial" w:cs="Arial"/>
          <w:sz w:val="27"/>
          <w:szCs w:val="27"/>
          <w:lang w:eastAsia="pt-BR"/>
        </w:rPr>
      </w:pPr>
      <w:r w:rsidRPr="000C2E6A">
        <w:rPr>
          <w:rFonts w:ascii="inherit" w:eastAsia="Times New Roman" w:hAnsi="inherit" w:cs="Arial"/>
          <w:b/>
          <w:bCs/>
          <w:sz w:val="27"/>
          <w:szCs w:val="27"/>
          <w:bdr w:val="none" w:sz="0" w:space="0" w:color="auto" w:frame="1"/>
          <w:lang w:eastAsia="pt-BR"/>
        </w:rPr>
        <w:t>1 – Saiba o que deseja para o seu futuro</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O primeiro passo para começar a projetar o seu futuro é saber exatamente o que deseja. Parece óbvio que todos saibam, mas a verdade é que muito daquilo que parece ser um sonho é apenas pressão da sociedade. Existem pessoas que desejam ter uma boa casa e um carro do ano apenas porque os outros têm, sem se questionarem se isso é realmente importante para elas. Sendo assim, procure refletir com calma, considerando as suas verdadeiras prioridades, desapegando de pressões externas.</w:t>
      </w:r>
    </w:p>
    <w:p w:rsidR="008D6AF6" w:rsidRPr="008D6AF6" w:rsidRDefault="008D6AF6" w:rsidP="000C2E6A">
      <w:pPr>
        <w:spacing w:after="0" w:line="240" w:lineRule="auto"/>
        <w:jc w:val="both"/>
        <w:textAlignment w:val="baseline"/>
        <w:outlineLvl w:val="2"/>
        <w:rPr>
          <w:rFonts w:ascii="Arial" w:eastAsia="Times New Roman" w:hAnsi="Arial" w:cs="Arial"/>
          <w:sz w:val="27"/>
          <w:szCs w:val="27"/>
          <w:lang w:eastAsia="pt-BR"/>
        </w:rPr>
      </w:pPr>
      <w:r w:rsidRPr="000C2E6A">
        <w:rPr>
          <w:rFonts w:ascii="inherit" w:eastAsia="Times New Roman" w:hAnsi="inherit" w:cs="Arial"/>
          <w:b/>
          <w:bCs/>
          <w:sz w:val="27"/>
          <w:szCs w:val="27"/>
          <w:bdr w:val="none" w:sz="0" w:space="0" w:color="auto" w:frame="1"/>
          <w:lang w:eastAsia="pt-BR"/>
        </w:rPr>
        <w:t>2 – Defina as suas metas e objetivos</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Após fazer um panorama geral do que deseja para o futuro, chega o momento de transformar os sonhos em metas e objetivos. Para facilitar, é preciso entender que objetivo é a descrição do que deseja, já a meta precisa ter uma definição mais clara, com prazo para acontecer. Por exemplo: seu objetivo é comprar um imóvel, a meta é poupar X reais durante X meses para efetuar a compra no ano X.</w:t>
      </w:r>
    </w:p>
    <w:p w:rsidR="008D6AF6" w:rsidRPr="008D6AF6" w:rsidRDefault="008D6AF6" w:rsidP="000C2E6A">
      <w:pPr>
        <w:spacing w:after="0" w:line="240" w:lineRule="auto"/>
        <w:jc w:val="both"/>
        <w:textAlignment w:val="baseline"/>
        <w:outlineLvl w:val="2"/>
        <w:rPr>
          <w:rFonts w:ascii="Arial" w:eastAsia="Times New Roman" w:hAnsi="Arial" w:cs="Arial"/>
          <w:sz w:val="27"/>
          <w:szCs w:val="27"/>
          <w:lang w:eastAsia="pt-BR"/>
        </w:rPr>
      </w:pPr>
      <w:r w:rsidRPr="000C2E6A">
        <w:rPr>
          <w:rFonts w:ascii="inherit" w:eastAsia="Times New Roman" w:hAnsi="inherit" w:cs="Arial"/>
          <w:b/>
          <w:bCs/>
          <w:sz w:val="27"/>
          <w:szCs w:val="27"/>
          <w:bdr w:val="none" w:sz="0" w:space="0" w:color="auto" w:frame="1"/>
          <w:lang w:eastAsia="pt-BR"/>
        </w:rPr>
        <w:t>3 – Cuide das suas finanças</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Independentemente do que deseje para o seu futuro, é preciso pensar nos aspectos financeiros, pois essa é uma parte de grande importância em nossas vidas. Desse modo, inclua no seu planejamento poupar um valor todos os meses, o que pode ser voltado para adquirir um imóvel ou para ter um futuro tranquilo. Comece a pesquisar sobre investimentos e o que pode fazer para obter bons rendimentos com suas aplicações.</w:t>
      </w:r>
    </w:p>
    <w:p w:rsidR="008D6AF6" w:rsidRPr="008D6AF6" w:rsidRDefault="008D6AF6" w:rsidP="000C2E6A">
      <w:pPr>
        <w:spacing w:after="0" w:line="240" w:lineRule="auto"/>
        <w:jc w:val="both"/>
        <w:textAlignment w:val="baseline"/>
        <w:outlineLvl w:val="2"/>
        <w:rPr>
          <w:rFonts w:ascii="Arial" w:eastAsia="Times New Roman" w:hAnsi="Arial" w:cs="Arial"/>
          <w:sz w:val="27"/>
          <w:szCs w:val="27"/>
          <w:lang w:eastAsia="pt-BR"/>
        </w:rPr>
      </w:pPr>
      <w:r w:rsidRPr="000C2E6A">
        <w:rPr>
          <w:rFonts w:ascii="inherit" w:eastAsia="Times New Roman" w:hAnsi="inherit" w:cs="Arial"/>
          <w:b/>
          <w:bCs/>
          <w:sz w:val="27"/>
          <w:szCs w:val="27"/>
          <w:bdr w:val="none" w:sz="0" w:space="0" w:color="auto" w:frame="1"/>
          <w:lang w:eastAsia="pt-BR"/>
        </w:rPr>
        <w:t>4 – Liberte-se de crenças limitantes</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Uma atitude fundamental para projetar o futuro envolve se libertar de crenças limitantes. Afinal, se ficar alimentando ideias pessimistas de que não irá conseguir alcançar seus objetivos, nunca sairá do lugar. Então, antes de qualquer coisa, procure identificar esses pensamentos que servem apenas para te puxar para baixo, prefira ficar apenas com ideias que realmente agreguem e te impulsionem a crescer.</w:t>
      </w:r>
    </w:p>
    <w:p w:rsidR="008D6AF6" w:rsidRPr="008D6AF6" w:rsidRDefault="008D6AF6" w:rsidP="000C2E6A">
      <w:pPr>
        <w:spacing w:after="0" w:line="240" w:lineRule="auto"/>
        <w:jc w:val="both"/>
        <w:textAlignment w:val="baseline"/>
        <w:outlineLvl w:val="2"/>
        <w:rPr>
          <w:rFonts w:ascii="Arial" w:eastAsia="Times New Roman" w:hAnsi="Arial" w:cs="Arial"/>
          <w:sz w:val="27"/>
          <w:szCs w:val="27"/>
          <w:lang w:eastAsia="pt-BR"/>
        </w:rPr>
      </w:pPr>
      <w:r w:rsidRPr="000C2E6A">
        <w:rPr>
          <w:rFonts w:ascii="inherit" w:eastAsia="Times New Roman" w:hAnsi="inherit" w:cs="Arial"/>
          <w:b/>
          <w:bCs/>
          <w:sz w:val="27"/>
          <w:szCs w:val="27"/>
          <w:bdr w:val="none" w:sz="0" w:space="0" w:color="auto" w:frame="1"/>
          <w:lang w:eastAsia="pt-BR"/>
        </w:rPr>
        <w:t>5 –</w:t>
      </w:r>
      <w:r w:rsidRPr="008D6AF6">
        <w:rPr>
          <w:rFonts w:ascii="Arial" w:eastAsia="Times New Roman" w:hAnsi="Arial" w:cs="Arial"/>
          <w:sz w:val="27"/>
          <w:szCs w:val="27"/>
          <w:lang w:eastAsia="pt-BR"/>
        </w:rPr>
        <w:t> </w:t>
      </w:r>
      <w:r w:rsidRPr="000C2E6A">
        <w:rPr>
          <w:rFonts w:ascii="inherit" w:eastAsia="Times New Roman" w:hAnsi="inherit" w:cs="Arial"/>
          <w:b/>
          <w:bCs/>
          <w:sz w:val="27"/>
          <w:szCs w:val="27"/>
          <w:bdr w:val="none" w:sz="0" w:space="0" w:color="auto" w:frame="1"/>
          <w:lang w:eastAsia="pt-BR"/>
        </w:rPr>
        <w:t>Aproxime-se de pessoas que te incentivem e queiram crescer contigo</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lastRenderedPageBreak/>
        <w:t>As pessoas com as quais convive terão um papel importante nos seus planos ao longo dos anos, tanto na fase de desenvolvimento do seu projeto de vida quanto na execução de cada etapa. Elas podem te incentivar a continuar ou te desanimar e fazer com que acredite que não irá conseguir. Escolha manter ao seu lado aqueles que te impulsionem e demonstrem querer crescer contigo, pois são esses indivíduos que realmente merecem a sua companhia.</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Antoine de Saint-Exupéry, famoso escritor francês, afirmou que um objetivo sem um plano é apenas um desejo. Por isso, em vez de apenas desejar um futuro melhor, comece hoje a construí-lo. Cada pequena atitude do presente te levará para a realidade que deseja viver daqui alguns anos.</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Saiba exatamente o que deseja, o que é realmente importante para você e para as pessoas que ama, se dedique, erre, aprenda, acerte, continue e nunca desista. Assim, irá trilhar um caminho fantástico de evolução e, principalmente, desfrutar da jornada em vez de esperar para ser feliz apenas quando algo acontecer.</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Comece hoje mesmo a projetar o seu futuro e trabalhar para colocar seus planos em prática. A sua versão futura irá te agradecer por ter tomado essa decisão agora. Se gostou, deixe seu comentário abaixo e compartilhe o artigo com os seus amigos!</w:t>
      </w:r>
    </w:p>
    <w:p w:rsidR="008D6AF6" w:rsidRPr="008D6AF6" w:rsidRDefault="008D6AF6" w:rsidP="000C2E6A">
      <w:pPr>
        <w:spacing w:after="195" w:line="375" w:lineRule="atLeast"/>
        <w:jc w:val="both"/>
        <w:textAlignment w:val="baseline"/>
        <w:rPr>
          <w:rFonts w:ascii="Arial" w:eastAsia="Times New Roman" w:hAnsi="Arial" w:cs="Arial"/>
          <w:color w:val="686868"/>
          <w:sz w:val="24"/>
          <w:szCs w:val="24"/>
          <w:lang w:eastAsia="pt-BR"/>
        </w:rPr>
      </w:pPr>
      <w:r w:rsidRPr="008D6AF6">
        <w:rPr>
          <w:rFonts w:ascii="Arial" w:eastAsia="Times New Roman" w:hAnsi="Arial" w:cs="Arial"/>
          <w:color w:val="686868"/>
          <w:sz w:val="24"/>
          <w:szCs w:val="24"/>
          <w:lang w:eastAsia="pt-BR"/>
        </w:rPr>
        <w:t> </w:t>
      </w:r>
    </w:p>
    <w:p w:rsidR="00481E59" w:rsidRDefault="00481E59" w:rsidP="000C2E6A">
      <w:pPr>
        <w:jc w:val="both"/>
      </w:pPr>
    </w:p>
    <w:sectPr w:rsidR="00481E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F6"/>
    <w:rsid w:val="000C2E6A"/>
    <w:rsid w:val="00481E59"/>
    <w:rsid w:val="008D6A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915E2-5912-4CC8-9711-069DD808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8D6AF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8D6AF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8D6AF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8D6AF6"/>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8D6AF6"/>
    <w:rPr>
      <w:b/>
      <w:bCs/>
    </w:rPr>
  </w:style>
  <w:style w:type="paragraph" w:styleId="NormalWeb">
    <w:name w:val="Normal (Web)"/>
    <w:basedOn w:val="Normal"/>
    <w:uiPriority w:val="99"/>
    <w:semiHidden/>
    <w:unhideWhenUsed/>
    <w:rsid w:val="008D6AF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759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542</Words>
  <Characters>2930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2020-09-16T20:27:00Z</dcterms:created>
  <dcterms:modified xsi:type="dcterms:W3CDTF">2020-09-16T20:35:00Z</dcterms:modified>
</cp:coreProperties>
</file>