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7ACC"/>
          <w:sz w:val="56"/>
        </w:rPr>
        <w:t>can you  a  for 6 days iterary in ...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Generated by mohammed on March 11, 2026</w:t>
      </w:r>
    </w:p>
    <w:p/>
    <w:p>
      <w:pPr>
        <w:spacing w:line="360" w:lineRule="auto" w:after="240"/>
      </w:pPr>
      <w:r>
        <w:rPr>
          <w:rFonts w:ascii="Arial" w:hAnsi="Arial"/>
          <w:sz w:val="24"/>
        </w:rPr>
        <w:t>6-Day Itinerary in Goa</w:t>
      </w:r>
    </w:p>
    <w:p>
      <w:pPr>
        <w:spacing w:line="360" w:lineRule="auto" w:after="240"/>
      </w:pPr>
      <w:r>
        <w:rPr>
          <w:rFonts w:ascii="Arial" w:hAnsi="Arial"/>
          <w:sz w:val="24"/>
        </w:rPr>
        <w:t>Day 1: Arrival and Relaxation</w:t>
      </w:r>
    </w:p>
    <w:p>
      <w:pPr>
        <w:spacing w:line="360" w:lineRule="auto" w:after="240"/>
      </w:pPr>
      <w:r>
        <w:rPr>
          <w:rFonts w:ascii="Arial" w:hAnsi="Arial"/>
          <w:sz w:val="24"/>
        </w:rPr>
        <w:t>Morning</w:t>
      </w:r>
    </w:p>
    <w:p>
      <w:pPr>
        <w:pStyle w:val="ListBullet"/>
      </w:pPr>
      <w:r>
        <w:rPr>
          <w:sz w:val="24"/>
        </w:rPr>
        <w:t>Arrive at Dabolim Airport in Goa</w:t>
      </w:r>
    </w:p>
    <w:p>
      <w:pPr>
        <w:pStyle w:val="ListBullet"/>
      </w:pPr>
      <w:r>
        <w:rPr>
          <w:sz w:val="24"/>
        </w:rPr>
        <w:t>Take a taxi or bus to your hotel in North Goa</w:t>
      </w:r>
    </w:p>
    <w:p>
      <w:pPr>
        <w:pStyle w:val="ListBullet"/>
      </w:pPr>
      <w:r>
        <w:rPr>
          <w:sz w:val="24"/>
        </w:rPr>
        <w:t>Check-in to your hotel and freshen up</w:t>
      </w:r>
    </w:p>
    <w:p>
      <w:pPr>
        <w:pStyle w:val="ListBullet"/>
      </w:pPr>
      <w:r>
        <w:rPr>
          <w:sz w:val="24"/>
        </w:rPr>
        <w:t>Spend the morning relaxing on the beach or by the pool</w:t>
      </w:r>
    </w:p>
    <w:p>
      <w:pPr>
        <w:pStyle w:val="ListBullet"/>
      </w:pPr>
      <w:r>
        <w:rPr>
          <w:sz w:val="24"/>
        </w:rPr>
        <w:t>Visit the nearby Fort Aguada, a 17th-century Portuguese fort</w:t>
      </w:r>
    </w:p>
    <w:p>
      <w:pPr>
        <w:spacing w:line="360" w:lineRule="auto" w:after="240"/>
      </w:pPr>
      <w:r>
        <w:rPr>
          <w:rFonts w:ascii="Arial" w:hAnsi="Arial"/>
          <w:sz w:val="24"/>
        </w:rPr>
        <w:t>Afternoon</w:t>
      </w:r>
    </w:p>
    <w:p>
      <w:pPr>
        <w:pStyle w:val="ListBullet"/>
      </w:pPr>
      <w:r>
        <w:rPr>
          <w:sz w:val="24"/>
        </w:rPr>
        <w:t>Take a stroll along the beach in Calangute</w:t>
      </w:r>
    </w:p>
    <w:p>
      <w:pPr>
        <w:pStyle w:val="ListBullet"/>
      </w:pPr>
      <w:r>
        <w:rPr>
          <w:sz w:val="24"/>
        </w:rPr>
        <w:t>Try some water sports, such as parasailing or jet-skiing</w:t>
      </w:r>
    </w:p>
    <w:p>
      <w:pPr>
        <w:pStyle w:val="ListBullet"/>
      </w:pPr>
      <w:r>
        <w:rPr>
          <w:sz w:val="24"/>
        </w:rPr>
        <w:t>Visit the Calangute Market for some local shopping and snacks</w:t>
      </w:r>
    </w:p>
    <w:p>
      <w:pPr>
        <w:spacing w:line="360" w:lineRule="auto" w:after="240"/>
      </w:pPr>
      <w:r>
        <w:rPr>
          <w:rFonts w:ascii="Arial" w:hAnsi="Arial"/>
          <w:sz w:val="24"/>
        </w:rPr>
        <w:t>Evening</w:t>
      </w:r>
    </w:p>
    <w:p>
      <w:pPr>
        <w:pStyle w:val="ListBullet"/>
      </w:pPr>
      <w:r>
        <w:rPr>
          <w:sz w:val="24"/>
        </w:rPr>
        <w:t>Enjoy a seafood dinner at a local restaurant</w:t>
      </w:r>
    </w:p>
    <w:p>
      <w:pPr>
        <w:pStyle w:val="ListBullet"/>
      </w:pPr>
      <w:r>
        <w:rPr>
          <w:sz w:val="24"/>
        </w:rPr>
        <w:t>Watch the sunset at the beach or at a nearby spot</w:t>
      </w:r>
    </w:p>
    <w:p>
      <w:pPr>
        <w:spacing w:line="360" w:lineRule="auto" w:after="240"/>
      </w:pPr>
      <w:r>
        <w:rPr>
          <w:rFonts w:ascii="Arial" w:hAnsi="Arial"/>
          <w:sz w:val="24"/>
        </w:rPr>
        <w:t>Day 2: Water Sports and Beaches</w:t>
      </w:r>
    </w:p>
    <w:p>
      <w:pPr>
        <w:spacing w:line="360" w:lineRule="auto" w:after="240"/>
      </w:pPr>
      <w:r>
        <w:rPr>
          <w:rFonts w:ascii="Arial" w:hAnsi="Arial"/>
          <w:sz w:val="24"/>
        </w:rPr>
        <w:t>Morning</w:t>
      </w:r>
    </w:p>
    <w:p>
      <w:pPr>
        <w:pStyle w:val="ListBullet"/>
      </w:pPr>
      <w:r>
        <w:rPr>
          <w:sz w:val="24"/>
        </w:rPr>
        <w:t>Start the day with a visit to the Morjim Beach, known for its turtle nesting site</w:t>
      </w:r>
    </w:p>
    <w:p>
      <w:pPr>
        <w:pStyle w:val="ListBullet"/>
      </w:pPr>
      <w:r>
        <w:rPr>
          <w:sz w:val="24"/>
        </w:rPr>
        <w:t>Take a boat tour to see dolphins and other marine life</w:t>
      </w:r>
    </w:p>
    <w:p>
      <w:pPr>
        <w:pStyle w:val="ListBullet"/>
      </w:pPr>
      <w:r>
        <w:rPr>
          <w:sz w:val="24"/>
        </w:rPr>
        <w:t>Try some water sports, such as kayaking or paddleboarding</w:t>
      </w:r>
    </w:p>
    <w:p>
      <w:pPr>
        <w:spacing w:line="360" w:lineRule="auto" w:after="240"/>
      </w:pPr>
      <w:r>
        <w:rPr>
          <w:rFonts w:ascii="Arial" w:hAnsi="Arial"/>
          <w:sz w:val="24"/>
        </w:rPr>
        <w:t>Afternoon</w:t>
      </w:r>
    </w:p>
    <w:p>
      <w:pPr>
        <w:pStyle w:val="ListBullet"/>
      </w:pPr>
      <w:r>
        <w:rPr>
          <w:sz w:val="24"/>
        </w:rPr>
        <w:t>Visit the Vagator Beach, known for its scenic views and water sports</w:t>
      </w:r>
    </w:p>
    <w:p>
      <w:pPr>
        <w:pStyle w:val="ListBullet"/>
      </w:pPr>
      <w:r>
        <w:rPr>
          <w:sz w:val="24"/>
        </w:rPr>
        <w:t>Take a hike up to the Vagator Hill for a panoramic view of the beach</w:t>
      </w:r>
    </w:p>
    <w:p>
      <w:pPr>
        <w:pStyle w:val="ListBullet"/>
      </w:pPr>
      <w:r>
        <w:rPr>
          <w:sz w:val="24"/>
        </w:rPr>
        <w:t>Visit the nearby Anjuna Beach, known for its hippie market</w:t>
      </w:r>
    </w:p>
    <w:p>
      <w:pPr>
        <w:spacing w:line="360" w:lineRule="auto" w:after="240"/>
      </w:pPr>
      <w:r>
        <w:rPr>
          <w:rFonts w:ascii="Arial" w:hAnsi="Arial"/>
          <w:sz w:val="24"/>
        </w:rPr>
        <w:t>Evening</w:t>
      </w:r>
    </w:p>
    <w:p>
      <w:pPr>
        <w:pStyle w:val="ListBullet"/>
      </w:pPr>
      <w:r>
        <w:rPr>
          <w:sz w:val="24"/>
        </w:rPr>
        <w:t>Enjoy a seafood dinner at a local restaurant</w:t>
      </w:r>
    </w:p>
    <w:p>
      <w:pPr>
        <w:pStyle w:val="ListBullet"/>
      </w:pPr>
      <w:r>
        <w:rPr>
          <w:sz w:val="24"/>
        </w:rPr>
        <w:t>Watch a live music performance at a beachside bar</w:t>
      </w:r>
    </w:p>
    <w:p>
      <w:pPr>
        <w:spacing w:line="360" w:lineRule="auto" w:after="240"/>
      </w:pPr>
      <w:r>
        <w:rPr>
          <w:rFonts w:ascii="Arial" w:hAnsi="Arial"/>
          <w:sz w:val="24"/>
        </w:rPr>
        <w:t>Day 3: Culture and History</w:t>
      </w:r>
    </w:p>
    <w:p>
      <w:pPr>
        <w:spacing w:line="360" w:lineRule="auto" w:after="240"/>
      </w:pPr>
      <w:r>
        <w:rPr>
          <w:rFonts w:ascii="Arial" w:hAnsi="Arial"/>
          <w:sz w:val="24"/>
        </w:rPr>
        <w:t>Morning</w:t>
      </w:r>
    </w:p>
    <w:p>
      <w:pPr>
        <w:pStyle w:val="ListBullet"/>
      </w:pPr>
      <w:r>
        <w:rPr>
          <w:sz w:val="24"/>
        </w:rPr>
        <w:t>Visit the Se Cathedral in Old Goa, a UNESCO World Heritage Site</w:t>
      </w:r>
    </w:p>
    <w:p>
      <w:pPr>
        <w:pStyle w:val="ListBullet"/>
      </w:pPr>
      <w:r>
        <w:rPr>
          <w:sz w:val="24"/>
        </w:rPr>
        <w:t>Explore the nearby Basilica of Bom Jesus, a UNESCO World Heritage Site</w:t>
      </w:r>
    </w:p>
    <w:p>
      <w:pPr>
        <w:pStyle w:val="ListBullet"/>
      </w:pPr>
      <w:r>
        <w:rPr>
          <w:sz w:val="24"/>
        </w:rPr>
        <w:t>Visit the Museum of Ancient Civilizations in Old Goa</w:t>
      </w:r>
    </w:p>
    <w:p>
      <w:pPr>
        <w:spacing w:line="360" w:lineRule="auto" w:after="240"/>
      </w:pPr>
      <w:r>
        <w:rPr>
          <w:rFonts w:ascii="Arial" w:hAnsi="Arial"/>
          <w:sz w:val="24"/>
        </w:rPr>
        <w:t>Afternoon</w:t>
      </w:r>
    </w:p>
    <w:p>
      <w:pPr>
        <w:pStyle w:val="ListBullet"/>
      </w:pPr>
      <w:r>
        <w:rPr>
          <w:sz w:val="24"/>
        </w:rPr>
        <w:t>Take a tour of the Fort Aguda, a 17th-century Portuguese fort</w:t>
      </w:r>
    </w:p>
    <w:p>
      <w:pPr>
        <w:pStyle w:val="ListBullet"/>
      </w:pPr>
      <w:r>
        <w:rPr>
          <w:sz w:val="24"/>
        </w:rPr>
        <w:t>Visit the nearby Chapel of St. Catherine, a 16th-century chapel</w:t>
      </w:r>
    </w:p>
    <w:p>
      <w:pPr>
        <w:pStyle w:val="ListBullet"/>
      </w:pPr>
      <w:r>
        <w:rPr>
          <w:sz w:val="24"/>
        </w:rPr>
        <w:t>Explore the local markets and shops in Old Goa</w:t>
      </w:r>
    </w:p>
    <w:p>
      <w:pPr>
        <w:spacing w:line="360" w:lineRule="auto" w:after="240"/>
      </w:pPr>
      <w:r>
        <w:rPr>
          <w:rFonts w:ascii="Arial" w:hAnsi="Arial"/>
          <w:sz w:val="24"/>
        </w:rPr>
        <w:t>Evening</w:t>
      </w:r>
    </w:p>
    <w:p>
      <w:pPr>
        <w:pStyle w:val="ListBullet"/>
      </w:pPr>
      <w:r>
        <w:rPr>
          <w:sz w:val="24"/>
        </w:rPr>
        <w:t>Enjoy a traditional Goan dinner at a local restaurant</w:t>
      </w:r>
    </w:p>
    <w:p>
      <w:pPr>
        <w:pStyle w:val="ListBullet"/>
      </w:pPr>
      <w:r>
        <w:rPr>
          <w:sz w:val="24"/>
        </w:rPr>
        <w:t>Watch a traditional folk dance performance</w:t>
      </w:r>
    </w:p>
    <w:p>
      <w:pPr>
        <w:spacing w:line="360" w:lineRule="auto" w:after="240"/>
      </w:pPr>
      <w:r>
        <w:rPr>
          <w:rFonts w:ascii="Arial" w:hAnsi="Arial"/>
          <w:sz w:val="24"/>
        </w:rPr>
        <w:t>Day 4: Adventure and Nature</w:t>
      </w:r>
    </w:p>
    <w:p>
      <w:pPr>
        <w:spacing w:line="360" w:lineRule="auto" w:after="240"/>
      </w:pPr>
      <w:r>
        <w:rPr>
          <w:rFonts w:ascii="Arial" w:hAnsi="Arial"/>
          <w:sz w:val="24"/>
        </w:rPr>
        <w:t>Morning</w:t>
      </w:r>
    </w:p>
    <w:p>
      <w:pPr>
        <w:pStyle w:val="ListBullet"/>
      </w:pPr>
      <w:r>
        <w:rPr>
          <w:sz w:val="24"/>
        </w:rPr>
        <w:t>Take a hike up to the Sinquerim Fort, a 17th-century fort</w:t>
      </w:r>
    </w:p>
    <w:p>
      <w:pPr>
        <w:pStyle w:val="ListBullet"/>
      </w:pPr>
      <w:r>
        <w:rPr>
          <w:sz w:val="24"/>
        </w:rPr>
        <w:t>Visit the nearby Sinquerim Beach, known for its scenic views</w:t>
      </w:r>
    </w:p>
    <w:p>
      <w:pPr>
        <w:pStyle w:val="ListBullet"/>
      </w:pPr>
      <w:r>
        <w:rPr>
          <w:sz w:val="24"/>
        </w:rPr>
        <w:t>Try some adventure sports, such as rock climbing or zip lining</w:t>
      </w:r>
    </w:p>
    <w:p>
      <w:pPr>
        <w:spacing w:line="360" w:lineRule="auto" w:after="240"/>
      </w:pPr>
      <w:r>
        <w:rPr>
          <w:rFonts w:ascii="Arial" w:hAnsi="Arial"/>
          <w:sz w:val="24"/>
        </w:rPr>
        <w:t>Afternoon</w:t>
      </w:r>
    </w:p>
    <w:p>
      <w:pPr>
        <w:pStyle w:val="ListBullet"/>
      </w:pPr>
      <w:r>
        <w:rPr>
          <w:sz w:val="24"/>
        </w:rPr>
        <w:t>Visit the Butterfly Sanctuary in Vagator, home to over 20 species of butterflies</w:t>
      </w:r>
    </w:p>
    <w:p>
      <w:pPr>
        <w:pStyle w:val="ListBullet"/>
      </w:pPr>
      <w:r>
        <w:rPr>
          <w:sz w:val="24"/>
        </w:rPr>
        <w:t>Take a tour of the nearby Vagator Hill, known for its scenic views</w:t>
      </w:r>
    </w:p>
    <w:p>
      <w:pPr>
        <w:pStyle w:val="ListBullet"/>
      </w:pPr>
      <w:r>
        <w:rPr>
          <w:sz w:val="24"/>
        </w:rPr>
        <w:t>Visit the nearby Anjuna Beach, known for its hippie market</w:t>
      </w:r>
    </w:p>
    <w:p>
      <w:pPr>
        <w:spacing w:line="360" w:lineRule="auto" w:after="240"/>
      </w:pPr>
      <w:r>
        <w:rPr>
          <w:rFonts w:ascii="Arial" w:hAnsi="Arial"/>
          <w:sz w:val="24"/>
        </w:rPr>
        <w:t>Evening</w:t>
      </w:r>
    </w:p>
    <w:p>
      <w:pPr>
        <w:pStyle w:val="ListBullet"/>
      </w:pPr>
      <w:r>
        <w:rPr>
          <w:sz w:val="24"/>
        </w:rPr>
        <w:t>Enjoy a seafood dinner at a local restaurant</w:t>
      </w:r>
    </w:p>
    <w:p>
      <w:pPr>
        <w:pStyle w:val="ListBullet"/>
      </w:pPr>
      <w:r>
        <w:rPr>
          <w:sz w:val="24"/>
        </w:rPr>
        <w:t>Watch a live music performance at a beachside bar</w:t>
      </w:r>
    </w:p>
    <w:p>
      <w:pPr>
        <w:spacing w:line="360" w:lineRule="auto" w:after="240"/>
      </w:pPr>
      <w:r>
        <w:rPr>
          <w:rFonts w:ascii="Arial" w:hAnsi="Arial"/>
          <w:sz w:val="24"/>
        </w:rPr>
        <w:t>Day 5: Relaxation and Leisure</w:t>
      </w:r>
    </w:p>
    <w:p>
      <w:pPr>
        <w:spacing w:line="360" w:lineRule="auto" w:after="240"/>
      </w:pPr>
      <w:r>
        <w:rPr>
          <w:rFonts w:ascii="Arial" w:hAnsi="Arial"/>
          <w:sz w:val="24"/>
        </w:rPr>
        <w:t>Morning</w:t>
      </w:r>
    </w:p>
    <w:p>
      <w:pPr>
        <w:pStyle w:val="ListBullet"/>
      </w:pPr>
      <w:r>
        <w:rPr>
          <w:sz w:val="24"/>
        </w:rPr>
        <w:t>Spend the morning relaxing on the beach or by the pool</w:t>
      </w:r>
    </w:p>
    <w:p>
      <w:pPr>
        <w:pStyle w:val="ListBullet"/>
      </w:pPr>
      <w:r>
        <w:rPr>
          <w:sz w:val="24"/>
        </w:rPr>
        <w:t>Take a yoga class or a meditation session</w:t>
      </w:r>
    </w:p>
    <w:p>
      <w:pPr>
        <w:pStyle w:val="ListBullet"/>
      </w:pPr>
      <w:r>
        <w:rPr>
          <w:sz w:val="24"/>
        </w:rPr>
        <w:t>Visit the nearby spa for a massage or other treatments</w:t>
      </w:r>
    </w:p>
    <w:p>
      <w:pPr>
        <w:spacing w:line="360" w:lineRule="auto" w:after="240"/>
      </w:pPr>
      <w:r>
        <w:rPr>
          <w:rFonts w:ascii="Arial" w:hAnsi="Arial"/>
          <w:sz w:val="24"/>
        </w:rPr>
        <w:t>Afternoon</w:t>
      </w:r>
    </w:p>
    <w:p>
      <w:pPr>
        <w:pStyle w:val="ListBullet"/>
      </w:pPr>
      <w:r>
        <w:rPr>
          <w:sz w:val="24"/>
        </w:rPr>
        <w:t>Take a leisurely walk along the beach in Calangute</w:t>
      </w:r>
    </w:p>
    <w:p>
      <w:pPr>
        <w:pStyle w:val="ListBullet"/>
      </w:pPr>
      <w:r>
        <w:rPr>
          <w:sz w:val="24"/>
        </w:rPr>
        <w:t>Visit the nearby Calangute Market for some local shopping and snacks</w:t>
      </w:r>
    </w:p>
    <w:p>
      <w:pPr>
        <w:pStyle w:val="ListBullet"/>
      </w:pPr>
      <w:r>
        <w:rPr>
          <w:sz w:val="24"/>
        </w:rPr>
        <w:t>Enjoy a picnic lunch at a nearby spot</w:t>
      </w:r>
    </w:p>
    <w:p>
      <w:pPr>
        <w:spacing w:line="360" w:lineRule="auto" w:after="240"/>
      </w:pPr>
      <w:r>
        <w:rPr>
          <w:rFonts w:ascii="Arial" w:hAnsi="Arial"/>
          <w:sz w:val="24"/>
        </w:rPr>
        <w:t>Evening</w:t>
      </w:r>
    </w:p>
    <w:p>
      <w:pPr>
        <w:pStyle w:val="ListBullet"/>
      </w:pPr>
      <w:r>
        <w:rPr>
          <w:sz w:val="24"/>
        </w:rPr>
        <w:t>Enjoy a seafood dinner at a local restaurant</w:t>
      </w:r>
    </w:p>
    <w:p>
      <w:pPr>
        <w:pStyle w:val="ListBullet"/>
      </w:pPr>
      <w:r>
        <w:rPr>
          <w:sz w:val="24"/>
        </w:rPr>
        <w:t>Watch the sunset at the beach or at a nearby spot</w:t>
      </w:r>
    </w:p>
    <w:p>
      <w:pPr>
        <w:spacing w:line="360" w:lineRule="auto" w:after="240"/>
      </w:pPr>
      <w:r>
        <w:rPr>
          <w:rFonts w:ascii="Arial" w:hAnsi="Arial"/>
          <w:sz w:val="24"/>
        </w:rPr>
        <w:t>Day 6: Departure</w:t>
      </w:r>
    </w:p>
    <w:p>
      <w:pPr>
        <w:spacing w:line="360" w:lineRule="auto" w:after="240"/>
      </w:pPr>
      <w:r>
        <w:rPr>
          <w:rFonts w:ascii="Arial" w:hAnsi="Arial"/>
          <w:sz w:val="24"/>
        </w:rPr>
        <w:t>Morning</w:t>
      </w:r>
    </w:p>
    <w:p>
      <w:pPr>
        <w:pStyle w:val="ListBullet"/>
      </w:pPr>
      <w:r>
        <w:rPr>
          <w:sz w:val="24"/>
        </w:rPr>
        <w:t>Spend the morning relaxing on the beach or by the pool</w:t>
      </w:r>
    </w:p>
    <w:p>
      <w:pPr>
        <w:pStyle w:val="ListBullet"/>
      </w:pPr>
      <w:r>
        <w:rPr>
          <w:sz w:val="24"/>
        </w:rPr>
        <w:t>Check-out of your hotel and take a taxi or bus to the airport</w:t>
      </w:r>
    </w:p>
    <w:p>
      <w:pPr>
        <w:pStyle w:val="ListBullet"/>
      </w:pPr>
      <w:r>
        <w:rPr>
          <w:sz w:val="24"/>
        </w:rPr>
        <w:t>Depart from Dabolim Airport</w:t>
      </w:r>
    </w:p>
    <w:p>
      <w:pPr>
        <w:spacing w:line="360" w:lineRule="auto" w:after="240"/>
      </w:pPr>
      <w:r>
        <w:rPr>
          <w:rFonts w:ascii="Arial" w:hAnsi="Arial"/>
          <w:sz w:val="24"/>
        </w:rPr>
        <w:t>Tips and Recommendations</w:t>
      </w:r>
    </w:p>
    <w:p>
      <w:pPr>
        <w:pStyle w:val="ListBullet"/>
      </w:pPr>
      <w:r>
        <w:rPr>
          <w:sz w:val="24"/>
        </w:rPr>
        <w:t>Try some local cuisine, such as Goan fish curry or vindaloo</w:t>
      </w:r>
    </w:p>
    <w:p>
      <w:pPr>
        <w:pStyle w:val="ListBullet"/>
      </w:pPr>
      <w:r>
        <w:rPr>
          <w:sz w:val="24"/>
        </w:rPr>
        <w:t>Visit the local markets and shops for some unique souvenirs</w:t>
      </w:r>
    </w:p>
    <w:p>
      <w:pPr>
        <w:pStyle w:val="ListBullet"/>
      </w:pPr>
      <w:r>
        <w:rPr>
          <w:sz w:val="24"/>
        </w:rPr>
        <w:t>Take a taxi or bus to get around, as public transportation can be limited</w:t>
      </w:r>
    </w:p>
    <w:p>
      <w:pPr>
        <w:pStyle w:val="ListBullet"/>
      </w:pPr>
      <w:r>
        <w:rPr>
          <w:sz w:val="24"/>
        </w:rPr>
        <w:t>Be sure to try some water sports, such as parasailing or jet-skiing</w:t>
      </w:r>
    </w:p>
    <w:p>
      <w:pPr>
        <w:spacing w:line="360" w:lineRule="auto" w:after="240"/>
      </w:pPr>
      <w:r>
        <w:rPr>
          <w:rFonts w:ascii="Arial" w:hAnsi="Arial"/>
          <w:sz w:val="24"/>
        </w:rPr>
        <w:t>I hope this document provides a helpful 6-day itinerary for your trip to Goa!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