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b/>
          <w:sz w:val="52"/>
          <w:szCs w:val="52"/>
        </w:rPr>
      </w:pPr>
      <w:r>
        <w:rPr>
          <w:rFonts w:hint="eastAsia" w:ascii="宋体" w:hAnsi="宋体"/>
          <w:b/>
          <w:sz w:val="52"/>
          <w:szCs w:val="52"/>
        </w:rPr>
        <w:t>软件安全开发编码规范</w:t>
      </w:r>
    </w:p>
    <w:p>
      <w:pPr>
        <w:spacing w:line="360" w:lineRule="auto"/>
        <w:jc w:val="center"/>
        <w:rPr>
          <w:rFonts w:hint="eastAsia" w:ascii="宋体" w:hAnsi="宋体"/>
          <w:b/>
          <w:szCs w:val="21"/>
        </w:rPr>
      </w:pPr>
    </w:p>
    <w:p>
      <w:pPr>
        <w:pStyle w:val="4"/>
        <w:rPr>
          <w:rFonts w:hint="eastAsia"/>
          <w:b/>
          <w:sz w:val="32"/>
          <w:szCs w:val="32"/>
        </w:rPr>
      </w:pPr>
      <w:r>
        <w:rPr>
          <w:rFonts w:hint="eastAsia"/>
          <w:b/>
          <w:sz w:val="32"/>
          <w:szCs w:val="32"/>
        </w:rPr>
        <w:t>代码编写</w:t>
      </w:r>
    </w:p>
    <w:p>
      <w:pPr>
        <w:pStyle w:val="5"/>
        <w:numPr>
          <w:ilvl w:val="0"/>
          <w:numId w:val="3"/>
        </w:numPr>
        <w:ind w:firstLineChars="0"/>
        <w:rPr>
          <w:rFonts w:hint="eastAsia"/>
        </w:rPr>
      </w:pPr>
      <w:r>
        <w:rPr>
          <w:rFonts w:hint="eastAsia"/>
        </w:rPr>
        <w:t>开发人员应保证工程中不存在无用的资源（如代码、图片文件等）。</w:t>
      </w:r>
    </w:p>
    <w:p>
      <w:pPr>
        <w:pStyle w:val="5"/>
        <w:numPr>
          <w:ilvl w:val="0"/>
          <w:numId w:val="3"/>
        </w:numPr>
        <w:ind w:firstLineChars="0"/>
        <w:rPr>
          <w:rFonts w:hint="eastAsia"/>
        </w:rPr>
      </w:pPr>
      <w:r>
        <w:rPr>
          <w:rFonts w:hint="eastAsia"/>
        </w:rPr>
        <w:t>代码中每个类名上的注释必须留下创建者和修改者的名字。</w:t>
      </w:r>
    </w:p>
    <w:p>
      <w:pPr>
        <w:pStyle w:val="5"/>
        <w:numPr>
          <w:ilvl w:val="0"/>
          <w:numId w:val="3"/>
        </w:numPr>
        <w:ind w:firstLineChars="0"/>
        <w:rPr>
          <w:rFonts w:hint="eastAsia"/>
        </w:rPr>
      </w:pPr>
      <w:r>
        <w:rPr>
          <w:rFonts w:hint="eastAsia"/>
        </w:rPr>
        <w:t>每个需要import的类都应使用一行import声明，不得使用import xxx.*。</w:t>
      </w:r>
    </w:p>
    <w:p>
      <w:pPr>
        <w:pStyle w:val="5"/>
        <w:numPr>
          <w:ilvl w:val="0"/>
          <w:numId w:val="3"/>
        </w:numPr>
        <w:ind w:firstLineChars="0"/>
        <w:rPr>
          <w:rFonts w:hint="eastAsia"/>
        </w:rPr>
      </w:pPr>
      <w:r>
        <w:rPr>
          <w:rFonts w:hint="eastAsia"/>
        </w:rPr>
        <w:t>System.out.println()仅在调试时使用，正式代码里不应出现。</w:t>
      </w:r>
    </w:p>
    <w:p>
      <w:pPr>
        <w:pStyle w:val="5"/>
        <w:numPr>
          <w:ilvl w:val="0"/>
          <w:numId w:val="3"/>
        </w:numPr>
        <w:ind w:firstLineChars="0"/>
        <w:rPr>
          <w:rFonts w:hint="eastAsia"/>
        </w:rPr>
      </w:pPr>
      <w:r>
        <w:rPr>
          <w:rFonts w:hint="eastAsia"/>
        </w:rPr>
        <w:t>开发人员编写代码时应遵循以下命名规则：</w:t>
      </w:r>
    </w:p>
    <w:p>
      <w:pPr>
        <w:pStyle w:val="5"/>
        <w:numPr>
          <w:ilvl w:val="0"/>
          <w:numId w:val="4"/>
        </w:numPr>
        <w:ind w:firstLineChars="0"/>
        <w:rPr>
          <w:rFonts w:hint="eastAsia"/>
        </w:rPr>
      </w:pPr>
      <w:r>
        <w:rPr>
          <w:rFonts w:hint="eastAsia"/>
        </w:rPr>
        <w:t>Package 名称应该都是由一组小写字母组成；</w:t>
      </w:r>
    </w:p>
    <w:p>
      <w:pPr>
        <w:pStyle w:val="5"/>
        <w:numPr>
          <w:ilvl w:val="0"/>
          <w:numId w:val="4"/>
        </w:numPr>
        <w:ind w:firstLineChars="0"/>
        <w:rPr>
          <w:rFonts w:hint="eastAsia"/>
        </w:rPr>
      </w:pPr>
      <w:r>
        <w:rPr>
          <w:rFonts w:hint="eastAsia"/>
        </w:rPr>
        <w:t>Class 名称中的每个单词的首字母必须大写；</w:t>
      </w:r>
    </w:p>
    <w:p>
      <w:pPr>
        <w:pStyle w:val="5"/>
        <w:numPr>
          <w:ilvl w:val="0"/>
          <w:numId w:val="4"/>
        </w:numPr>
        <w:ind w:firstLineChars="0"/>
        <w:rPr>
          <w:rFonts w:hint="eastAsia"/>
        </w:rPr>
      </w:pPr>
      <w:r>
        <w:rPr>
          <w:rFonts w:hint="eastAsia"/>
        </w:rPr>
        <w:t>Static Final 变量的名称全用大写，并且名称后加注释；</w:t>
      </w:r>
    </w:p>
    <w:p>
      <w:pPr>
        <w:pStyle w:val="5"/>
        <w:numPr>
          <w:ilvl w:val="0"/>
          <w:numId w:val="4"/>
        </w:numPr>
        <w:ind w:firstLineChars="0"/>
        <w:rPr>
          <w:rFonts w:hint="eastAsia"/>
        </w:rPr>
      </w:pPr>
      <w:r>
        <w:rPr>
          <w:rFonts w:hint="eastAsia"/>
        </w:rPr>
        <w:t>参数的名称必须和变量的命名规范一致；</w:t>
      </w:r>
    </w:p>
    <w:p>
      <w:pPr>
        <w:pStyle w:val="5"/>
        <w:numPr>
          <w:ilvl w:val="0"/>
          <w:numId w:val="4"/>
        </w:numPr>
        <w:ind w:firstLineChars="0"/>
        <w:rPr>
          <w:rFonts w:hint="eastAsia"/>
        </w:rPr>
      </w:pPr>
      <w:r>
        <w:rPr>
          <w:rFonts w:hint="eastAsia"/>
        </w:rPr>
        <w:t>使用有意义的参数命名，如果可能的话，使用和要赋值的字段一样的名称。</w:t>
      </w:r>
    </w:p>
    <w:p>
      <w:pPr>
        <w:pStyle w:val="5"/>
        <w:numPr>
          <w:ilvl w:val="0"/>
          <w:numId w:val="3"/>
        </w:numPr>
        <w:ind w:firstLineChars="0"/>
        <w:rPr>
          <w:rFonts w:hint="eastAsia"/>
        </w:rPr>
      </w:pPr>
      <w:r>
        <w:rPr>
          <w:rFonts w:hint="eastAsia"/>
        </w:rPr>
        <w:t>代码应该用unix的格式，而不是windows的。</w:t>
      </w:r>
    </w:p>
    <w:p>
      <w:pPr>
        <w:pStyle w:val="5"/>
        <w:numPr>
          <w:ilvl w:val="0"/>
          <w:numId w:val="3"/>
        </w:numPr>
        <w:ind w:firstLineChars="0"/>
        <w:rPr>
          <w:rFonts w:hint="eastAsia"/>
        </w:rPr>
      </w:pPr>
      <w:r>
        <w:rPr>
          <w:rFonts w:hint="eastAsia"/>
        </w:rPr>
        <w:t>exit 除了在 main 中可以被调用外，其他的地方不应被调用。</w:t>
      </w:r>
    </w:p>
    <w:p>
      <w:pPr>
        <w:pStyle w:val="5"/>
        <w:numPr>
          <w:ilvl w:val="0"/>
          <w:numId w:val="3"/>
        </w:numPr>
        <w:ind w:firstLineChars="0"/>
        <w:rPr>
          <w:rFonts w:hint="eastAsia"/>
        </w:rPr>
      </w:pPr>
      <w:r>
        <w:rPr>
          <w:rFonts w:hint="eastAsia"/>
        </w:rPr>
        <w:t>代码中应尽量使用interfaces，不要使用abstract类。</w:t>
      </w:r>
    </w:p>
    <w:p>
      <w:pPr>
        <w:pStyle w:val="5"/>
        <w:numPr>
          <w:ilvl w:val="0"/>
          <w:numId w:val="3"/>
        </w:numPr>
        <w:ind w:firstLineChars="0"/>
        <w:rPr>
          <w:rFonts w:hint="eastAsia"/>
        </w:rPr>
      </w:pPr>
      <w:r>
        <w:rPr>
          <w:rFonts w:hint="eastAsia"/>
        </w:rPr>
        <w:t>在需要换行的情况下，尽量使用 println 来代替在字符串中使用的"\n"。</w:t>
      </w:r>
    </w:p>
    <w:p>
      <w:pPr>
        <w:pStyle w:val="5"/>
        <w:numPr>
          <w:ilvl w:val="0"/>
          <w:numId w:val="3"/>
        </w:numPr>
        <w:ind w:firstLineChars="0"/>
        <w:rPr>
          <w:rFonts w:hint="eastAsia"/>
        </w:rPr>
      </w:pPr>
      <w:r>
        <w:rPr>
          <w:rFonts w:hint="eastAsia"/>
        </w:rPr>
        <w:t>涉及HTML的文档，尽量使用XHTML1.0 transitional文件类型，其中所有HTML标签都应关闭。</w:t>
      </w:r>
    </w:p>
    <w:p>
      <w:pPr>
        <w:pStyle w:val="5"/>
        <w:numPr>
          <w:ilvl w:val="0"/>
          <w:numId w:val="3"/>
        </w:numPr>
        <w:ind w:firstLineChars="0"/>
        <w:rPr>
          <w:rFonts w:hint="eastAsia"/>
        </w:rPr>
      </w:pPr>
      <w:r>
        <w:rPr>
          <w:rFonts w:hint="eastAsia"/>
        </w:rPr>
        <w:t>在HTML、JavaScript、XML代码中，缩进应为两个空格，不得使用Tab。</w:t>
      </w:r>
    </w:p>
    <w:p>
      <w:pPr>
        <w:pStyle w:val="5"/>
        <w:numPr>
          <w:ilvl w:val="0"/>
          <w:numId w:val="3"/>
        </w:numPr>
        <w:ind w:firstLineChars="0"/>
        <w:rPr>
          <w:rFonts w:hint="eastAsia"/>
        </w:rPr>
      </w:pPr>
      <w:r>
        <w:rPr>
          <w:rFonts w:hint="eastAsia"/>
        </w:rPr>
        <w:t>HTML标签的name和id属性的命名方式应与Java变量名相同。</w:t>
      </w:r>
    </w:p>
    <w:p>
      <w:pPr>
        <w:pStyle w:val="5"/>
        <w:numPr>
          <w:ilvl w:val="0"/>
          <w:numId w:val="3"/>
        </w:numPr>
        <w:ind w:firstLineChars="0"/>
        <w:rPr>
          <w:rFonts w:hint="eastAsia"/>
        </w:rPr>
      </w:pPr>
      <w:r>
        <w:rPr>
          <w:rFonts w:hint="eastAsia"/>
        </w:rPr>
        <w:t>在需要经常创建开销较大的对象时，开发人员应考虑使用对象池。</w:t>
      </w:r>
    </w:p>
    <w:p>
      <w:pPr>
        <w:pStyle w:val="5"/>
        <w:numPr>
          <w:ilvl w:val="0"/>
          <w:numId w:val="3"/>
        </w:numPr>
        <w:ind w:firstLineChars="0"/>
        <w:rPr>
          <w:rFonts w:hint="eastAsia"/>
        </w:rPr>
      </w:pPr>
      <w:r>
        <w:rPr>
          <w:rFonts w:hint="eastAsia"/>
        </w:rPr>
        <w:t>在进行log的获取时开发人员应尽量使用isXXXEnabled。</w:t>
      </w:r>
    </w:p>
    <w:p>
      <w:pPr>
        <w:pStyle w:val="5"/>
        <w:numPr>
          <w:ilvl w:val="0"/>
          <w:numId w:val="3"/>
        </w:numPr>
        <w:ind w:firstLineChars="0"/>
        <w:rPr>
          <w:rFonts w:hint="eastAsia"/>
        </w:rPr>
      </w:pPr>
      <w:r>
        <w:rPr>
          <w:rFonts w:hint="eastAsia"/>
        </w:rPr>
        <w:t>log的生成环境上尽量避免输出文件名和行号。</w:t>
      </w:r>
    </w:p>
    <w:p>
      <w:pPr>
        <w:pStyle w:val="5"/>
        <w:numPr>
          <w:ilvl w:val="0"/>
          <w:numId w:val="3"/>
        </w:numPr>
        <w:ind w:firstLineChars="0"/>
        <w:rPr>
          <w:rFonts w:hint="eastAsia"/>
        </w:rPr>
      </w:pPr>
      <w:r>
        <w:rPr>
          <w:rFonts w:hint="eastAsia"/>
        </w:rPr>
        <w:t>产品中不要包含后门代码，隔离系统中的后门代码，确保其不能出现在产品中。作为一种特殊的调试代码，后门访问代码是为了使开发者和测试工程师访问一部分终端用户不能访问的程序代码。但是，如果后门代码被留到产品中，对攻击者来说，它就是一条不需要通过正常安全手段来攻陷系统的通路。</w:t>
      </w:r>
    </w:p>
    <w:p>
      <w:pPr>
        <w:pStyle w:val="4"/>
        <w:rPr>
          <w:rFonts w:hint="eastAsia" w:ascii="宋体" w:hAnsi="宋体"/>
          <w:b/>
          <w:sz w:val="32"/>
          <w:szCs w:val="32"/>
        </w:rPr>
      </w:pPr>
      <w:r>
        <w:rPr>
          <w:rFonts w:hint="eastAsia" w:ascii="宋体" w:hAnsi="宋体"/>
          <w:b/>
          <w:sz w:val="32"/>
          <w:szCs w:val="32"/>
        </w:rPr>
        <w:t>JAVA安全</w:t>
      </w:r>
    </w:p>
    <w:p>
      <w:pPr>
        <w:pStyle w:val="5"/>
        <w:ind w:firstLine="420"/>
        <w:rPr>
          <w:rFonts w:hint="eastAsia"/>
        </w:rPr>
      </w:pPr>
      <w:r>
        <w:rPr>
          <w:rFonts w:hint="eastAsia"/>
        </w:rPr>
        <w:t>遵循下面列出的准则有利于编写更加安全的代码。但是总体来说，这些准则不能对安全性做出任何保证。遵循这些准则可能好的实践，但是即使遵循了这些准则，写出的代码仍然可能是不安全的。风险永远存在，不管在编写代码时是如何的警觉。</w:t>
      </w:r>
    </w:p>
    <w:p>
      <w:pPr>
        <w:pStyle w:val="5"/>
        <w:ind w:firstLine="420"/>
        <w:rPr>
          <w:rFonts w:hint="eastAsia"/>
        </w:rPr>
      </w:pPr>
      <w:r>
        <w:rPr>
          <w:rFonts w:hint="eastAsia"/>
        </w:rPr>
        <w:t>这些准则的目标，不是为了保证代码的安全性，而是为了消除若干特定类型攻击带来的风险。遵循这些准则，某些特定类型的攻击将无法实现；但是其它类型的攻击仍然可能成功。因此遵循这些准则仅仅是安全的第一步。当书写可能和非守信链接或混用的代码时，应当仔细的考虑如下准则：</w:t>
      </w:r>
    </w:p>
    <w:p>
      <w:pPr>
        <w:pStyle w:val="6"/>
      </w:pPr>
      <w:r>
        <w:rPr>
          <w:rFonts w:hint="eastAsia"/>
        </w:rPr>
        <w:t>静态字段</w:t>
      </w:r>
    </w:p>
    <w:p>
      <w:pPr>
        <w:pStyle w:val="6"/>
      </w:pPr>
      <w:r>
        <w:rPr>
          <w:rFonts w:hint="eastAsia"/>
        </w:rPr>
        <w:t>缩小作用域</w:t>
      </w:r>
    </w:p>
    <w:p>
      <w:pPr>
        <w:pStyle w:val="6"/>
      </w:pPr>
      <w:r>
        <w:rPr>
          <w:rFonts w:hint="eastAsia"/>
        </w:rPr>
        <w:t>公共方法和字段</w:t>
      </w:r>
    </w:p>
    <w:p>
      <w:pPr>
        <w:pStyle w:val="6"/>
      </w:pPr>
      <w:r>
        <w:rPr>
          <w:rFonts w:hint="eastAsia"/>
        </w:rPr>
        <w:t>保护包</w:t>
      </w:r>
    </w:p>
    <w:p>
      <w:pPr>
        <w:pStyle w:val="6"/>
      </w:pPr>
      <w:r>
        <w:rPr>
          <w:rFonts w:hint="eastAsia"/>
        </w:rPr>
        <w:t>尽可能使对象不可变（</w:t>
      </w:r>
      <w:r>
        <w:t>immutable</w:t>
      </w:r>
      <w:r>
        <w:rPr>
          <w:rFonts w:hint="eastAsia"/>
        </w:rPr>
        <w:t>）</w:t>
      </w:r>
    </w:p>
    <w:p>
      <w:pPr>
        <w:pStyle w:val="6"/>
      </w:pPr>
      <w:r>
        <w:rPr>
          <w:rFonts w:hint="eastAsia"/>
        </w:rPr>
        <w:t>序列化</w:t>
      </w:r>
    </w:p>
    <w:p>
      <w:pPr>
        <w:pStyle w:val="6"/>
        <w:rPr>
          <w:rFonts w:hint="eastAsia"/>
        </w:rPr>
      </w:pPr>
      <w:r>
        <w:rPr>
          <w:rFonts w:hint="eastAsia"/>
        </w:rPr>
        <w:t>清除敏感信息</w:t>
      </w:r>
    </w:p>
    <w:p>
      <w:pPr>
        <w:pStyle w:val="5"/>
        <w:numPr>
          <w:ilvl w:val="0"/>
          <w:numId w:val="5"/>
        </w:numPr>
        <w:ind w:firstLineChars="0"/>
        <w:rPr>
          <w:rFonts w:hint="eastAsia"/>
        </w:rPr>
      </w:pPr>
      <w:bookmarkStart w:id="0" w:name="_Toc167770687"/>
      <w:r>
        <w:rPr>
          <w:rFonts w:hint="eastAsia"/>
        </w:rPr>
        <w:t>静态字段</w:t>
      </w:r>
      <w:bookmarkEnd w:id="0"/>
    </w:p>
    <w:p>
      <w:pPr>
        <w:pStyle w:val="5"/>
        <w:ind w:firstLine="420"/>
        <w:rPr>
          <w:rFonts w:hint="eastAsia"/>
        </w:rPr>
      </w:pPr>
      <w:r>
        <w:rPr>
          <w:rFonts w:hint="eastAsia"/>
        </w:rPr>
        <w:t>避免使用非</w:t>
      </w:r>
      <w:r>
        <w:t>final</w:t>
      </w:r>
      <w:r>
        <w:rPr>
          <w:rFonts w:hint="eastAsia"/>
        </w:rPr>
        <w:t>的公共静态变量，应尽可能地避免使用非final公共静态变量，因为无法判断代码有无权限改变这些静态变量的值。</w:t>
      </w:r>
    </w:p>
    <w:p>
      <w:pPr>
        <w:pStyle w:val="5"/>
        <w:ind w:firstLine="420"/>
        <w:rPr>
          <w:rFonts w:hint="eastAsia"/>
        </w:rPr>
      </w:pPr>
      <w:r>
        <w:rPr>
          <w:rFonts w:hint="eastAsia"/>
        </w:rPr>
        <w:t>一般地，应谨慎使用可变的静态状态，因为这可能导致设想中应该相互独立的子系统之间发生不曾预期的交互。</w:t>
      </w:r>
    </w:p>
    <w:p>
      <w:pPr>
        <w:pStyle w:val="5"/>
        <w:numPr>
          <w:ilvl w:val="0"/>
          <w:numId w:val="5"/>
        </w:numPr>
        <w:ind w:firstLineChars="0"/>
        <w:rPr>
          <w:rFonts w:hint="eastAsia"/>
        </w:rPr>
      </w:pPr>
      <w:bookmarkStart w:id="1" w:name="_Toc167770688"/>
      <w:r>
        <w:rPr>
          <w:rFonts w:hint="eastAsia"/>
        </w:rPr>
        <w:t>缩小作用域</w:t>
      </w:r>
      <w:bookmarkEnd w:id="1"/>
    </w:p>
    <w:p>
      <w:pPr>
        <w:pStyle w:val="5"/>
        <w:ind w:firstLine="420"/>
        <w:rPr>
          <w:rFonts w:hint="eastAsia"/>
        </w:rPr>
      </w:pPr>
      <w:r>
        <w:rPr>
          <w:rFonts w:hint="eastAsia"/>
        </w:rPr>
        <w:t>作为一个惯例，尽可能缩小成员方法和成员变量的作用域。检查包访问权限成员（package-private）能否改成私有成员（private），保护访问成员（protected）可否改成包访问权限成员（package-private）/私有成员（private）等等。</w:t>
      </w:r>
    </w:p>
    <w:p>
      <w:pPr>
        <w:pStyle w:val="5"/>
        <w:numPr>
          <w:ilvl w:val="0"/>
          <w:numId w:val="5"/>
        </w:numPr>
        <w:ind w:firstLineChars="0"/>
        <w:rPr>
          <w:rFonts w:hint="eastAsia"/>
        </w:rPr>
      </w:pPr>
      <w:bookmarkStart w:id="2" w:name="_Toc167770689"/>
      <w:r>
        <w:rPr>
          <w:rFonts w:hint="eastAsia"/>
        </w:rPr>
        <w:t>公共方法/字段</w:t>
      </w:r>
      <w:bookmarkEnd w:id="2"/>
    </w:p>
    <w:p>
      <w:pPr>
        <w:pStyle w:val="5"/>
        <w:ind w:firstLine="420"/>
        <w:rPr>
          <w:rFonts w:hint="eastAsia"/>
        </w:rPr>
      </w:pPr>
      <w:r>
        <w:rPr>
          <w:rFonts w:hint="eastAsia"/>
        </w:rPr>
        <w:t>公共变量应当避免使用，访问这些变量时应当通过getter/setter法。在这种方式下，必要时可以增加集中的安全检查。</w:t>
      </w:r>
    </w:p>
    <w:p>
      <w:pPr>
        <w:pStyle w:val="5"/>
        <w:ind w:firstLine="420"/>
        <w:rPr>
          <w:rFonts w:hint="eastAsia"/>
        </w:rPr>
      </w:pPr>
      <w:r>
        <w:rPr>
          <w:rFonts w:hint="eastAsia"/>
        </w:rPr>
        <w:t>任何能够访问或修改任何敏感内部状态的公共方法，务必包含安全检查。</w:t>
      </w:r>
    </w:p>
    <w:p>
      <w:pPr>
        <w:pStyle w:val="5"/>
        <w:ind w:firstLine="420"/>
        <w:rPr>
          <w:rFonts w:hint="eastAsia"/>
        </w:rPr>
      </w:pPr>
      <w:r>
        <w:rPr>
          <w:rFonts w:hint="eastAsia"/>
        </w:rPr>
        <w:t>参考如下代码段，该代码段中不可信任代码可能修改TimeZone的值：</w:t>
      </w:r>
    </w:p>
    <w:p>
      <w:pPr>
        <w:pStyle w:val="8"/>
      </w:pPr>
      <w:r>
        <w:t>private static TimeZone  defaultZone = null;</w:t>
      </w:r>
    </w:p>
    <w:p>
      <w:pPr>
        <w:pStyle w:val="8"/>
      </w:pPr>
    </w:p>
    <w:p>
      <w:pPr>
        <w:pStyle w:val="8"/>
      </w:pPr>
      <w:r>
        <w:t>public static synchronized void setDefault(TimeZone zone)</w:t>
      </w:r>
    </w:p>
    <w:p>
      <w:pPr>
        <w:pStyle w:val="8"/>
      </w:pPr>
      <w:r>
        <w:t>{</w:t>
      </w:r>
    </w:p>
    <w:p>
      <w:pPr>
        <w:pStyle w:val="8"/>
        <w:ind w:firstLine="840" w:firstLineChars="400"/>
      </w:pPr>
      <w:r>
        <w:t>defaultZone = zone;</w:t>
      </w:r>
    </w:p>
    <w:p>
      <w:pPr>
        <w:pStyle w:val="8"/>
      </w:pPr>
      <w:r>
        <w:t>}</w:t>
      </w:r>
    </w:p>
    <w:p>
      <w:pPr>
        <w:pStyle w:val="5"/>
        <w:numPr>
          <w:ilvl w:val="0"/>
          <w:numId w:val="5"/>
        </w:numPr>
        <w:ind w:firstLineChars="0"/>
        <w:rPr>
          <w:rFonts w:hint="eastAsia"/>
        </w:rPr>
      </w:pPr>
      <w:bookmarkStart w:id="3" w:name="_Toc167770690"/>
      <w:r>
        <w:rPr>
          <w:rFonts w:hint="eastAsia"/>
        </w:rPr>
        <w:t>保护包</w:t>
      </w:r>
      <w:bookmarkEnd w:id="3"/>
    </w:p>
    <w:p>
      <w:pPr>
        <w:pStyle w:val="5"/>
        <w:ind w:firstLine="420"/>
        <w:rPr>
          <w:rFonts w:hint="eastAsia"/>
        </w:rPr>
      </w:pPr>
      <w:r>
        <w:rPr>
          <w:rFonts w:hint="eastAsia"/>
        </w:rPr>
        <w:t>有时需要整体上保护一个包以避免不可信任代码的访问，本节描述了一些防护技术：</w:t>
      </w:r>
    </w:p>
    <w:p>
      <w:pPr>
        <w:pStyle w:val="7"/>
      </w:pPr>
      <w:r>
        <w:rPr>
          <w:rFonts w:hint="eastAsia"/>
        </w:rPr>
        <w:t>防止包注入：如果不可信任代码想要访问类的包保护成员，可能通过在被攻击的包内定义自己的新类用以获取这些成员的访问权的方式。防止这类攻击的方式有两种：</w:t>
      </w:r>
    </w:p>
    <w:p>
      <w:pPr>
        <w:pStyle w:val="9"/>
        <w:rPr>
          <w:rFonts w:hint="eastAsia"/>
        </w:rPr>
      </w:pPr>
      <w:r>
        <w:rPr>
          <w:rFonts w:hint="eastAsia"/>
        </w:rPr>
        <w:t>通过向java.security.properties文件中加入如下文字防止包内被注入恶意类。</w:t>
      </w:r>
    </w:p>
    <w:p>
      <w:pPr>
        <w:pStyle w:val="8"/>
      </w:pPr>
      <w:r>
        <w:t>...</w:t>
      </w:r>
    </w:p>
    <w:p>
      <w:pPr>
        <w:pStyle w:val="8"/>
      </w:pPr>
      <w:r>
        <w:t>package.definition=Package#1 [,Package#2,...,Package#n]</w:t>
      </w:r>
    </w:p>
    <w:p>
      <w:pPr>
        <w:pStyle w:val="8"/>
      </w:pPr>
      <w:r>
        <w:t>...</w:t>
      </w:r>
    </w:p>
    <w:p>
      <w:pPr>
        <w:pStyle w:val="5"/>
        <w:ind w:firstLine="420"/>
        <w:rPr>
          <w:rFonts w:hint="eastAsia"/>
        </w:rPr>
      </w:pPr>
      <w:r>
        <w:rPr>
          <w:rFonts w:hint="eastAsia"/>
        </w:rPr>
        <w:t>当检测到代码试图在包内定义新类时，类装载器的defineClass方法会抛出异常，除非代码被赋予以下权限：</w:t>
      </w:r>
    </w:p>
    <w:p>
      <w:pPr>
        <w:pStyle w:val="8"/>
      </w:pPr>
      <w:r>
        <w:t xml:space="preserve">... </w:t>
      </w:r>
    </w:p>
    <w:p>
      <w:pPr>
        <w:pStyle w:val="8"/>
      </w:pPr>
      <w:r>
        <w:t>RuntimePermission("defineClassInPackage."+package)</w:t>
      </w:r>
    </w:p>
    <w:p>
      <w:pPr>
        <w:pStyle w:val="8"/>
      </w:pPr>
      <w:r>
        <w:t>...</w:t>
      </w:r>
    </w:p>
    <w:p>
      <w:pPr>
        <w:pStyle w:val="9"/>
        <w:rPr>
          <w:rFonts w:hint="eastAsia"/>
        </w:rPr>
      </w:pPr>
      <w:r>
        <w:rPr>
          <w:rFonts w:hint="eastAsia"/>
        </w:rPr>
        <w:t>另一种方式是通过将包放到封闭的JAR（sealed Jar）文件里。</w:t>
      </w:r>
    </w:p>
    <w:p>
      <w:pPr>
        <w:pStyle w:val="5"/>
        <w:ind w:firstLine="420"/>
        <w:rPr>
          <w:rFonts w:hint="eastAsia"/>
        </w:rPr>
      </w:pPr>
      <w:r>
        <w:rPr>
          <w:rFonts w:hint="eastAsia"/>
        </w:rPr>
        <w:t>（参看http://java.sun.com/j2se/sdk/1.2/docs/guide/extensions/spec.html）</w:t>
      </w:r>
    </w:p>
    <w:p>
      <w:pPr>
        <w:pStyle w:val="5"/>
        <w:ind w:firstLine="420"/>
        <w:rPr>
          <w:rFonts w:hint="eastAsia"/>
        </w:rPr>
      </w:pPr>
      <w:r>
        <w:rPr>
          <w:rFonts w:hint="eastAsia"/>
        </w:rPr>
        <w:t>通过使用这种技巧，代码无法获得扩展包的权限，因此也无须修改java.security.properties文件。</w:t>
      </w:r>
    </w:p>
    <w:p>
      <w:pPr>
        <w:pStyle w:val="7"/>
      </w:pPr>
      <w:r>
        <w:rPr>
          <w:rFonts w:hint="eastAsia"/>
        </w:rPr>
        <w:t>防止包访问：可以通过限制包访问但同时仅赋予特定代码访问权限防止不可信任代码对包成员的访问。通过向</w:t>
      </w:r>
      <w:r>
        <w:t>java.security.properties</w:t>
      </w:r>
      <w:r>
        <w:rPr>
          <w:rFonts w:hint="eastAsia"/>
        </w:rPr>
        <w:t>文件中加入如下文字可以达到这一目的：</w:t>
      </w:r>
    </w:p>
    <w:p>
      <w:pPr>
        <w:pStyle w:val="8"/>
      </w:pPr>
      <w:r>
        <w:t xml:space="preserve">... </w:t>
      </w:r>
    </w:p>
    <w:p>
      <w:pPr>
        <w:pStyle w:val="8"/>
      </w:pPr>
      <w:r>
        <w:t>package.access=Package#1 [,Package#2,...,Package#n]</w:t>
      </w:r>
    </w:p>
    <w:p>
      <w:pPr>
        <w:pStyle w:val="8"/>
      </w:pPr>
      <w:r>
        <w:t>...</w:t>
      </w:r>
    </w:p>
    <w:p>
      <w:pPr>
        <w:pStyle w:val="5"/>
        <w:ind w:firstLine="420"/>
        <w:rPr>
          <w:rFonts w:hint="eastAsia"/>
        </w:rPr>
      </w:pPr>
      <w:r>
        <w:rPr>
          <w:rFonts w:hint="eastAsia"/>
        </w:rPr>
        <w:t>当检测到代码试图访问上述包中的类时，类加载器的loadClass方法会抛出异常，除非代码被赋予以下权限：</w:t>
      </w:r>
    </w:p>
    <w:p>
      <w:pPr>
        <w:pStyle w:val="8"/>
      </w:pPr>
      <w:r>
        <w:t xml:space="preserve">... </w:t>
      </w:r>
    </w:p>
    <w:p>
      <w:pPr>
        <w:pStyle w:val="8"/>
      </w:pPr>
      <w:r>
        <w:t>RuntimePermission("defineClassInPackage."+package)</w:t>
      </w:r>
    </w:p>
    <w:p>
      <w:pPr>
        <w:pStyle w:val="8"/>
        <w:rPr>
          <w:rFonts w:hint="eastAsia"/>
        </w:rPr>
      </w:pPr>
      <w:r>
        <w:t>...</w:t>
      </w:r>
    </w:p>
    <w:p>
      <w:pPr>
        <w:pStyle w:val="5"/>
        <w:numPr>
          <w:ilvl w:val="0"/>
          <w:numId w:val="5"/>
        </w:numPr>
        <w:ind w:firstLineChars="0"/>
        <w:rPr>
          <w:rFonts w:hint="eastAsia"/>
        </w:rPr>
      </w:pPr>
      <w:bookmarkStart w:id="4" w:name="_Toc167770691"/>
      <w:r>
        <w:rPr>
          <w:rFonts w:hint="eastAsia"/>
        </w:rPr>
        <w:t>尽可能使对象不可变（immutable）</w:t>
      </w:r>
      <w:bookmarkEnd w:id="4"/>
    </w:p>
    <w:p>
      <w:pPr>
        <w:pStyle w:val="5"/>
        <w:ind w:firstLine="420"/>
        <w:rPr>
          <w:rFonts w:hint="eastAsia"/>
        </w:rPr>
      </w:pPr>
      <w:r>
        <w:rPr>
          <w:rFonts w:hint="eastAsia"/>
        </w:rPr>
        <w:t>尽可能使对象不可变。如果对象必须改变，使得它们可以克隆并在方法调用时返回副本。如果方法调用的返回对象是数组、向量或哈希表等，牢记这些对象并非不可变，调用者可以修改这些对象的内容并导致安全漏洞。此外，不可变的对象因为不用上锁所以能够提高并发性。</w:t>
      </w:r>
    </w:p>
    <w:p>
      <w:pPr>
        <w:pStyle w:val="5"/>
        <w:ind w:firstLine="420"/>
      </w:pPr>
      <w:r>
        <w:rPr>
          <w:rFonts w:hint="eastAsia"/>
        </w:rPr>
        <w:t>不要返回包含敏感数据的内部数组引用。</w:t>
      </w:r>
    </w:p>
    <w:p>
      <w:pPr>
        <w:pStyle w:val="5"/>
        <w:ind w:firstLine="420"/>
        <w:rPr>
          <w:rFonts w:hint="eastAsia"/>
        </w:rPr>
      </w:pPr>
      <w:r>
        <w:rPr>
          <w:rFonts w:hint="eastAsia"/>
        </w:rPr>
        <w:t>这个不可变惯例的变型，在这儿提出是因为是个常见错误。即使数组中包含不可变的对象比如说是字符串，也要返回一个副本，这样调用者不能修改数组中包含的到底是哪个字符串。在方法调用返回时，返回数据的拷贝而不要返回数组。</w:t>
      </w:r>
    </w:p>
    <w:p>
      <w:pPr>
        <w:pStyle w:val="5"/>
        <w:numPr>
          <w:ilvl w:val="0"/>
          <w:numId w:val="5"/>
        </w:numPr>
        <w:ind w:firstLineChars="0"/>
      </w:pPr>
      <w:r>
        <w:rPr>
          <w:rFonts w:hint="eastAsia"/>
        </w:rPr>
        <w:t>不要直接在用户提供的数组里存储</w:t>
      </w:r>
    </w:p>
    <w:p>
      <w:pPr>
        <w:pStyle w:val="5"/>
        <w:ind w:firstLine="420"/>
        <w:rPr>
          <w:rFonts w:hint="eastAsia"/>
        </w:rPr>
      </w:pPr>
      <w:r>
        <w:rPr>
          <w:rFonts w:hint="eastAsia"/>
        </w:rPr>
        <w:t>这是不可变惯例的另一个变型。构造器和方法可以接受对象数组，比如说PubicKey数组，这个数据存储到内部之前应当克隆，并保存克隆后的数据，而不是直接将数组引用赋给同样类型的内部变量。如果缺少这个步骤，在使用了有问题的构造器创建了对象后，用户对外部数组所作的任何修改都将更改对象的内部状态，尽管对象应该是不可变的。</w:t>
      </w:r>
    </w:p>
    <w:p>
      <w:pPr>
        <w:pStyle w:val="5"/>
        <w:numPr>
          <w:ilvl w:val="0"/>
          <w:numId w:val="5"/>
        </w:numPr>
        <w:ind w:firstLineChars="0"/>
        <w:rPr>
          <w:rFonts w:hint="eastAsia"/>
        </w:rPr>
      </w:pPr>
      <w:bookmarkStart w:id="5" w:name="_Toc167770692"/>
      <w:r>
        <w:rPr>
          <w:rFonts w:hint="eastAsia"/>
        </w:rPr>
        <w:t>序列化</w:t>
      </w:r>
      <w:bookmarkEnd w:id="5"/>
    </w:p>
    <w:p>
      <w:pPr>
        <w:pStyle w:val="5"/>
        <w:ind w:firstLine="420"/>
        <w:rPr>
          <w:rFonts w:hint="eastAsia"/>
        </w:rPr>
      </w:pPr>
      <w:r>
        <w:rPr>
          <w:rFonts w:hint="eastAsia"/>
        </w:rPr>
        <w:t>对象在序列化后、反序列化之前，都不在Java运行时环境的控制之下，也因此不在Java平台提供的安全控制范围内。</w:t>
      </w:r>
    </w:p>
    <w:p>
      <w:pPr>
        <w:pStyle w:val="5"/>
        <w:ind w:firstLine="420"/>
        <w:rPr>
          <w:rFonts w:hint="eastAsia"/>
        </w:rPr>
      </w:pPr>
      <w:r>
        <w:rPr>
          <w:rFonts w:hint="eastAsia"/>
        </w:rPr>
        <w:t>在实现接口Serializable时务必将以下事宜牢记在心：</w:t>
      </w:r>
    </w:p>
    <w:p>
      <w:pPr>
        <w:pStyle w:val="10"/>
      </w:pPr>
      <w:r>
        <w:t>transient</w:t>
      </w:r>
    </w:p>
    <w:p>
      <w:pPr>
        <w:pStyle w:val="5"/>
        <w:ind w:firstLine="420"/>
        <w:rPr>
          <w:rFonts w:hint="eastAsia"/>
        </w:rPr>
      </w:pPr>
      <w:r>
        <w:rPr>
          <w:rFonts w:hint="eastAsia"/>
        </w:rPr>
        <w:t>直接引用系统资源的句柄和包含了地址空间相关信息的字段应当使用关键字transient修饰。资源，如文件句柄，如果不被声明为transient，该对象在序列化状态下可能会被修改，从而在被反序列化后获取对资源的不当访问。</w:t>
      </w:r>
    </w:p>
    <w:p>
      <w:pPr>
        <w:pStyle w:val="10"/>
      </w:pPr>
      <w:r>
        <w:rPr>
          <w:rFonts w:hint="eastAsia"/>
        </w:rPr>
        <w:t>特定类的序列化</w:t>
      </w:r>
      <w:r>
        <w:t>/</w:t>
      </w:r>
      <w:r>
        <w:rPr>
          <w:rFonts w:hint="eastAsia"/>
        </w:rPr>
        <w:t>反序列化方法</w:t>
      </w:r>
    </w:p>
    <w:p>
      <w:pPr>
        <w:pStyle w:val="5"/>
        <w:ind w:firstLine="420"/>
        <w:rPr>
          <w:rFonts w:hint="eastAsia"/>
        </w:rPr>
      </w:pPr>
      <w:r>
        <w:rPr>
          <w:rFonts w:hint="eastAsia"/>
        </w:rPr>
        <w:t>为了确保反序列化对象不包含违反一些不变量集合的状态，类应该定义自己的反序列化方法并使用接口ObjectInputValidation验证这些变量。</w:t>
      </w:r>
    </w:p>
    <w:p>
      <w:pPr>
        <w:pStyle w:val="5"/>
        <w:ind w:firstLine="420"/>
        <w:rPr>
          <w:rFonts w:hint="eastAsia"/>
        </w:rPr>
      </w:pPr>
      <w:r>
        <w:rPr>
          <w:rFonts w:hint="eastAsia"/>
        </w:rPr>
        <w:t>如果一个类定义了自己的序列化方法，它就不能向任何DataInput/DataOuput方法传递内部数组。所有的DataInput/DataOuput方法都能被重写。注意默认序列化不会向DataInput/DataOuput字节数组方法暴露私有字节数组字段。</w:t>
      </w:r>
    </w:p>
    <w:p>
      <w:pPr>
        <w:pStyle w:val="5"/>
        <w:ind w:firstLine="420"/>
        <w:rPr>
          <w:rFonts w:hint="eastAsia"/>
        </w:rPr>
      </w:pPr>
      <w:r>
        <w:rPr>
          <w:rFonts w:hint="eastAsia"/>
        </w:rPr>
        <w:t>如果Serializable类直接向DataOutput(write(byte [] b))方法传递了一个私有数组，那么黑客可以创建ObjectOutputStream的子类并覆盖write(byte [] b)方法，这样他可以访问并修改私有数组。下面示例说明了这个问题。</w:t>
      </w:r>
    </w:p>
    <w:p>
      <w:pPr>
        <w:pStyle w:val="5"/>
        <w:ind w:firstLine="420"/>
        <w:rPr>
          <w:rFonts w:hint="eastAsia"/>
        </w:rPr>
      </w:pPr>
      <w:r>
        <w:rPr>
          <w:rFonts w:hint="eastAsia"/>
        </w:rPr>
        <w:t>示例类：</w:t>
      </w:r>
    </w:p>
    <w:p>
      <w:pPr>
        <w:pStyle w:val="8"/>
      </w:pPr>
      <w:r>
        <w:t>public class YourClass implements Serializable {</w:t>
      </w:r>
    </w:p>
    <w:p>
      <w:pPr>
        <w:pStyle w:val="8"/>
        <w:ind w:firstLine="840" w:firstLineChars="400"/>
      </w:pPr>
      <w:r>
        <w:t>private byte [] internalArray;</w:t>
      </w:r>
    </w:p>
    <w:p>
      <w:pPr>
        <w:pStyle w:val="8"/>
        <w:ind w:firstLine="840" w:firstLineChars="400"/>
      </w:pPr>
      <w:r>
        <w:t>....</w:t>
      </w:r>
    </w:p>
    <w:p>
      <w:pPr>
        <w:pStyle w:val="8"/>
        <w:ind w:firstLine="840" w:firstLineChars="400"/>
      </w:pPr>
      <w:r>
        <w:t>private synchronized void writeObject(ObjectOutputStream stream) {</w:t>
      </w:r>
    </w:p>
    <w:p>
      <w:pPr>
        <w:pStyle w:val="8"/>
        <w:ind w:firstLine="1260" w:firstLineChars="600"/>
      </w:pPr>
      <w:r>
        <w:t>...</w:t>
      </w:r>
    </w:p>
    <w:p>
      <w:pPr>
        <w:pStyle w:val="8"/>
        <w:ind w:firstLine="1260" w:firstLineChars="600"/>
      </w:pPr>
      <w:r>
        <w:t>stream.write(internalArray);</w:t>
      </w:r>
    </w:p>
    <w:p>
      <w:pPr>
        <w:pStyle w:val="8"/>
        <w:ind w:firstLine="1260" w:firstLineChars="600"/>
      </w:pPr>
      <w:r>
        <w:t>...</w:t>
      </w:r>
    </w:p>
    <w:p>
      <w:pPr>
        <w:pStyle w:val="8"/>
        <w:ind w:firstLine="840" w:firstLineChars="400"/>
      </w:pPr>
      <w:r>
        <w:t>}</w:t>
      </w:r>
    </w:p>
    <w:p>
      <w:pPr>
        <w:pStyle w:val="8"/>
      </w:pPr>
      <w:r>
        <w:t>}</w:t>
      </w:r>
    </w:p>
    <w:p>
      <w:pPr>
        <w:pStyle w:val="5"/>
        <w:ind w:firstLine="420"/>
        <w:rPr>
          <w:rFonts w:hint="eastAsia"/>
        </w:rPr>
      </w:pPr>
      <w:r>
        <w:rPr>
          <w:rFonts w:hint="eastAsia"/>
        </w:rPr>
        <w:t>黑客代码：</w:t>
      </w:r>
    </w:p>
    <w:p>
      <w:pPr>
        <w:pStyle w:val="8"/>
      </w:pPr>
      <w:r>
        <w:t>public class HackerObjectOutputStream extends ObjectOutputStream{</w:t>
      </w:r>
    </w:p>
    <w:p>
      <w:pPr>
        <w:pStyle w:val="8"/>
        <w:ind w:firstLine="840" w:firstLineChars="400"/>
      </w:pPr>
      <w:r>
        <w:t>public void write (byte [] b) {</w:t>
      </w:r>
    </w:p>
    <w:p>
      <w:pPr>
        <w:pStyle w:val="8"/>
        <w:ind w:firstLine="1260" w:firstLineChars="600"/>
      </w:pPr>
      <w:r>
        <w:t>Modify b</w:t>
      </w:r>
    </w:p>
    <w:p>
      <w:pPr>
        <w:pStyle w:val="8"/>
        <w:ind w:firstLine="840" w:firstLineChars="400"/>
      </w:pPr>
      <w:r>
        <w:t>}</w:t>
      </w:r>
    </w:p>
    <w:p>
      <w:pPr>
        <w:pStyle w:val="8"/>
      </w:pPr>
      <w:r>
        <w:t>}</w:t>
      </w:r>
    </w:p>
    <w:p>
      <w:pPr>
        <w:pStyle w:val="8"/>
      </w:pPr>
      <w:r>
        <w:t>...</w:t>
      </w:r>
    </w:p>
    <w:p>
      <w:pPr>
        <w:pStyle w:val="8"/>
      </w:pPr>
      <w:r>
        <w:t>YourClass yc = new YourClass();</w:t>
      </w:r>
    </w:p>
    <w:p>
      <w:pPr>
        <w:pStyle w:val="8"/>
      </w:pPr>
      <w:r>
        <w:t>...</w:t>
      </w:r>
    </w:p>
    <w:p>
      <w:pPr>
        <w:pStyle w:val="8"/>
      </w:pPr>
      <w:r>
        <w:t>HackerObjectOutputStream hoos = new HackerObjectOutputStream();</w:t>
      </w:r>
    </w:p>
    <w:p>
      <w:pPr>
        <w:pStyle w:val="8"/>
      </w:pPr>
      <w:r>
        <w:t>hoos.writeObject(yc);</w:t>
      </w:r>
    </w:p>
    <w:p>
      <w:pPr>
        <w:pStyle w:val="10"/>
      </w:pPr>
      <w:r>
        <w:rPr>
          <w:rFonts w:hint="eastAsia"/>
        </w:rPr>
        <w:t>字节流加密</w:t>
      </w:r>
    </w:p>
    <w:p>
      <w:pPr>
        <w:pStyle w:val="5"/>
        <w:ind w:firstLine="420"/>
        <w:rPr>
          <w:rFonts w:hint="eastAsia"/>
        </w:rPr>
      </w:pPr>
      <w:r>
        <w:rPr>
          <w:rFonts w:hint="eastAsia"/>
        </w:rPr>
        <w:t>另一种保护位于虚拟机之外的字节流的方式是对序列化产生的流进行加密。字节流加密可以防止解码和读取被序列化对象的私有状态。如果决定加密，需要管理好密钥，密钥的存储以及密钥交付给反序列化程序的方式，等等。</w:t>
      </w:r>
    </w:p>
    <w:p>
      <w:pPr>
        <w:pStyle w:val="10"/>
      </w:pPr>
      <w:r>
        <w:rPr>
          <w:rFonts w:hint="eastAsia"/>
        </w:rPr>
        <w:t>需要注意的其它事宜</w:t>
      </w:r>
    </w:p>
    <w:p>
      <w:pPr>
        <w:pStyle w:val="5"/>
        <w:ind w:firstLine="420"/>
        <w:rPr>
          <w:rFonts w:hint="eastAsia"/>
        </w:rPr>
      </w:pPr>
      <w:r>
        <w:rPr>
          <w:rFonts w:hint="eastAsia"/>
        </w:rPr>
        <w:t>如果不可信任代码在创建对象时受到约束，务必确保不可信任代码在反序列化对象时受到相同的约束。牢记对象反序列化是创建对象的另一途径。</w:t>
      </w:r>
    </w:p>
    <w:p>
      <w:pPr>
        <w:pStyle w:val="5"/>
        <w:ind w:firstLine="420"/>
        <w:rPr>
          <w:rFonts w:hint="eastAsia"/>
        </w:rPr>
      </w:pPr>
      <w:r>
        <w:rPr>
          <w:rFonts w:hint="eastAsia"/>
        </w:rPr>
        <w:t>比如说，如果applet创建了frame，在该frame上创建了警告标签。如果该frame被应用程序序列化并被applet反序列化，务必使该frame在反序列化后标有相同的警告标签。</w:t>
      </w:r>
    </w:p>
    <w:p>
      <w:pPr>
        <w:pStyle w:val="5"/>
        <w:numPr>
          <w:ilvl w:val="0"/>
          <w:numId w:val="5"/>
        </w:numPr>
        <w:ind w:firstLineChars="0"/>
        <w:rPr>
          <w:rFonts w:hint="eastAsia"/>
        </w:rPr>
      </w:pPr>
      <w:bookmarkStart w:id="6" w:name="_Toc167770693"/>
      <w:r>
        <w:rPr>
          <w:rFonts w:hint="eastAsia"/>
        </w:rPr>
        <w:t>本地方法</w:t>
      </w:r>
      <w:bookmarkEnd w:id="6"/>
    </w:p>
    <w:p>
      <w:pPr>
        <w:pStyle w:val="5"/>
        <w:ind w:firstLine="420"/>
        <w:rPr>
          <w:rFonts w:hint="eastAsia"/>
        </w:rPr>
      </w:pPr>
      <w:r>
        <w:rPr>
          <w:rFonts w:hint="eastAsia"/>
        </w:rPr>
        <w:t>应从以下几个方面检查本地方法：</w:t>
      </w:r>
    </w:p>
    <w:p>
      <w:pPr>
        <w:pStyle w:val="6"/>
      </w:pPr>
      <w:r>
        <w:rPr>
          <w:rFonts w:hint="eastAsia"/>
        </w:rPr>
        <w:t>返回什么</w:t>
      </w:r>
    </w:p>
    <w:p>
      <w:pPr>
        <w:pStyle w:val="6"/>
      </w:pPr>
      <w:r>
        <w:rPr>
          <w:rFonts w:hint="eastAsia"/>
        </w:rPr>
        <w:t>需要什么参数</w:t>
      </w:r>
    </w:p>
    <w:p>
      <w:pPr>
        <w:pStyle w:val="6"/>
      </w:pPr>
      <w:r>
        <w:rPr>
          <w:rFonts w:hint="eastAsia"/>
        </w:rPr>
        <w:t>是否绕过了安全检查</w:t>
      </w:r>
    </w:p>
    <w:p>
      <w:pPr>
        <w:pStyle w:val="6"/>
      </w:pPr>
      <w:r>
        <w:rPr>
          <w:rFonts w:hint="eastAsia"/>
        </w:rPr>
        <w:t>是否是公共的，私有的等</w:t>
      </w:r>
    </w:p>
    <w:p>
      <w:pPr>
        <w:pStyle w:val="6"/>
        <w:rPr>
          <w:rFonts w:hint="eastAsia"/>
        </w:rPr>
      </w:pPr>
      <w:r>
        <w:rPr>
          <w:rFonts w:hint="eastAsia"/>
        </w:rPr>
        <w:t>是否包含能绕过包边界的方法调用，从而绕过包保护</w:t>
      </w:r>
    </w:p>
    <w:p>
      <w:pPr>
        <w:pStyle w:val="5"/>
        <w:numPr>
          <w:ilvl w:val="0"/>
          <w:numId w:val="5"/>
        </w:numPr>
        <w:ind w:firstLineChars="0"/>
        <w:rPr>
          <w:rFonts w:hint="eastAsia"/>
        </w:rPr>
      </w:pPr>
      <w:bookmarkStart w:id="7" w:name="_Toc167770694"/>
      <w:bookmarkStart w:id="8" w:name="清除敏感信息"/>
      <w:r>
        <w:rPr>
          <w:rFonts w:hint="eastAsia"/>
        </w:rPr>
        <w:t>清除敏感信息</w:t>
      </w:r>
      <w:bookmarkEnd w:id="7"/>
      <w:bookmarkEnd w:id="8"/>
    </w:p>
    <w:p>
      <w:pPr>
        <w:pStyle w:val="5"/>
        <w:ind w:firstLine="420"/>
        <w:rPr>
          <w:rFonts w:hint="eastAsia"/>
        </w:rPr>
      </w:pPr>
      <w:r>
        <w:rPr>
          <w:rFonts w:hint="eastAsia"/>
        </w:rPr>
        <w:t>当保存敏感信息时，如信用信息，尽量保存在如数组这样的可变数据类型中，而不是保存在字符串这样的不可变对象中，这样使得敏感信息可以尽早显式地被清除。不要指望Java平台的自动垃圾回收来做这种清除，因为回收器可能不会清除这段内存，或者很久后才会回收。尽早清除信息使得来自虚拟机外部的堆检查攻击变得困难。</w:t>
      </w:r>
    </w:p>
    <w:p>
      <w:pPr>
        <w:pStyle w:val="4"/>
        <w:rPr>
          <w:rFonts w:hint="eastAsia"/>
          <w:b/>
          <w:sz w:val="32"/>
          <w:szCs w:val="32"/>
        </w:rPr>
      </w:pPr>
      <w:r>
        <w:rPr>
          <w:rFonts w:hint="eastAsia"/>
          <w:b/>
          <w:sz w:val="32"/>
          <w:szCs w:val="32"/>
        </w:rPr>
        <w:t>数据库安全</w:t>
      </w:r>
    </w:p>
    <w:p>
      <w:pPr>
        <w:pStyle w:val="5"/>
        <w:numPr>
          <w:ilvl w:val="0"/>
          <w:numId w:val="6"/>
        </w:numPr>
        <w:ind w:firstLineChars="0"/>
        <w:rPr>
          <w:rFonts w:hint="eastAsia"/>
        </w:rPr>
      </w:pPr>
      <w:r>
        <w:rPr>
          <w:rFonts w:hint="eastAsia"/>
        </w:rPr>
        <w:t>开发人员应尽量使用PreparedStatement，并且使用占位符？来表示参数。在使用set命令时，数据库驱动程序会对参数中的关键字进行转义。严格禁止将参数和SQL语句做拼接。</w:t>
      </w:r>
    </w:p>
    <w:p>
      <w:pPr>
        <w:pStyle w:val="5"/>
        <w:numPr>
          <w:ilvl w:val="0"/>
          <w:numId w:val="6"/>
        </w:numPr>
        <w:ind w:firstLineChars="0"/>
        <w:rPr>
          <w:rFonts w:hint="eastAsia"/>
        </w:rPr>
      </w:pPr>
      <w:r>
        <w:t>只给</w:t>
      </w:r>
      <w:r>
        <w:rPr>
          <w:rFonts w:hint="eastAsia"/>
        </w:rPr>
        <w:t>数据库</w:t>
      </w:r>
      <w:r>
        <w:t>用户授予其需要的最小权限，以保障数据库服务器的安全</w:t>
      </w:r>
      <w:r>
        <w:rPr>
          <w:rFonts w:hint="eastAsia"/>
        </w:rPr>
        <w:t>。</w:t>
      </w:r>
    </w:p>
    <w:p>
      <w:pPr>
        <w:pStyle w:val="5"/>
        <w:numPr>
          <w:ilvl w:val="0"/>
          <w:numId w:val="6"/>
        </w:numPr>
        <w:ind w:firstLineChars="0"/>
        <w:rPr>
          <w:rFonts w:hint="eastAsia"/>
        </w:rPr>
      </w:pPr>
      <w:r>
        <w:rPr>
          <w:rFonts w:hint="eastAsia"/>
        </w:rPr>
        <w:t>当使用JDBC操作数据库时，涉及到的资源包括ResultSet、Statement、Connection都必须及时关闭。</w:t>
      </w:r>
    </w:p>
    <w:p>
      <w:pPr>
        <w:pStyle w:val="5"/>
        <w:numPr>
          <w:ilvl w:val="0"/>
          <w:numId w:val="6"/>
        </w:numPr>
        <w:ind w:firstLineChars="0"/>
        <w:rPr>
          <w:rFonts w:hint="eastAsia"/>
        </w:rPr>
      </w:pPr>
      <w:r>
        <w:rPr>
          <w:rFonts w:hint="eastAsia"/>
        </w:rPr>
        <w:t>ResultSet、PreparedStatement、Connection必须依次关闭，同时三者的close方法都应提示异常，且每个close方法都必须用try、catch来实现。</w:t>
      </w:r>
    </w:p>
    <w:p>
      <w:pPr>
        <w:pStyle w:val="5"/>
        <w:numPr>
          <w:ilvl w:val="0"/>
          <w:numId w:val="6"/>
        </w:numPr>
        <w:ind w:firstLineChars="0"/>
        <w:rPr>
          <w:rFonts w:hint="eastAsia"/>
        </w:rPr>
      </w:pPr>
      <w:r>
        <w:rPr>
          <w:rFonts w:hint="eastAsia"/>
        </w:rPr>
        <w:t>数据库关闭的原则是：谁创建的资源，谁负责关闭。</w:t>
      </w:r>
    </w:p>
    <w:p>
      <w:pPr>
        <w:pStyle w:val="5"/>
        <w:numPr>
          <w:ilvl w:val="0"/>
          <w:numId w:val="6"/>
        </w:numPr>
        <w:ind w:firstLineChars="0"/>
        <w:rPr>
          <w:rFonts w:hint="eastAsia"/>
        </w:rPr>
      </w:pPr>
      <w:r>
        <w:rPr>
          <w:rFonts w:hint="eastAsia"/>
        </w:rPr>
        <w:t>应在try代码块中及时关闭数据库资源，同时finally的代码块中也要关闭资源，或者将一个try代码块拆分为多个try代码块，保证每个资源都能在使用完以后立即关闭。</w:t>
      </w:r>
    </w:p>
    <w:p>
      <w:pPr>
        <w:pStyle w:val="5"/>
        <w:numPr>
          <w:ilvl w:val="0"/>
          <w:numId w:val="6"/>
        </w:numPr>
        <w:ind w:firstLineChars="0"/>
        <w:rPr>
          <w:rFonts w:hint="eastAsia"/>
        </w:rPr>
      </w:pPr>
      <w:r>
        <w:rPr>
          <w:rFonts w:hint="eastAsia"/>
        </w:rPr>
        <w:t>数据库表名、字段名必须大写。</w:t>
      </w:r>
    </w:p>
    <w:p>
      <w:pPr>
        <w:pStyle w:val="5"/>
        <w:numPr>
          <w:ilvl w:val="0"/>
          <w:numId w:val="6"/>
        </w:numPr>
        <w:ind w:firstLineChars="0"/>
        <w:rPr>
          <w:rFonts w:hint="eastAsia"/>
        </w:rPr>
      </w:pPr>
      <w:r>
        <w:rPr>
          <w:rFonts w:hint="eastAsia"/>
        </w:rPr>
        <w:t>对于返回较大结果集的查询，必须禁止SELECT *，在其他查询中也应避免使用。</w:t>
      </w:r>
    </w:p>
    <w:p>
      <w:pPr>
        <w:pStyle w:val="5"/>
        <w:numPr>
          <w:ilvl w:val="0"/>
          <w:numId w:val="6"/>
        </w:numPr>
        <w:ind w:firstLineChars="0"/>
        <w:rPr>
          <w:rFonts w:hint="eastAsia"/>
        </w:rPr>
      </w:pPr>
      <w:r>
        <w:rPr>
          <w:rFonts w:hint="eastAsia"/>
        </w:rPr>
        <w:t>编写可以移植的SQL语句，原则如下：</w:t>
      </w:r>
    </w:p>
    <w:p>
      <w:pPr>
        <w:pStyle w:val="5"/>
        <w:numPr>
          <w:ilvl w:val="0"/>
          <w:numId w:val="4"/>
        </w:numPr>
        <w:ind w:firstLineChars="0"/>
        <w:rPr>
          <w:rFonts w:hint="eastAsia"/>
        </w:rPr>
      </w:pPr>
      <w:r>
        <w:rPr>
          <w:rFonts w:hint="eastAsia"/>
        </w:rPr>
        <w:t>不得使用某个数据库专用的关键字、函数等；</w:t>
      </w:r>
    </w:p>
    <w:p>
      <w:pPr>
        <w:pStyle w:val="5"/>
        <w:numPr>
          <w:ilvl w:val="0"/>
          <w:numId w:val="4"/>
        </w:numPr>
        <w:ind w:firstLineChars="0"/>
        <w:rPr>
          <w:rFonts w:hint="eastAsia"/>
        </w:rPr>
      </w:pPr>
      <w:r>
        <w:rPr>
          <w:rFonts w:hint="eastAsia"/>
        </w:rPr>
        <w:t>当必须要使用某个数据库特定的特性时，需在程序运行时，先判断当前数据库的类型，然后再根据数据的不同使用其特性；</w:t>
      </w:r>
    </w:p>
    <w:p>
      <w:pPr>
        <w:pStyle w:val="5"/>
        <w:numPr>
          <w:ilvl w:val="0"/>
          <w:numId w:val="4"/>
        </w:numPr>
        <w:ind w:firstLineChars="0"/>
        <w:rPr>
          <w:rFonts w:hint="eastAsia"/>
        </w:rPr>
      </w:pPr>
      <w:r>
        <w:rPr>
          <w:rFonts w:hint="eastAsia"/>
        </w:rPr>
        <w:t>可以使用各种数据库都支持的函数包括MIN、MAX、AVG、COUNT；</w:t>
      </w:r>
    </w:p>
    <w:p>
      <w:pPr>
        <w:pStyle w:val="5"/>
        <w:numPr>
          <w:ilvl w:val="0"/>
          <w:numId w:val="4"/>
        </w:numPr>
        <w:ind w:firstLineChars="0"/>
        <w:rPr>
          <w:rFonts w:hint="eastAsia"/>
        </w:rPr>
      </w:pPr>
      <w:r>
        <w:rPr>
          <w:rFonts w:hint="eastAsia"/>
        </w:rPr>
        <w:t>尽量使用简单的SQL语句，当因为特殊情况需要使用非常见SQL语句时，应该在多种数据库下测试。</w:t>
      </w:r>
    </w:p>
    <w:p>
      <w:pPr>
        <w:pStyle w:val="5"/>
        <w:numPr>
          <w:ilvl w:val="0"/>
          <w:numId w:val="6"/>
        </w:numPr>
        <w:ind w:firstLineChars="0"/>
        <w:rPr>
          <w:rFonts w:hint="eastAsia"/>
        </w:rPr>
      </w:pPr>
      <w:r>
        <w:rPr>
          <w:rFonts w:hint="eastAsia"/>
        </w:rPr>
        <w:t>优化SQL语句时开发人员应遵循以下原则：</w:t>
      </w:r>
    </w:p>
    <w:p>
      <w:pPr>
        <w:pStyle w:val="5"/>
        <w:numPr>
          <w:ilvl w:val="0"/>
          <w:numId w:val="4"/>
        </w:numPr>
        <w:ind w:firstLineChars="0"/>
        <w:rPr>
          <w:rFonts w:hint="eastAsia"/>
        </w:rPr>
      </w:pPr>
      <w:r>
        <w:rPr>
          <w:rFonts w:hint="eastAsia"/>
        </w:rPr>
        <w:t>使用合适的SQL语句以避免不必要的关联；</w:t>
      </w:r>
    </w:p>
    <w:p>
      <w:pPr>
        <w:pStyle w:val="5"/>
        <w:numPr>
          <w:ilvl w:val="0"/>
          <w:numId w:val="4"/>
        </w:numPr>
        <w:ind w:firstLineChars="0"/>
        <w:rPr>
          <w:rFonts w:hint="eastAsia"/>
        </w:rPr>
      </w:pPr>
      <w:r>
        <w:rPr>
          <w:rFonts w:hint="eastAsia"/>
        </w:rPr>
        <w:t>使用JDBC批量更新来优化insert和update的性能；</w:t>
      </w:r>
    </w:p>
    <w:p>
      <w:pPr>
        <w:pStyle w:val="5"/>
        <w:numPr>
          <w:ilvl w:val="0"/>
          <w:numId w:val="4"/>
        </w:numPr>
        <w:ind w:firstLineChars="0"/>
        <w:rPr>
          <w:rFonts w:hint="eastAsia"/>
        </w:rPr>
      </w:pPr>
      <w:r>
        <w:rPr>
          <w:rFonts w:hint="eastAsia"/>
        </w:rPr>
        <w:t>必要时可以使用对象缓存技术，但是技术方案需要通过讨论并且获得批准后方可执行。</w:t>
      </w:r>
    </w:p>
    <w:p>
      <w:pPr>
        <w:pStyle w:val="5"/>
        <w:numPr>
          <w:ilvl w:val="0"/>
          <w:numId w:val="6"/>
        </w:numPr>
        <w:ind w:firstLineChars="0"/>
        <w:rPr>
          <w:rFonts w:hint="eastAsia"/>
        </w:rPr>
      </w:pPr>
      <w:r>
        <w:rPr>
          <w:rFonts w:hint="eastAsia"/>
        </w:rPr>
        <w:t>不得将数据库的</w:t>
      </w:r>
      <w:r>
        <w:t>用户名和密码以明文形式存储在配置文件中</w:t>
      </w:r>
      <w:r>
        <w:rPr>
          <w:rFonts w:hint="eastAsia"/>
        </w:rPr>
        <w:t>。</w:t>
      </w:r>
    </w:p>
    <w:p>
      <w:pPr>
        <w:pStyle w:val="5"/>
        <w:numPr>
          <w:ilvl w:val="0"/>
          <w:numId w:val="6"/>
        </w:numPr>
        <w:ind w:firstLineChars="0"/>
        <w:rPr>
          <w:rFonts w:hint="eastAsia"/>
        </w:rPr>
      </w:pPr>
      <w:r>
        <w:rPr>
          <w:rFonts w:hint="eastAsia"/>
        </w:rPr>
        <w:t>对于存储于数据库中的</w:t>
      </w:r>
      <w:r>
        <w:t>重要数据以密文形式存放，可以大大增强数据的安全性</w:t>
      </w:r>
      <w:r>
        <w:rPr>
          <w:rFonts w:hint="eastAsia"/>
        </w:rPr>
        <w:t>。</w:t>
      </w:r>
    </w:p>
    <w:p>
      <w:pPr>
        <w:pStyle w:val="4"/>
        <w:rPr>
          <w:rFonts w:hint="eastAsia" w:ascii="宋体" w:hAnsi="宋体"/>
          <w:b/>
          <w:sz w:val="32"/>
          <w:szCs w:val="32"/>
        </w:rPr>
      </w:pPr>
      <w:r>
        <w:rPr>
          <w:rFonts w:hint="eastAsia" w:ascii="宋体" w:hAnsi="宋体"/>
          <w:b/>
          <w:sz w:val="32"/>
          <w:szCs w:val="32"/>
        </w:rPr>
        <w:t>WEB安全</w:t>
      </w:r>
    </w:p>
    <w:p>
      <w:pPr>
        <w:pStyle w:val="5"/>
        <w:numPr>
          <w:ilvl w:val="0"/>
          <w:numId w:val="7"/>
        </w:numPr>
        <w:ind w:firstLineChars="0"/>
      </w:pPr>
      <w:r>
        <w:rPr>
          <w:rFonts w:hint="eastAsia"/>
        </w:rPr>
        <w:t>独立、完整且集中的输入验证</w:t>
      </w:r>
    </w:p>
    <w:p>
      <w:pPr>
        <w:pStyle w:val="5"/>
        <w:numPr>
          <w:ilvl w:val="0"/>
          <w:numId w:val="7"/>
        </w:numPr>
        <w:ind w:firstLineChars="0"/>
      </w:pPr>
      <w:r>
        <w:rPr>
          <w:rFonts w:hint="eastAsia"/>
        </w:rPr>
        <w:t>校验全部的程序输入</w:t>
      </w:r>
    </w:p>
    <w:p>
      <w:pPr>
        <w:pStyle w:val="5"/>
        <w:numPr>
          <w:ilvl w:val="0"/>
          <w:numId w:val="7"/>
        </w:numPr>
        <w:ind w:firstLineChars="0"/>
      </w:pPr>
      <w:r>
        <w:rPr>
          <w:rFonts w:hint="eastAsia"/>
        </w:rPr>
        <w:t>校验全部的输入长度</w:t>
      </w:r>
    </w:p>
    <w:p>
      <w:pPr>
        <w:pStyle w:val="5"/>
        <w:numPr>
          <w:ilvl w:val="0"/>
          <w:numId w:val="7"/>
        </w:numPr>
        <w:ind w:firstLineChars="0"/>
      </w:pPr>
      <w:r>
        <w:rPr>
          <w:rFonts w:hint="eastAsia"/>
        </w:rPr>
        <w:t>校验全部的输入类型</w:t>
      </w:r>
    </w:p>
    <w:p>
      <w:pPr>
        <w:pStyle w:val="5"/>
        <w:numPr>
          <w:ilvl w:val="0"/>
          <w:numId w:val="7"/>
        </w:numPr>
        <w:ind w:firstLineChars="0"/>
      </w:pPr>
      <w:r>
        <w:rPr>
          <w:rFonts w:hint="eastAsia"/>
        </w:rPr>
        <w:t>不使用任何方式处理失败的数据</w:t>
      </w:r>
    </w:p>
    <w:p>
      <w:pPr>
        <w:pStyle w:val="5"/>
        <w:numPr>
          <w:ilvl w:val="0"/>
          <w:numId w:val="7"/>
        </w:numPr>
        <w:ind w:firstLineChars="0"/>
      </w:pPr>
      <w:r>
        <w:rPr>
          <w:rFonts w:hint="eastAsia"/>
        </w:rPr>
        <w:t>对HTTP所有内容进行校验</w:t>
      </w:r>
    </w:p>
    <w:p>
      <w:pPr>
        <w:pStyle w:val="5"/>
        <w:numPr>
          <w:ilvl w:val="0"/>
          <w:numId w:val="7"/>
        </w:numPr>
        <w:ind w:firstLineChars="0"/>
      </w:pPr>
      <w:r>
        <w:rPr>
          <w:rFonts w:hint="eastAsia"/>
        </w:rPr>
        <w:t xml:space="preserve">校验向用户输出的数据 </w:t>
      </w:r>
    </w:p>
    <w:p>
      <w:pPr>
        <w:pStyle w:val="5"/>
        <w:numPr>
          <w:ilvl w:val="0"/>
          <w:numId w:val="7"/>
        </w:numPr>
        <w:ind w:firstLineChars="0"/>
      </w:pPr>
      <w:r>
        <w:rPr>
          <w:rFonts w:hint="eastAsia"/>
        </w:rPr>
        <w:t>只相信服务器端校验，客户端校验只能作为补充</w:t>
      </w:r>
    </w:p>
    <w:p>
      <w:pPr>
        <w:pStyle w:val="5"/>
        <w:numPr>
          <w:ilvl w:val="0"/>
          <w:numId w:val="7"/>
        </w:numPr>
        <w:ind w:firstLineChars="0"/>
      </w:pPr>
      <w:r>
        <w:rPr>
          <w:rFonts w:hint="eastAsia"/>
        </w:rPr>
        <w:t xml:space="preserve">使用安全、统一的编码或转义方式 </w:t>
      </w:r>
    </w:p>
    <w:p>
      <w:pPr>
        <w:pStyle w:val="5"/>
        <w:numPr>
          <w:ilvl w:val="0"/>
          <w:numId w:val="7"/>
        </w:numPr>
        <w:ind w:firstLineChars="0"/>
      </w:pPr>
      <w:r>
        <w:rPr>
          <w:rFonts w:hint="eastAsia"/>
        </w:rPr>
        <w:t>设定有安全的权限边界</w:t>
      </w:r>
    </w:p>
    <w:p>
      <w:pPr>
        <w:pStyle w:val="5"/>
        <w:numPr>
          <w:ilvl w:val="0"/>
          <w:numId w:val="7"/>
        </w:numPr>
        <w:ind w:firstLineChars="0"/>
      </w:pPr>
      <w:r>
        <w:rPr>
          <w:rFonts w:hint="eastAsia"/>
        </w:rPr>
        <w:t>校验被调用的后台命令</w:t>
      </w:r>
    </w:p>
    <w:p>
      <w:pPr>
        <w:pStyle w:val="5"/>
        <w:numPr>
          <w:ilvl w:val="0"/>
          <w:numId w:val="7"/>
        </w:numPr>
        <w:ind w:firstLineChars="0"/>
      </w:pPr>
      <w:r>
        <w:rPr>
          <w:rFonts w:hint="eastAsia"/>
        </w:rPr>
        <w:t>校验被调用的文本或配置文件</w:t>
      </w:r>
    </w:p>
    <w:p>
      <w:pPr>
        <w:pStyle w:val="5"/>
        <w:numPr>
          <w:ilvl w:val="0"/>
          <w:numId w:val="7"/>
        </w:numPr>
        <w:ind w:firstLineChars="0"/>
        <w:rPr>
          <w:rFonts w:hint="eastAsia"/>
        </w:rPr>
      </w:pPr>
      <w:r>
        <w:rPr>
          <w:rFonts w:hint="eastAsia"/>
        </w:rPr>
        <w:t>在HTML中，一些特殊字符在页面上显示时必须转义。</w:t>
      </w:r>
    </w:p>
    <w:p>
      <w:pPr>
        <w:pStyle w:val="5"/>
        <w:numPr>
          <w:ilvl w:val="0"/>
          <w:numId w:val="7"/>
        </w:numPr>
        <w:ind w:firstLineChars="0"/>
        <w:rPr>
          <w:rFonts w:hint="eastAsia"/>
        </w:rPr>
      </w:pPr>
      <w:r>
        <w:rPr>
          <w:rFonts w:hint="eastAsia"/>
        </w:rPr>
        <w:t>用户界面须支持主流浏览器，避免因某类浏览器的安全问题或者在非IE浏览器下用户界面不能常驻。</w:t>
      </w:r>
    </w:p>
    <w:p>
      <w:pPr>
        <w:pStyle w:val="5"/>
        <w:numPr>
          <w:ilvl w:val="0"/>
          <w:numId w:val="7"/>
        </w:numPr>
        <w:ind w:firstLineChars="0"/>
        <w:rPr>
          <w:rFonts w:hint="eastAsia"/>
        </w:rPr>
      </w:pPr>
      <w:r>
        <w:rPr>
          <w:rFonts w:hint="eastAsia"/>
        </w:rPr>
        <w:t>用户界面应该包含公司或者产品标识。</w:t>
      </w:r>
    </w:p>
    <w:p>
      <w:pPr>
        <w:pStyle w:val="5"/>
        <w:numPr>
          <w:ilvl w:val="0"/>
          <w:numId w:val="7"/>
        </w:numPr>
        <w:ind w:firstLineChars="0"/>
        <w:rPr>
          <w:rFonts w:hint="eastAsia"/>
        </w:rPr>
      </w:pPr>
      <w:r>
        <w:rPr>
          <w:rFonts w:hint="eastAsia"/>
        </w:rPr>
        <w:t xml:space="preserve">尽量使用 POST 而不是 GET方式。使用 HTTP POST 方法来保证 Request 参数的安全。 </w:t>
      </w:r>
    </w:p>
    <w:p>
      <w:pPr>
        <w:pStyle w:val="5"/>
        <w:numPr>
          <w:ilvl w:val="0"/>
          <w:numId w:val="7"/>
        </w:numPr>
        <w:ind w:firstLineChars="0"/>
        <w:rPr>
          <w:rFonts w:hint="eastAsia"/>
        </w:rPr>
      </w:pPr>
      <w:r>
        <w:rPr>
          <w:rFonts w:hint="eastAsia"/>
        </w:rPr>
        <w:t xml:space="preserve">创建一个默认的错误页面 。对所有的异常构造统一的错误页面，包括 HTTP错误和未经处理的异常。 </w:t>
      </w:r>
    </w:p>
    <w:p>
      <w:pPr>
        <w:pStyle w:val="5"/>
        <w:numPr>
          <w:ilvl w:val="0"/>
          <w:numId w:val="7"/>
        </w:numPr>
        <w:ind w:firstLineChars="0"/>
        <w:rPr>
          <w:rFonts w:hint="eastAsia"/>
        </w:rPr>
      </w:pPr>
      <w:r>
        <w:rPr>
          <w:rFonts w:hint="eastAsia"/>
        </w:rPr>
        <w:t>在默认错误页面中使用通用的错误消息。要确定错误提示信息不会泄露系统信息和出错原因等敏感信息。精心构造错误提示信息来防止诸如用户 id，网络，应用程序以及服务器环境的细节等重要的敏感信息的泄漏。</w:t>
      </w:r>
    </w:p>
    <w:p>
      <w:pPr>
        <w:pStyle w:val="5"/>
        <w:numPr>
          <w:ilvl w:val="0"/>
          <w:numId w:val="7"/>
        </w:numPr>
        <w:ind w:firstLineChars="0"/>
        <w:rPr>
          <w:rFonts w:hint="eastAsia"/>
        </w:rPr>
      </w:pPr>
      <w:r>
        <w:rPr>
          <w:rFonts w:hint="eastAsia"/>
        </w:rPr>
        <w:t xml:space="preserve">使用较强的会话标识符，如使用包含至少 128 位安全随机数密码的会话标示符。 </w:t>
      </w:r>
    </w:p>
    <w:p>
      <w:pPr>
        <w:pStyle w:val="5"/>
        <w:numPr>
          <w:ilvl w:val="0"/>
          <w:numId w:val="7"/>
        </w:numPr>
        <w:ind w:firstLineChars="0"/>
        <w:rPr>
          <w:rFonts w:hint="eastAsia"/>
        </w:rPr>
      </w:pPr>
      <w:r>
        <w:rPr>
          <w:rFonts w:hint="eastAsia"/>
        </w:rPr>
        <w:t>除了完全公开的Web页面，对于其他所有Web页面，需要验证访问用户是否具有访问权限。</w:t>
      </w:r>
    </w:p>
    <w:p>
      <w:pPr>
        <w:pStyle w:val="4"/>
        <w:rPr>
          <w:rFonts w:hint="eastAsia"/>
          <w:b/>
          <w:sz w:val="32"/>
          <w:szCs w:val="32"/>
        </w:rPr>
      </w:pPr>
      <w:r>
        <w:rPr>
          <w:rFonts w:hint="eastAsia"/>
          <w:b/>
          <w:sz w:val="32"/>
          <w:szCs w:val="32"/>
        </w:rPr>
        <w:t>日志安全</w:t>
      </w:r>
    </w:p>
    <w:p>
      <w:pPr>
        <w:pStyle w:val="5"/>
        <w:numPr>
          <w:ilvl w:val="0"/>
          <w:numId w:val="8"/>
        </w:numPr>
        <w:ind w:firstLineChars="0"/>
        <w:rPr>
          <w:rFonts w:hint="eastAsia"/>
        </w:rPr>
      </w:pPr>
      <w:r>
        <w:rPr>
          <w:rFonts w:hint="eastAsia"/>
        </w:rPr>
        <w:t>对每个重要的行为都记录日志。如认证尝试、重要传输、重要数据更改、管理行为等。在上述事件的日志定义行为中，要注意失败事件的关注程度至少要与成功事件一样，因为这些失败事件经常会发生在安全事件之前。</w:t>
      </w:r>
    </w:p>
    <w:p>
      <w:pPr>
        <w:pStyle w:val="5"/>
        <w:numPr>
          <w:ilvl w:val="0"/>
          <w:numId w:val="8"/>
        </w:numPr>
        <w:ind w:firstLineChars="0"/>
        <w:rPr>
          <w:rFonts w:hint="eastAsia"/>
        </w:rPr>
      </w:pPr>
      <w:r>
        <w:rPr>
          <w:rFonts w:hint="eastAsia"/>
        </w:rPr>
        <w:t xml:space="preserve">保护日志文件。安全地保存日志文件，主要方法是将日志文件独立保存于应用程序目录外，同时通过严格的权限设置来控制对日志文件的访问。 </w:t>
      </w:r>
    </w:p>
    <w:p>
      <w:bookmarkStart w:id="9" w:name="_GoBack"/>
      <w:bookmarkEnd w:id="9"/>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54D"/>
    <w:multiLevelType w:val="multilevel"/>
    <w:tmpl w:val="01EE354D"/>
    <w:lvl w:ilvl="0" w:tentative="0">
      <w:start w:val="1"/>
      <w:numFmt w:val="decimal"/>
      <w:pStyle w:val="4"/>
      <w:lvlText w:val="%1."/>
      <w:lvlJc w:val="left"/>
      <w:pPr>
        <w:ind w:left="420" w:hanging="420"/>
      </w:pPr>
      <w:rPr>
        <w:rFonts w:hint="eastAsia"/>
      </w:rPr>
    </w:lvl>
    <w:lvl w:ilvl="1" w:tentative="0">
      <w:start w:val="1"/>
      <w:numFmt w:val="lowerLetter"/>
      <w:pStyle w:val="9"/>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04C0766E"/>
    <w:multiLevelType w:val="multilevel"/>
    <w:tmpl w:val="04C0766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5357E8B"/>
    <w:multiLevelType w:val="multilevel"/>
    <w:tmpl w:val="05357E8B"/>
    <w:lvl w:ilvl="0" w:tentative="0">
      <w:start w:val="1"/>
      <w:numFmt w:val="bullet"/>
      <w:pStyle w:val="10"/>
      <w:lvlText w:val=""/>
      <w:lvlJc w:val="left"/>
      <w:pPr>
        <w:ind w:left="420" w:hanging="420"/>
      </w:pPr>
      <w:rPr>
        <w:rFonts w:hint="default" w:ascii="Wingdings" w:hAnsi="Wingdings"/>
      </w:rPr>
    </w:lvl>
    <w:lvl w:ilvl="1" w:tentative="0">
      <w:start w:val="1"/>
      <w:numFmt w:val="bullet"/>
      <w:pStyle w:val="6"/>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089C06DF"/>
    <w:multiLevelType w:val="multilevel"/>
    <w:tmpl w:val="089C06DF"/>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512362D"/>
    <w:multiLevelType w:val="multilevel"/>
    <w:tmpl w:val="3512362D"/>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0233643"/>
    <w:multiLevelType w:val="multilevel"/>
    <w:tmpl w:val="40233643"/>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7AB215E"/>
    <w:multiLevelType w:val="multilevel"/>
    <w:tmpl w:val="47AB215E"/>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3331A18"/>
    <w:multiLevelType w:val="multilevel"/>
    <w:tmpl w:val="53331A18"/>
    <w:lvl w:ilvl="0" w:tentative="0">
      <w:start w:val="1"/>
      <w:numFmt w:val="bullet"/>
      <w:lvlText w:val=""/>
      <w:lvlJc w:val="left"/>
      <w:pPr>
        <w:ind w:left="840" w:hanging="42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2"/>
  </w:num>
  <w:num w:numId="3">
    <w:abstractNumId w:val="4"/>
  </w:num>
  <w:num w:numId="4">
    <w:abstractNumId w:val="7"/>
  </w:num>
  <w:num w:numId="5">
    <w:abstractNumId w:val="1"/>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D322E"/>
    <w:rsid w:val="4A2D3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列表（编号一级）（绿盟科技）"/>
    <w:basedOn w:val="1"/>
    <w:qFormat/>
    <w:uiPriority w:val="0"/>
    <w:pPr>
      <w:widowControl/>
      <w:numPr>
        <w:ilvl w:val="0"/>
        <w:numId w:val="1"/>
      </w:numPr>
      <w:spacing w:before="78" w:beforeLines="25" w:line="300" w:lineRule="auto"/>
      <w:jc w:val="left"/>
    </w:pPr>
    <w:rPr>
      <w:rFonts w:ascii="Arial" w:hAnsi="Arial"/>
      <w:kern w:val="0"/>
      <w:szCs w:val="21"/>
    </w:rPr>
  </w:style>
  <w:style w:type="paragraph" w:customStyle="1" w:styleId="5">
    <w:name w:val="正文首行缩进（绿盟科技）"/>
    <w:basedOn w:val="1"/>
    <w:qFormat/>
    <w:uiPriority w:val="0"/>
    <w:pPr>
      <w:widowControl/>
      <w:spacing w:after="50" w:line="300" w:lineRule="auto"/>
      <w:ind w:firstLine="200" w:firstLineChars="200"/>
      <w:jc w:val="left"/>
    </w:pPr>
    <w:rPr>
      <w:rFonts w:ascii="Arial" w:hAnsi="Arial"/>
      <w:kern w:val="0"/>
      <w:szCs w:val="21"/>
    </w:rPr>
  </w:style>
  <w:style w:type="paragraph" w:customStyle="1" w:styleId="6">
    <w:name w:val="列表（符号二级）（绿盟科技）"/>
    <w:basedOn w:val="7"/>
    <w:qFormat/>
    <w:uiPriority w:val="0"/>
    <w:pPr>
      <w:numPr>
        <w:ilvl w:val="1"/>
        <w:numId w:val="2"/>
      </w:numPr>
    </w:pPr>
  </w:style>
  <w:style w:type="paragraph" w:customStyle="1" w:styleId="7">
    <w:name w:val="列表（符号一级）（绿盟科技）"/>
    <w:basedOn w:val="1"/>
    <w:qFormat/>
    <w:uiPriority w:val="0"/>
    <w:pPr>
      <w:widowControl/>
      <w:numPr>
        <w:ilvl w:val="0"/>
        <w:numId w:val="2"/>
      </w:numPr>
      <w:spacing w:line="300" w:lineRule="auto"/>
      <w:jc w:val="left"/>
    </w:pPr>
    <w:rPr>
      <w:rFonts w:ascii="Arial" w:hAnsi="Arial"/>
      <w:kern w:val="0"/>
      <w:szCs w:val="21"/>
    </w:rPr>
  </w:style>
  <w:style w:type="paragraph" w:customStyle="1" w:styleId="8">
    <w:name w:val="文本引用（绿盟科技）"/>
    <w:basedOn w:val="5"/>
    <w:next w:val="1"/>
    <w:uiPriority w:val="0"/>
    <w:pPr>
      <w:pBdr>
        <w:top w:val="single" w:color="auto" w:sz="4" w:space="1"/>
        <w:bottom w:val="single" w:color="auto" w:sz="4" w:space="1"/>
      </w:pBdr>
      <w:shd w:val="clear" w:color="auto" w:fill="E6E6E6"/>
      <w:ind w:firstLine="420"/>
    </w:pPr>
  </w:style>
  <w:style w:type="paragraph" w:customStyle="1" w:styleId="9">
    <w:name w:val="列表（编号二级）（绿盟科技）"/>
    <w:basedOn w:val="4"/>
    <w:qFormat/>
    <w:uiPriority w:val="0"/>
    <w:pPr>
      <w:numPr>
        <w:ilvl w:val="1"/>
        <w:numId w:val="1"/>
      </w:numPr>
      <w:spacing w:before="0" w:beforeLines="0"/>
    </w:pPr>
  </w:style>
  <w:style w:type="paragraph" w:customStyle="1" w:styleId="10">
    <w:name w:val="列表加粗（符号一级）（绿盟科技）"/>
    <w:basedOn w:val="7"/>
    <w:uiPriority w:val="0"/>
    <w:pPr>
      <w:numPr>
        <w:ilvl w:val="0"/>
        <w:numId w:val="2"/>
      </w:numPr>
    </w:pPr>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2019-06-15T14:19:00Z</dcterms:created>
  <dc:creator>Administrator</dc:creator>
  <cp:lastModifiedBy>Administrator</cp:lastModifiedBy>
  <dcterms:modified xsi:type="dcterms:W3CDTF">2019-06-15T14:21:45Z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