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3D2FF" w14:textId="4B06CE07" w:rsidR="009218F8" w:rsidRDefault="00DB3B11">
      <w:pPr>
        <w:rPr>
          <w:b/>
          <w:bCs/>
          <w:u w:val="single"/>
        </w:rPr>
      </w:pPr>
      <w:r>
        <w:rPr>
          <w:b/>
          <w:bCs/>
          <w:u w:val="single"/>
        </w:rPr>
        <w:t>ADAPTIVE AND AUTONOMOUS AEROSPACE SYSTEMS</w:t>
      </w:r>
    </w:p>
    <w:p w14:paraId="093D0A7A" w14:textId="585AB2B2" w:rsidR="00DB3B11" w:rsidRPr="00DB3B11" w:rsidRDefault="00DB3B11">
      <w:r w:rsidRPr="00B136D6">
        <w:rPr>
          <w:highlight w:val="yellow"/>
        </w:rPr>
        <w:t>P1L1</w:t>
      </w:r>
      <w:r>
        <w:t>: Useful introductory example and introduction to adaptive control</w:t>
      </w:r>
      <w:r>
        <w:br/>
      </w:r>
      <w:r w:rsidRPr="00B136D6">
        <w:rPr>
          <w:highlight w:val="yellow"/>
        </w:rPr>
        <w:t>P1L2</w:t>
      </w:r>
      <w:r>
        <w:t>: Useful for understanding the problem</w:t>
      </w:r>
      <w:r>
        <w:br/>
        <w:t xml:space="preserve">P1L3: </w:t>
      </w:r>
      <w:r>
        <w:t>Use just as a reference for nonlinear systems</w:t>
      </w:r>
      <w:r>
        <w:br/>
        <w:t xml:space="preserve">P1L4: </w:t>
      </w:r>
      <w:r>
        <w:t xml:space="preserve">Use just as a reference for </w:t>
      </w:r>
      <w:r>
        <w:t>stability definitions</w:t>
      </w:r>
      <w:r>
        <w:br/>
      </w:r>
      <w:r w:rsidRPr="00B136D6">
        <w:rPr>
          <w:highlight w:val="yellow"/>
        </w:rPr>
        <w:t>P1L5</w:t>
      </w:r>
      <w:r>
        <w:t>: Useful to revisit introductory example after revision of Lyapunov Stability (I will look for a reference</w:t>
      </w:r>
      <w:r w:rsidR="00B136D6">
        <w:t xml:space="preserve"> </w:t>
      </w:r>
      <w:r>
        <w:t>for who is not familiar with Lyapunov’s theorems)</w:t>
      </w:r>
      <w:r w:rsidR="00B136D6">
        <w:br/>
      </w:r>
      <w:r w:rsidR="00B136D6" w:rsidRPr="00B136D6">
        <w:rPr>
          <w:highlight w:val="yellow"/>
        </w:rPr>
        <w:t>P2L1 – P2L2 – P2L3</w:t>
      </w:r>
      <w:r w:rsidR="00B136D6">
        <w:t>: core slides, they provide an overview of all MRAC approach and analyze all critical aspects</w:t>
      </w:r>
      <w:r w:rsidR="00B136D6">
        <w:br/>
        <w:t>P2L4: Not essential at the moment</w:t>
      </w:r>
      <w:r w:rsidR="00B136D6">
        <w:br/>
        <w:t>P2L5: Same</w:t>
      </w:r>
    </w:p>
    <w:sectPr w:rsidR="00DB3B11" w:rsidRPr="00DB3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B11"/>
    <w:rsid w:val="001964AA"/>
    <w:rsid w:val="009218F8"/>
    <w:rsid w:val="00B136D6"/>
    <w:rsid w:val="00DB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CBE0"/>
  <w15:chartTrackingRefBased/>
  <w15:docId w15:val="{4D00B057-7D0A-4374-AA19-348C0B88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4EED3A2DB2F4D812DE501F7E5015C" ma:contentTypeVersion="14" ma:contentTypeDescription="Create a new document." ma:contentTypeScope="" ma:versionID="6572b46302fe1d7d26e5d8fe23a5803a">
  <xsd:schema xmlns:xsd="http://www.w3.org/2001/XMLSchema" xmlns:xs="http://www.w3.org/2001/XMLSchema" xmlns:p="http://schemas.microsoft.com/office/2006/metadata/properties" xmlns:ns2="f651da47-53d5-4507-ad35-a534f1081acc" xmlns:ns3="4ad6e906-5f6d-4331-a43e-c0ff901c8ffd" targetNamespace="http://schemas.microsoft.com/office/2006/metadata/properties" ma:root="true" ma:fieldsID="8d5b1bef31990769b03323c7cb5ce34e" ns2:_="" ns3:_="">
    <xsd:import namespace="f651da47-53d5-4507-ad35-a534f1081acc"/>
    <xsd:import namespace="4ad6e906-5f6d-4331-a43e-c0ff901c8f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1da47-53d5-4507-ad35-a534f1081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5256df4-429a-45fa-80a2-774b134403e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d6e906-5f6d-4331-a43e-c0ff901c8ff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b0f0ba3-cde2-49b3-b389-eff07a102036}" ma:internalName="TaxCatchAll" ma:showField="CatchAllData" ma:web="4ad6e906-5f6d-4331-a43e-c0ff901c8f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C2ADAD-2DC9-4D95-AF23-050864DE92AF}"/>
</file>

<file path=customXml/itemProps2.xml><?xml version="1.0" encoding="utf-8"?>
<ds:datastoreItem xmlns:ds="http://schemas.openxmlformats.org/officeDocument/2006/customXml" ds:itemID="{176E12EE-FE32-4EF1-BB13-3EF8A4FE6D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Bruschi</dc:creator>
  <cp:keywords/>
  <dc:description/>
  <cp:lastModifiedBy>Pietro Bruschi</cp:lastModifiedBy>
  <cp:revision>1</cp:revision>
  <dcterms:created xsi:type="dcterms:W3CDTF">2023-05-11T20:39:00Z</dcterms:created>
  <dcterms:modified xsi:type="dcterms:W3CDTF">2023-05-11T20:57:00Z</dcterms:modified>
</cp:coreProperties>
</file>