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C1176A8" w14:textId="77777777" w:rsidR="00CD66EB" w:rsidRDefault="00B837A9">
      <w:pPr>
        <w:ind w:firstLine="420"/>
        <w:jc w:val="center"/>
        <w:rPr>
          <w:sz w:val="36"/>
        </w:rPr>
      </w:pPr>
      <w:r>
        <w:rPr>
          <w:rFonts w:hint="eastAsia"/>
          <w:sz w:val="36"/>
        </w:rPr>
        <w:t>项目章程</w:t>
      </w:r>
    </w:p>
    <w:p w14:paraId="7501E9E3" w14:textId="77777777" w:rsidR="00CD66EB" w:rsidRDefault="00CD66EB">
      <w:pPr>
        <w:ind w:firstLine="420"/>
        <w:jc w:val="center"/>
        <w:rPr>
          <w:sz w:val="36"/>
        </w:rPr>
      </w:pPr>
    </w:p>
    <w:p w14:paraId="6576A82B" w14:textId="77777777" w:rsidR="00CD66EB" w:rsidRDefault="00B837A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项目名称</w:t>
      </w:r>
    </w:p>
    <w:p w14:paraId="141E5975" w14:textId="2EF157DB" w:rsidR="00CD66EB" w:rsidRDefault="00B837A9">
      <w:pPr>
        <w:pStyle w:val="a4"/>
        <w:ind w:left="420" w:firstLineChars="0" w:firstLine="0"/>
        <w:rPr>
          <w:sz w:val="28"/>
          <w:szCs w:val="28"/>
        </w:rPr>
      </w:pPr>
      <w:r>
        <w:rPr>
          <w:rFonts w:hint="eastAsia"/>
          <w:sz w:val="28"/>
          <w:szCs w:val="28"/>
        </w:rPr>
        <w:t>客服语音质检</w:t>
      </w:r>
    </w:p>
    <w:p w14:paraId="6B5A9D31" w14:textId="77777777" w:rsidR="00CD66EB" w:rsidRDefault="00B837A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项目经理</w:t>
      </w:r>
    </w:p>
    <w:p w14:paraId="0E4D49C7" w14:textId="31272740" w:rsidR="00CD66EB" w:rsidRDefault="00B837A9">
      <w:pPr>
        <w:ind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方子铭</w:t>
      </w:r>
    </w:p>
    <w:p w14:paraId="46141D33" w14:textId="77777777" w:rsidR="00CD66EB" w:rsidRDefault="00B837A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项目背景</w:t>
      </w:r>
    </w:p>
    <w:p w14:paraId="19C72485" w14:textId="77777777" w:rsidR="00B837A9" w:rsidRDefault="00B837A9" w:rsidP="00B837A9">
      <w:pPr>
        <w:pStyle w:val="a4"/>
        <w:ind w:left="420" w:firstLineChars="0" w:firstLine="0"/>
        <w:rPr>
          <w:rStyle w:val="fontstyle01"/>
          <w:rFonts w:hint="default"/>
        </w:rPr>
      </w:pPr>
      <w:r>
        <w:rPr>
          <w:rStyle w:val="fontstyle01"/>
          <w:rFonts w:hint="default"/>
        </w:rPr>
        <w:t xml:space="preserve">传统的客服语音质检系统通过人工对照考核标准表听取录音， 主要以抽检方式进行， 质检效率低且覆盖面小， 本设计与实现了客服语音智能质检系统， 利用机器学习中的卷积神经网络 </w:t>
      </w:r>
      <w:r>
        <w:rPr>
          <w:rStyle w:val="fontstyle21"/>
        </w:rPr>
        <w:t>CNN</w:t>
      </w:r>
      <w:r>
        <w:rPr>
          <w:rStyle w:val="fontstyle01"/>
          <w:rFonts w:hint="default"/>
        </w:rPr>
        <w:t xml:space="preserve"> 模型， 计算文本相似度， 求出偏差率， 进行质检评分，自动化程度高， 覆盖面广， 大大提高了质检的精确度。</w:t>
      </w:r>
    </w:p>
    <w:p w14:paraId="012933A8" w14:textId="07D0BEB6" w:rsidR="00CD66EB" w:rsidRDefault="00B837A9" w:rsidP="00B837A9">
      <w:pPr>
        <w:pStyle w:val="a4"/>
        <w:ind w:left="420" w:firstLineChars="0" w:firstLine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项目目标</w:t>
      </w:r>
    </w:p>
    <w:p w14:paraId="6E310F07" w14:textId="7FCF884F" w:rsidR="00B837A9" w:rsidRDefault="00B837A9" w:rsidP="00B837A9">
      <w:pPr>
        <w:pStyle w:val="a4"/>
        <w:ind w:left="420" w:firstLineChars="0" w:firstLine="0"/>
        <w:rPr>
          <w:rFonts w:hint="eastAsia"/>
          <w:b/>
          <w:sz w:val="28"/>
          <w:szCs w:val="28"/>
        </w:rPr>
      </w:pPr>
      <w:r>
        <w:rPr>
          <w:rStyle w:val="fontstyle01"/>
          <w:rFonts w:hint="default"/>
        </w:rPr>
        <w:t>分析现有的客服语音质检的现状， 对公司客服部语音文本数据进行深入研究，通过需求分析，设计总体框架，实现了基于机器学习的客服语音智能质检系统</w:t>
      </w:r>
    </w:p>
    <w:p w14:paraId="78B5514D" w14:textId="77777777" w:rsidR="00CD66EB" w:rsidRDefault="00B837A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项目范围</w:t>
      </w:r>
    </w:p>
    <w:p w14:paraId="5EFCEFDE" w14:textId="0ED108A2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商家支持：商检后台语音</w:t>
      </w:r>
      <w:r>
        <w:rPr>
          <w:sz w:val="28"/>
          <w:szCs w:val="28"/>
        </w:rPr>
        <w:t xml:space="preserve"> </w:t>
      </w:r>
    </w:p>
    <w:p w14:paraId="78B1F3CC" w14:textId="77777777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公共功能：广告、货物推荐、特定活动；</w:t>
      </w:r>
    </w:p>
    <w:p w14:paraId="5DE2E0A7" w14:textId="0444E6C1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管理员功能：商家审核、广告管理、推荐货物管理、</w:t>
      </w:r>
      <w:r>
        <w:rPr>
          <w:rFonts w:hint="eastAsia"/>
          <w:sz w:val="28"/>
          <w:szCs w:val="28"/>
        </w:rPr>
        <w:t>分析数据；</w:t>
      </w:r>
    </w:p>
    <w:p w14:paraId="63D15722" w14:textId="77777777" w:rsidR="00CD66EB" w:rsidRDefault="00B837A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进度</w:t>
      </w:r>
    </w:p>
    <w:p w14:paraId="7108A5D7" w14:textId="3098C339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20.11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</w:rPr>
        <w:t>:</w:t>
      </w:r>
      <w:r>
        <w:rPr>
          <w:rFonts w:hint="eastAsia"/>
          <w:sz w:val="28"/>
          <w:szCs w:val="28"/>
        </w:rPr>
        <w:t>组建核心团队和合作模式、确定产品定位和第一版产品范围；</w:t>
      </w:r>
    </w:p>
    <w:p w14:paraId="73CF17EC" w14:textId="4E43F53B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rFonts w:hint="eastAsia"/>
          <w:sz w:val="28"/>
          <w:szCs w:val="28"/>
        </w:rPr>
        <w:t>1</w:t>
      </w:r>
      <w:r>
        <w:rPr>
          <w:rFonts w:hint="eastAsia"/>
          <w:sz w:val="28"/>
          <w:szCs w:val="28"/>
        </w:rPr>
        <w:t>月：产品的需求细化、产品设计细化；</w:t>
      </w:r>
      <w:r>
        <w:rPr>
          <w:sz w:val="28"/>
          <w:szCs w:val="28"/>
        </w:rPr>
        <w:t xml:space="preserve"> </w:t>
      </w:r>
    </w:p>
    <w:p w14:paraId="6AD5AB73" w14:textId="28C3BD55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．</w:t>
      </w:r>
      <w:r>
        <w:rPr>
          <w:sz w:val="28"/>
          <w:szCs w:val="28"/>
        </w:rPr>
        <w:t>2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3</w:t>
      </w:r>
      <w:r>
        <w:rPr>
          <w:rFonts w:hint="eastAsia"/>
          <w:sz w:val="28"/>
          <w:szCs w:val="28"/>
        </w:rPr>
        <w:t>月：组建网站建设团队，进入建设期；</w:t>
      </w:r>
    </w:p>
    <w:p w14:paraId="221F3837" w14:textId="3A541777" w:rsidR="00CD66EB" w:rsidRDefault="00B837A9">
      <w:pPr>
        <w:pStyle w:val="a4"/>
        <w:numPr>
          <w:ilvl w:val="1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sz w:val="28"/>
          <w:szCs w:val="28"/>
        </w:rPr>
        <w:t>20</w:t>
      </w:r>
      <w:r>
        <w:rPr>
          <w:sz w:val="28"/>
          <w:szCs w:val="28"/>
        </w:rPr>
        <w:t>21</w:t>
      </w:r>
      <w:r>
        <w:rPr>
          <w:rFonts w:hint="eastAsia"/>
          <w:sz w:val="28"/>
          <w:szCs w:val="28"/>
        </w:rPr>
        <w:t>.</w:t>
      </w:r>
      <w:r>
        <w:rPr>
          <w:sz w:val="28"/>
          <w:szCs w:val="28"/>
        </w:rPr>
        <w:t xml:space="preserve">  3</w:t>
      </w:r>
      <w:r>
        <w:rPr>
          <w:rFonts w:hint="eastAsia"/>
          <w:sz w:val="28"/>
          <w:szCs w:val="28"/>
        </w:rPr>
        <w:t>-</w:t>
      </w:r>
      <w:r>
        <w:rPr>
          <w:sz w:val="28"/>
          <w:szCs w:val="28"/>
        </w:rPr>
        <w:t>5</w:t>
      </w:r>
      <w:r>
        <w:rPr>
          <w:rFonts w:hint="eastAsia"/>
          <w:sz w:val="28"/>
          <w:szCs w:val="28"/>
        </w:rPr>
        <w:t>月：产品进入贝塔测试阶段</w:t>
      </w:r>
    </w:p>
    <w:p w14:paraId="22BC5CF1" w14:textId="77777777" w:rsidR="00CD66EB" w:rsidRDefault="00B837A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交付成果</w:t>
      </w:r>
      <w:r>
        <w:rPr>
          <w:rFonts w:hint="eastAsia"/>
          <w:b/>
          <w:sz w:val="28"/>
          <w:szCs w:val="28"/>
        </w:rPr>
        <w:t xml:space="preserve"> </w:t>
      </w:r>
    </w:p>
    <w:p w14:paraId="2F463D8D" w14:textId="77777777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完全实现需求的可运行程序及源代码；</w:t>
      </w:r>
    </w:p>
    <w:p w14:paraId="34B4264F" w14:textId="77777777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主要技术文档：需求说明、产品说明、设计文档、测试报告；</w:t>
      </w:r>
    </w:p>
    <w:p w14:paraId="7E2E879A" w14:textId="77777777" w:rsidR="00CD66EB" w:rsidRDefault="00B837A9">
      <w:pPr>
        <w:pStyle w:val="a4"/>
        <w:numPr>
          <w:ilvl w:val="1"/>
          <w:numId w:val="1"/>
        </w:numPr>
        <w:ind w:firstLineChars="0"/>
        <w:rPr>
          <w:sz w:val="28"/>
          <w:szCs w:val="28"/>
        </w:rPr>
      </w:pPr>
      <w:r>
        <w:rPr>
          <w:rFonts w:hint="eastAsia"/>
          <w:sz w:val="28"/>
          <w:szCs w:val="28"/>
        </w:rPr>
        <w:t>主要项目管理文档：项目章程、进度计划、预算文档、人力资源计划、沟通计划、风险登记册、采购文件、主要变更记录、验收报告；</w:t>
      </w:r>
    </w:p>
    <w:p w14:paraId="5A151628" w14:textId="77777777" w:rsidR="00CD66EB" w:rsidRDefault="00CD66EB">
      <w:pPr>
        <w:rPr>
          <w:b/>
          <w:sz w:val="28"/>
          <w:szCs w:val="28"/>
        </w:rPr>
      </w:pPr>
    </w:p>
    <w:p w14:paraId="75FFD611" w14:textId="77777777" w:rsidR="00CD66EB" w:rsidRDefault="00B837A9">
      <w:pPr>
        <w:pStyle w:val="a4"/>
        <w:numPr>
          <w:ilvl w:val="0"/>
          <w:numId w:val="1"/>
        </w:numPr>
        <w:ind w:firstLineChars="0"/>
        <w:rPr>
          <w:b/>
          <w:sz w:val="28"/>
          <w:szCs w:val="28"/>
        </w:rPr>
      </w:pPr>
      <w:r>
        <w:rPr>
          <w:rFonts w:hint="eastAsia"/>
          <w:b/>
          <w:sz w:val="28"/>
          <w:szCs w:val="28"/>
        </w:rPr>
        <w:t>签字</w:t>
      </w:r>
    </w:p>
    <w:p w14:paraId="72C44CB3" w14:textId="77777777" w:rsidR="00CD66EB" w:rsidRDefault="00CD66EB">
      <w:pPr>
        <w:pStyle w:val="a4"/>
        <w:ind w:left="420" w:firstLineChars="0" w:firstLine="0"/>
        <w:rPr>
          <w:sz w:val="28"/>
          <w:szCs w:val="28"/>
        </w:rPr>
      </w:pPr>
    </w:p>
    <w:p w14:paraId="6FBF590C" w14:textId="77777777" w:rsidR="00CD66EB" w:rsidRDefault="00CD66EB">
      <w:pPr>
        <w:rPr>
          <w:sz w:val="28"/>
          <w:szCs w:val="28"/>
        </w:rPr>
      </w:pPr>
    </w:p>
    <w:sectPr w:rsidR="00CD66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NewRomanPSM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9012CD3"/>
    <w:multiLevelType w:val="multilevel"/>
    <w:tmpl w:val="09012CD3"/>
    <w:lvl w:ilvl="0">
      <w:start w:val="1"/>
      <w:numFmt w:val="bullet"/>
      <w:lvlText w:val=""/>
      <w:lvlJc w:val="left"/>
      <w:pPr>
        <w:ind w:left="420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7D659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D57E5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9109C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67917"/>
    <w:rsid w:val="00575D80"/>
    <w:rsid w:val="0059475A"/>
    <w:rsid w:val="005962EB"/>
    <w:rsid w:val="005A0F0F"/>
    <w:rsid w:val="005B274B"/>
    <w:rsid w:val="005B4690"/>
    <w:rsid w:val="005C077C"/>
    <w:rsid w:val="005D47E1"/>
    <w:rsid w:val="005D7098"/>
    <w:rsid w:val="005F0B52"/>
    <w:rsid w:val="00603A13"/>
    <w:rsid w:val="00604313"/>
    <w:rsid w:val="00612E73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D6599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41E7"/>
    <w:rsid w:val="00867B9E"/>
    <w:rsid w:val="00877EF3"/>
    <w:rsid w:val="00882D96"/>
    <w:rsid w:val="008858A2"/>
    <w:rsid w:val="0089042D"/>
    <w:rsid w:val="00895D8C"/>
    <w:rsid w:val="008C0B5A"/>
    <w:rsid w:val="008D49BC"/>
    <w:rsid w:val="008D640F"/>
    <w:rsid w:val="008E0BCB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B249A"/>
    <w:rsid w:val="009F7236"/>
    <w:rsid w:val="00A12637"/>
    <w:rsid w:val="00A20B80"/>
    <w:rsid w:val="00A24545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159F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37A9"/>
    <w:rsid w:val="00B86091"/>
    <w:rsid w:val="00B911D3"/>
    <w:rsid w:val="00B91732"/>
    <w:rsid w:val="00B91F58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2E46"/>
    <w:rsid w:val="00C85FCB"/>
    <w:rsid w:val="00C93DFF"/>
    <w:rsid w:val="00CA141F"/>
    <w:rsid w:val="00CA3431"/>
    <w:rsid w:val="00CA351D"/>
    <w:rsid w:val="00CA4BFF"/>
    <w:rsid w:val="00CB1378"/>
    <w:rsid w:val="00CB2872"/>
    <w:rsid w:val="00CB3ED6"/>
    <w:rsid w:val="00CD3B82"/>
    <w:rsid w:val="00CD66EB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1F46"/>
    <w:rsid w:val="00DF2B09"/>
    <w:rsid w:val="00DF3E37"/>
    <w:rsid w:val="00DF46D1"/>
    <w:rsid w:val="00E33212"/>
    <w:rsid w:val="00E354F3"/>
    <w:rsid w:val="00E525CF"/>
    <w:rsid w:val="00E54F21"/>
    <w:rsid w:val="00E82444"/>
    <w:rsid w:val="00E836DE"/>
    <w:rsid w:val="00E95D4A"/>
    <w:rsid w:val="00EA404D"/>
    <w:rsid w:val="00EB1B9B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61E460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DEE183"/>
  <w15:docId w15:val="{6E5C5BAF-8B1D-461C-8D82-B81841649F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spacing w:line="360" w:lineRule="auto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pPr>
      <w:jc w:val="both"/>
    </w:pPr>
    <w:rPr>
      <w:rFonts w:eastAsia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pPr>
      <w:ind w:firstLineChars="200" w:firstLine="420"/>
    </w:pPr>
  </w:style>
  <w:style w:type="character" w:customStyle="1" w:styleId="fontstyle01">
    <w:name w:val="fontstyle01"/>
    <w:basedOn w:val="a0"/>
    <w:rsid w:val="00B837A9"/>
    <w:rPr>
      <w:rFonts w:ascii="宋体" w:eastAsia="宋体" w:hAnsi="宋体" w:hint="eastAsia"/>
      <w:b w:val="0"/>
      <w:bCs w:val="0"/>
      <w:i w:val="0"/>
      <w:iCs w:val="0"/>
      <w:color w:val="000000"/>
      <w:sz w:val="24"/>
      <w:szCs w:val="24"/>
    </w:rPr>
  </w:style>
  <w:style w:type="character" w:customStyle="1" w:styleId="fontstyle21">
    <w:name w:val="fontstyle21"/>
    <w:basedOn w:val="a0"/>
    <w:rsid w:val="00B837A9"/>
    <w:rPr>
      <w:rFonts w:ascii="TimesNewRomanPSMT" w:hAnsi="TimesNewRomanPSMT" w:hint="default"/>
      <w:b w:val="0"/>
      <w:bCs w:val="0"/>
      <w:i w:val="0"/>
      <w:iCs w:val="0"/>
      <w:color w:val="000000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81</Words>
  <Characters>467</Characters>
  <Application>Microsoft Office Word</Application>
  <DocSecurity>0</DocSecurity>
  <Lines>3</Lines>
  <Paragraphs>1</Paragraphs>
  <ScaleCrop>false</ScaleCrop>
  <Company/>
  <LinksUpToDate>false</LinksUpToDate>
  <CharactersWithSpaces>547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方 子铭</cp:lastModifiedBy>
  <cp:revision>10</cp:revision>
  <dcterms:created xsi:type="dcterms:W3CDTF">2012-08-30T07:04:00Z</dcterms:created>
  <dcterms:modified xsi:type="dcterms:W3CDTF">2020-11-17T02:49:00Z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