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AA36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数据库采用</w:t>
      </w:r>
      <w:r w:rsidRPr="00C62612">
        <w:rPr>
          <w:rFonts w:asciiTheme="minorEastAsia" w:hAnsiTheme="minorEastAsia"/>
          <w:szCs w:val="21"/>
        </w:rPr>
        <w:t>Sql Server</w:t>
      </w:r>
      <w:r w:rsidRPr="00C62612">
        <w:rPr>
          <w:rFonts w:asciiTheme="minorEastAsia" w:hAnsiTheme="minorEastAsia" w:hint="eastAsia"/>
          <w:szCs w:val="21"/>
        </w:rPr>
        <w:t>数据库管理系统</w:t>
      </w:r>
      <w:r>
        <w:rPr>
          <w:rFonts w:asciiTheme="minorEastAsia" w:hAnsiTheme="minorEastAsia" w:hint="eastAsia"/>
          <w:szCs w:val="21"/>
        </w:rPr>
        <w:t>。</w:t>
      </w:r>
    </w:p>
    <w:p w14:paraId="6DDEB840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掌握E-R图的设计方法和关系模式的转换。</w:t>
      </w:r>
    </w:p>
    <w:p w14:paraId="144F58E7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掌握数据流图（DFD）和数据字典（DD）的设计方法。</w:t>
      </w:r>
    </w:p>
    <w:p w14:paraId="43124DE4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数据库结构完备，至少涉及五个表以上，</w:t>
      </w:r>
      <w:r w:rsidRPr="00C62612">
        <w:rPr>
          <w:rFonts w:asciiTheme="minorEastAsia" w:hAnsiTheme="minorEastAsia"/>
          <w:szCs w:val="21"/>
        </w:rPr>
        <w:t>表结构合理，关系合理，规范化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3042F19B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数据库中有图片类型数据或存储</w:t>
      </w:r>
      <w:r w:rsidRPr="00C62612">
        <w:rPr>
          <w:rFonts w:asciiTheme="minorEastAsia" w:hAnsiTheme="minorEastAsia"/>
          <w:szCs w:val="21"/>
        </w:rPr>
        <w:t>文件类型数据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133B8F9E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数据库完整性、安全性保证措施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6F015EBC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数据库实施维护计划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229C574C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cs="Arial" w:hint="eastAsia"/>
          <w:color w:val="333333"/>
          <w:kern w:val="0"/>
          <w:szCs w:val="21"/>
        </w:rPr>
        <w:t>8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．</w:t>
      </w:r>
      <w:r w:rsidRPr="00C62612">
        <w:rPr>
          <w:rFonts w:asciiTheme="minorEastAsia" w:hAnsiTheme="minorEastAsia"/>
          <w:szCs w:val="21"/>
        </w:rPr>
        <w:t>每个表的主键、外</w:t>
      </w:r>
      <w:r w:rsidRPr="00C62612">
        <w:rPr>
          <w:rFonts w:asciiTheme="minorEastAsia" w:hAnsiTheme="minorEastAsia" w:hint="eastAsia"/>
          <w:szCs w:val="21"/>
        </w:rPr>
        <w:t>键</w:t>
      </w:r>
      <w:r w:rsidRPr="00C62612">
        <w:rPr>
          <w:rFonts w:asciiTheme="minorEastAsia" w:hAnsiTheme="minorEastAsia"/>
          <w:szCs w:val="21"/>
        </w:rPr>
        <w:t>设计准确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62CDC1F8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数据库表中要输入或者</w:t>
      </w:r>
      <w:r w:rsidRPr="00C62612">
        <w:rPr>
          <w:rFonts w:asciiTheme="minorEastAsia" w:hAnsiTheme="minorEastAsia"/>
          <w:szCs w:val="21"/>
        </w:rPr>
        <w:t>导入</w:t>
      </w:r>
      <w:r w:rsidRPr="00C62612">
        <w:rPr>
          <w:rFonts w:asciiTheme="minorEastAsia" w:hAnsiTheme="minorEastAsia" w:hint="eastAsia"/>
          <w:szCs w:val="21"/>
        </w:rPr>
        <w:t>大量数据。</w:t>
      </w:r>
    </w:p>
    <w:p w14:paraId="0A972C40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数据库表上建立合适的索引。</w:t>
      </w:r>
    </w:p>
    <w:p w14:paraId="64894EF7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11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创建触发器，实现</w:t>
      </w:r>
      <w:r w:rsidRPr="00C62612">
        <w:rPr>
          <w:rFonts w:asciiTheme="minorEastAsia" w:hAnsiTheme="minorEastAsia" w:hint="eastAsia"/>
          <w:szCs w:val="21"/>
        </w:rPr>
        <w:t>表中</w:t>
      </w:r>
      <w:r w:rsidRPr="00C62612">
        <w:rPr>
          <w:rFonts w:asciiTheme="minorEastAsia" w:hAnsiTheme="minorEastAsia"/>
          <w:szCs w:val="21"/>
        </w:rPr>
        <w:t>状态</w:t>
      </w:r>
      <w:r w:rsidRPr="00C62612">
        <w:rPr>
          <w:rFonts w:asciiTheme="minorEastAsia" w:hAnsiTheme="minorEastAsia" w:hint="eastAsia"/>
          <w:szCs w:val="21"/>
        </w:rPr>
        <w:t>自动修改。</w:t>
      </w:r>
      <w:bookmarkStart w:id="0" w:name="_GoBack"/>
      <w:bookmarkEnd w:id="0"/>
    </w:p>
    <w:p w14:paraId="02A75105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12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创建存储过程</w:t>
      </w:r>
      <w:r w:rsidRPr="00C62612">
        <w:rPr>
          <w:rFonts w:asciiTheme="minorEastAsia" w:hAnsiTheme="minorEastAsia" w:hint="eastAsia"/>
          <w:szCs w:val="21"/>
        </w:rPr>
        <w:t>统计数据表中的信息或其他功能。</w:t>
      </w:r>
    </w:p>
    <w:p w14:paraId="67DBE6E2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13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创建视图查询信息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7A356389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14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所有创建工作用sql语句建立。</w:t>
      </w:r>
    </w:p>
    <w:p w14:paraId="6D388424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前端程序语言自选，</w:t>
      </w:r>
      <w:r w:rsidRPr="00C62612">
        <w:rPr>
          <w:rFonts w:asciiTheme="minorEastAsia" w:hAnsiTheme="minorEastAsia"/>
          <w:szCs w:val="21"/>
        </w:rPr>
        <w:t>程序界面</w:t>
      </w:r>
      <w:r w:rsidRPr="00C62612">
        <w:rPr>
          <w:rFonts w:asciiTheme="minorEastAsia" w:hAnsiTheme="minorEastAsia" w:hint="eastAsia"/>
          <w:szCs w:val="21"/>
        </w:rPr>
        <w:t>美观</w:t>
      </w:r>
      <w:r w:rsidRPr="00C62612">
        <w:rPr>
          <w:rFonts w:asciiTheme="minorEastAsia" w:hAnsiTheme="minorEastAsia"/>
          <w:szCs w:val="21"/>
        </w:rPr>
        <w:t>易用，</w:t>
      </w:r>
      <w:r w:rsidRPr="00C62612">
        <w:rPr>
          <w:rFonts w:asciiTheme="minorEastAsia" w:hAnsiTheme="minorEastAsia" w:hint="eastAsia"/>
          <w:szCs w:val="21"/>
        </w:rPr>
        <w:t>操作</w:t>
      </w:r>
      <w:r w:rsidRPr="00C62612">
        <w:rPr>
          <w:rFonts w:asciiTheme="minorEastAsia" w:hAnsiTheme="minorEastAsia"/>
          <w:szCs w:val="21"/>
        </w:rPr>
        <w:t>流畅。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820"/>
      </w:tblGrid>
      <w:tr w:rsidR="0024750B" w:rsidRPr="00C62612" w14:paraId="659878FF" w14:textId="77777777" w:rsidTr="00C95C9F">
        <w:tc>
          <w:tcPr>
            <w:tcW w:w="2405" w:type="dxa"/>
          </w:tcPr>
          <w:p w14:paraId="6CB3F623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第４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4EF69AAB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物理</w:t>
            </w:r>
            <w:r w:rsidRPr="00C62612">
              <w:rPr>
                <w:rFonts w:asciiTheme="minorEastAsia" w:hAnsiTheme="minorEastAsia"/>
                <w:szCs w:val="21"/>
              </w:rPr>
              <w:t>结构设计，</w:t>
            </w:r>
            <w:r w:rsidRPr="00C62612">
              <w:rPr>
                <w:rFonts w:asciiTheme="minorEastAsia" w:hAnsiTheme="minorEastAsia" w:hint="eastAsia"/>
                <w:szCs w:val="21"/>
              </w:rPr>
              <w:t>表中灌数据、插入图片的实现</w:t>
            </w:r>
          </w:p>
        </w:tc>
      </w:tr>
      <w:tr w:rsidR="0024750B" w:rsidRPr="00C62612" w14:paraId="28200AB0" w14:textId="77777777" w:rsidTr="00C95C9F">
        <w:tc>
          <w:tcPr>
            <w:tcW w:w="2405" w:type="dxa"/>
          </w:tcPr>
          <w:p w14:paraId="2566B78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第５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709BE7FF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存储过程、函数、触发器、视图等的实现</w:t>
            </w:r>
          </w:p>
        </w:tc>
      </w:tr>
      <w:tr w:rsidR="0024750B" w:rsidRPr="00C62612" w14:paraId="12E2E214" w14:textId="77777777" w:rsidTr="00C95C9F">
        <w:tc>
          <w:tcPr>
            <w:tcW w:w="2405" w:type="dxa"/>
          </w:tcPr>
          <w:p w14:paraId="7046CEE3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第６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677BC935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</w:t>
            </w:r>
            <w:r w:rsidRPr="00C62612">
              <w:rPr>
                <w:rFonts w:asciiTheme="minorEastAsia" w:hAnsiTheme="minorEastAsia"/>
                <w:szCs w:val="21"/>
              </w:rPr>
              <w:t>库的安全性和完整性的设计</w:t>
            </w:r>
          </w:p>
        </w:tc>
      </w:tr>
      <w:tr w:rsidR="0024750B" w:rsidRPr="00C62612" w14:paraId="22813CBC" w14:textId="77777777" w:rsidTr="00C95C9F">
        <w:trPr>
          <w:trHeight w:val="307"/>
        </w:trPr>
        <w:tc>
          <w:tcPr>
            <w:tcW w:w="2405" w:type="dxa"/>
          </w:tcPr>
          <w:p w14:paraId="2507DB5B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第７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3976ED7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数据库设计检查完善</w:t>
            </w:r>
          </w:p>
        </w:tc>
      </w:tr>
      <w:tr w:rsidR="0024750B" w:rsidRPr="00C62612" w14:paraId="6CF8FFA8" w14:textId="77777777" w:rsidTr="00C95C9F">
        <w:tc>
          <w:tcPr>
            <w:tcW w:w="2405" w:type="dxa"/>
          </w:tcPr>
          <w:p w14:paraId="5303C2D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第８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5256F4C5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完成</w:t>
            </w:r>
            <w:r w:rsidRPr="00C62612">
              <w:rPr>
                <w:rFonts w:asciiTheme="minorEastAsia" w:hAnsiTheme="minorEastAsia"/>
                <w:szCs w:val="21"/>
              </w:rPr>
              <w:t>数据库的设计与实现的全部文档</w:t>
            </w:r>
          </w:p>
        </w:tc>
      </w:tr>
      <w:tr w:rsidR="0024750B" w:rsidRPr="00F06E7D" w14:paraId="0B83E27F" w14:textId="77777777" w:rsidTr="00C95C9F">
        <w:tc>
          <w:tcPr>
            <w:tcW w:w="2405" w:type="dxa"/>
          </w:tcPr>
          <w:p w14:paraId="2774C4EC" w14:textId="77777777" w:rsidR="0024750B" w:rsidRPr="00F06E7D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第９周</w:t>
            </w:r>
          </w:p>
        </w:tc>
        <w:tc>
          <w:tcPr>
            <w:tcW w:w="4820" w:type="dxa"/>
          </w:tcPr>
          <w:p w14:paraId="45B352FF" w14:textId="77777777" w:rsidR="0024750B" w:rsidRPr="00F06E7D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后</w:t>
            </w: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台数据库设计与实现文档提交</w:t>
            </w:r>
          </w:p>
        </w:tc>
      </w:tr>
      <w:tr w:rsidR="0024750B" w:rsidRPr="00C62612" w14:paraId="3DE355AE" w14:textId="77777777" w:rsidTr="00C95C9F">
        <w:tc>
          <w:tcPr>
            <w:tcW w:w="2405" w:type="dxa"/>
          </w:tcPr>
          <w:p w14:paraId="5D94DE27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第１０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331B6AF7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前端程序编写一</w:t>
            </w:r>
          </w:p>
        </w:tc>
      </w:tr>
      <w:tr w:rsidR="0024750B" w:rsidRPr="00C62612" w14:paraId="1844CEB0" w14:textId="77777777" w:rsidTr="00C95C9F">
        <w:tc>
          <w:tcPr>
            <w:tcW w:w="2405" w:type="dxa"/>
          </w:tcPr>
          <w:p w14:paraId="555AC6C8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第１１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1688C6F1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前端程序编写二</w:t>
            </w:r>
          </w:p>
        </w:tc>
      </w:tr>
      <w:tr w:rsidR="0024750B" w:rsidRPr="00C62612" w14:paraId="7CD4E91D" w14:textId="77777777" w:rsidTr="00C95C9F">
        <w:tc>
          <w:tcPr>
            <w:tcW w:w="2405" w:type="dxa"/>
          </w:tcPr>
          <w:p w14:paraId="22BA0630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第１２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558C2784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前端程序编写三</w:t>
            </w:r>
          </w:p>
        </w:tc>
      </w:tr>
      <w:tr w:rsidR="0024750B" w:rsidRPr="00C62612" w14:paraId="34534036" w14:textId="77777777" w:rsidTr="00C95C9F">
        <w:tc>
          <w:tcPr>
            <w:tcW w:w="2405" w:type="dxa"/>
          </w:tcPr>
          <w:p w14:paraId="0EFFE889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第１３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0A8891EF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程序调试修正，文档修订补全</w:t>
            </w:r>
          </w:p>
        </w:tc>
      </w:tr>
      <w:tr w:rsidR="0024750B" w:rsidRPr="00E03910" w14:paraId="291AB275" w14:textId="77777777" w:rsidTr="00C95C9F">
        <w:tc>
          <w:tcPr>
            <w:tcW w:w="2405" w:type="dxa"/>
          </w:tcPr>
          <w:p w14:paraId="78D32EE8" w14:textId="77777777" w:rsidR="0024750B" w:rsidRPr="00E03910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第１４周</w:t>
            </w:r>
          </w:p>
        </w:tc>
        <w:tc>
          <w:tcPr>
            <w:tcW w:w="4820" w:type="dxa"/>
          </w:tcPr>
          <w:p w14:paraId="58BB6B92" w14:textId="77777777" w:rsidR="0024750B" w:rsidRPr="00E03910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开始提交软件产品功能实现的截图说明文档并可以答辩（每人5分钟</w:t>
            </w:r>
            <w:r w:rsidRPr="00E03910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</w:tc>
      </w:tr>
      <w:tr w:rsidR="0024750B" w:rsidRPr="00E03910" w14:paraId="0623C782" w14:textId="77777777" w:rsidTr="00C95C9F">
        <w:tc>
          <w:tcPr>
            <w:tcW w:w="2405" w:type="dxa"/>
          </w:tcPr>
          <w:p w14:paraId="003CF3FF" w14:textId="77777777" w:rsidR="0024750B" w:rsidRPr="00E03910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第１５周</w:t>
            </w:r>
          </w:p>
        </w:tc>
        <w:tc>
          <w:tcPr>
            <w:tcW w:w="4820" w:type="dxa"/>
          </w:tcPr>
          <w:p w14:paraId="3D6927AC" w14:textId="77777777" w:rsidR="0024750B" w:rsidRPr="00E03910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开始提交软件产品功能实现的截图说明文档并可以答辩（每人5分钟</w:t>
            </w:r>
            <w:r w:rsidRPr="00E03910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</w:tc>
      </w:tr>
      <w:tr w:rsidR="0024750B" w:rsidRPr="00E03910" w14:paraId="71BD7CE3" w14:textId="77777777" w:rsidTr="00C95C9F">
        <w:tc>
          <w:tcPr>
            <w:tcW w:w="2405" w:type="dxa"/>
          </w:tcPr>
          <w:p w14:paraId="25A975CF" w14:textId="77777777" w:rsidR="0024750B" w:rsidRPr="00E03910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第１６周</w:t>
            </w:r>
          </w:p>
        </w:tc>
        <w:tc>
          <w:tcPr>
            <w:tcW w:w="4820" w:type="dxa"/>
          </w:tcPr>
          <w:p w14:paraId="711946C9" w14:textId="77777777" w:rsidR="0024750B" w:rsidRPr="00E03910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开始提交软件产品功能实现的截图说明文档并可以答辩（每人5分钟），答辩截止</w:t>
            </w:r>
          </w:p>
        </w:tc>
      </w:tr>
    </w:tbl>
    <w:p w14:paraId="5E076BF7" w14:textId="51FDF588" w:rsidR="002E6B74" w:rsidRDefault="002E6B74">
      <w:pPr>
        <w:pBdr>
          <w:bottom w:val="single" w:sz="6" w:space="1" w:color="auto"/>
        </w:pBdr>
      </w:pPr>
    </w:p>
    <w:p w14:paraId="28A4B69A" w14:textId="16C1361B" w:rsidR="00213623" w:rsidRDefault="00213623"/>
    <w:p w14:paraId="0D45592B" w14:textId="387A724E" w:rsidR="00213623" w:rsidRDefault="00213623"/>
    <w:p w14:paraId="4C7FF034" w14:textId="632EDADF" w:rsidR="00213623" w:rsidRDefault="00213623"/>
    <w:p w14:paraId="178F9101" w14:textId="3A971EF4" w:rsidR="00213623" w:rsidRDefault="00213623"/>
    <w:p w14:paraId="528B59D8" w14:textId="4702A031" w:rsidR="008C56D0" w:rsidRDefault="008C56D0"/>
    <w:p w14:paraId="4AC840C8" w14:textId="7F6A0F58" w:rsidR="008C56D0" w:rsidRDefault="008C56D0"/>
    <w:p w14:paraId="22DBA93E" w14:textId="5FF8762E" w:rsidR="008C56D0" w:rsidRDefault="008C56D0"/>
    <w:p w14:paraId="28AF5E83" w14:textId="1FDDEE8D" w:rsidR="008C56D0" w:rsidRDefault="008C56D0" w:rsidP="00F00958">
      <w:pPr>
        <w:jc w:val="center"/>
        <w:rPr>
          <w:b/>
          <w:sz w:val="36"/>
        </w:rPr>
      </w:pPr>
      <w:r w:rsidRPr="00F00958">
        <w:rPr>
          <w:rFonts w:hint="eastAsia"/>
          <w:b/>
          <w:sz w:val="36"/>
        </w:rPr>
        <w:t>书店书刊出租和零售管理系统</w:t>
      </w:r>
    </w:p>
    <w:p w14:paraId="20155E1B" w14:textId="77777777" w:rsidR="00F00958" w:rsidRPr="00F00958" w:rsidRDefault="00F00958" w:rsidP="00F00958">
      <w:pPr>
        <w:jc w:val="left"/>
        <w:rPr>
          <w:b/>
          <w:sz w:val="36"/>
        </w:rPr>
      </w:pPr>
    </w:p>
    <w:sectPr w:rsidR="00F00958" w:rsidRPr="00F00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86"/>
    <w:rsid w:val="00213623"/>
    <w:rsid w:val="0024750B"/>
    <w:rsid w:val="002E6B74"/>
    <w:rsid w:val="004A4A75"/>
    <w:rsid w:val="008C56D0"/>
    <w:rsid w:val="00C50886"/>
    <w:rsid w:val="00F0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8345"/>
  <w15:chartTrackingRefBased/>
  <w15:docId w15:val="{A8EA30D4-6C93-4587-93E9-26FAEEDF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5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</dc:creator>
  <cp:keywords/>
  <dc:description/>
  <cp:lastModifiedBy>F S</cp:lastModifiedBy>
  <cp:revision>10</cp:revision>
  <dcterms:created xsi:type="dcterms:W3CDTF">2020-03-11T15:44:00Z</dcterms:created>
  <dcterms:modified xsi:type="dcterms:W3CDTF">2020-03-14T19:09:00Z</dcterms:modified>
</cp:coreProperties>
</file>