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5770C1" w:rsidP="005770C1">
      <w:pPr>
        <w:pStyle w:val="2"/>
        <w:jc w:val="center"/>
      </w:pPr>
      <w:r>
        <w:t>退款网关设计</w:t>
      </w:r>
    </w:p>
    <w:p w:rsidR="006F1E23" w:rsidRDefault="006F1E23" w:rsidP="0031754F">
      <w:pPr>
        <w:pStyle w:val="3"/>
        <w:numPr>
          <w:ilvl w:val="0"/>
          <w:numId w:val="1"/>
        </w:numPr>
        <w:rPr>
          <w:rFonts w:ascii="宋体" w:eastAsia="宋体" w:hAnsi="宋体" w:cs="Calibri"/>
          <w:color w:val="000000"/>
          <w:kern w:val="0"/>
          <w:szCs w:val="21"/>
        </w:rPr>
      </w:pPr>
      <w:r>
        <w:t>退款</w:t>
      </w:r>
      <w:r w:rsidR="002129E9">
        <w:rPr>
          <w:rFonts w:ascii="宋体" w:eastAsia="宋体" w:hAnsi="宋体" w:cs="Calibri" w:hint="eastAsia"/>
          <w:color w:val="000000"/>
          <w:kern w:val="0"/>
          <w:szCs w:val="21"/>
        </w:rPr>
        <w:t>场景.</w:t>
      </w:r>
    </w:p>
    <w:p w:rsidR="0031754F" w:rsidRPr="0031754F" w:rsidRDefault="00F85AC3" w:rsidP="0031754F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cs="Calibri" w:hint="eastAsia"/>
          <w:color w:val="000000"/>
          <w:szCs w:val="21"/>
        </w:rPr>
        <w:t>用户超付系统</w:t>
      </w:r>
      <w:r w:rsidR="0031754F" w:rsidRPr="006F1E23">
        <w:rPr>
          <w:rFonts w:cs="Calibri" w:hint="eastAsia"/>
          <w:color w:val="000000"/>
          <w:szCs w:val="21"/>
        </w:rPr>
        <w:t>自动进行退</w:t>
      </w:r>
      <w:r w:rsidR="0031754F">
        <w:rPr>
          <w:rFonts w:cs="Calibri" w:hint="eastAsia"/>
          <w:color w:val="000000"/>
          <w:szCs w:val="21"/>
        </w:rPr>
        <w:t>款</w:t>
      </w:r>
    </w:p>
    <w:p w:rsidR="00B10D37" w:rsidRPr="00095165" w:rsidRDefault="0031754F" w:rsidP="00095165">
      <w:pPr>
        <w:pStyle w:val="a3"/>
        <w:numPr>
          <w:ilvl w:val="0"/>
          <w:numId w:val="2"/>
        </w:numPr>
        <w:rPr>
          <w:rFonts w:hint="eastAsia"/>
        </w:rPr>
      </w:pPr>
      <w:r w:rsidRPr="006F1E23">
        <w:rPr>
          <w:rFonts w:cs="Calibri" w:hint="eastAsia"/>
          <w:color w:val="000000"/>
          <w:szCs w:val="21"/>
        </w:rPr>
        <w:t>各种业务原因，财务后台操作某笔交易</w:t>
      </w:r>
      <w:r>
        <w:rPr>
          <w:rFonts w:cs="Calibri" w:hint="eastAsia"/>
          <w:color w:val="000000"/>
          <w:szCs w:val="21"/>
        </w:rPr>
        <w:t>退款</w:t>
      </w:r>
    </w:p>
    <w:p w:rsidR="00B10D37" w:rsidRPr="0031754F" w:rsidRDefault="00B10D37" w:rsidP="00B10D37">
      <w:pPr>
        <w:pStyle w:val="3"/>
        <w:rPr>
          <w:rFonts w:hint="eastAsia"/>
        </w:rPr>
      </w:pPr>
      <w:r>
        <w:rPr>
          <w:rFonts w:hint="eastAsia"/>
        </w:rPr>
        <w:t>二．退款</w:t>
      </w:r>
      <w:r w:rsidR="002A0A95">
        <w:rPr>
          <w:rFonts w:hint="eastAsia"/>
        </w:rPr>
        <w:t>流程</w:t>
      </w:r>
    </w:p>
    <w:p w:rsidR="00023407" w:rsidRDefault="00033EC3" w:rsidP="00E174F4">
      <w:pPr>
        <w:pStyle w:val="a3"/>
        <w:numPr>
          <w:ilvl w:val="0"/>
          <w:numId w:val="6"/>
        </w:numPr>
      </w:pPr>
      <w:r>
        <w:rPr>
          <w:rFonts w:hint="eastAsia"/>
        </w:rPr>
        <w:t>超付</w:t>
      </w:r>
      <w:r w:rsidR="002E2C84">
        <w:rPr>
          <w:rFonts w:hint="eastAsia"/>
        </w:rPr>
        <w:t>系统</w:t>
      </w:r>
      <w:r>
        <w:rPr>
          <w:rFonts w:hint="eastAsia"/>
        </w:rPr>
        <w:t>订单自动退款</w:t>
      </w:r>
      <w:r w:rsidR="002E2C84">
        <w:rPr>
          <w:rFonts w:hint="eastAsia"/>
        </w:rPr>
        <w:t>：</w:t>
      </w:r>
      <w:r w:rsidR="00AA2DEC">
        <w:rPr>
          <w:rFonts w:hint="eastAsia"/>
        </w:rPr>
        <w:t>由支付网关定时任务</w:t>
      </w:r>
      <w:r w:rsidR="00755764">
        <w:rPr>
          <w:rFonts w:hint="eastAsia"/>
        </w:rPr>
        <w:t>检测是否超付</w:t>
      </w:r>
      <w:r>
        <w:rPr>
          <w:rFonts w:hint="eastAsia"/>
        </w:rPr>
        <w:t>，调用相应支付渠道退款接口，进行退款</w:t>
      </w:r>
      <w:r w:rsidR="00E06685">
        <w:rPr>
          <w:rFonts w:hint="eastAsia"/>
        </w:rPr>
        <w:t>，并记录退款明细.</w:t>
      </w:r>
    </w:p>
    <w:p w:rsidR="00023407" w:rsidRPr="00023407" w:rsidRDefault="00337158" w:rsidP="00023407">
      <w:pPr>
        <w:pStyle w:val="a3"/>
        <w:numPr>
          <w:ilvl w:val="0"/>
          <w:numId w:val="6"/>
        </w:numPr>
        <w:rPr>
          <w:rFonts w:hint="eastAsia"/>
        </w:rPr>
      </w:pPr>
      <w:r>
        <w:t>财务后台退款</w:t>
      </w:r>
      <w:r>
        <w:rPr>
          <w:rFonts w:hint="eastAsia"/>
        </w:rPr>
        <w:t>：</w:t>
      </w:r>
      <w:r w:rsidR="004B5796">
        <w:rPr>
          <w:rFonts w:hint="eastAsia"/>
        </w:rPr>
        <w:t>由财务后台调用支付网关退款接口，</w:t>
      </w:r>
      <w:r w:rsidR="00755764">
        <w:rPr>
          <w:rFonts w:hint="eastAsia"/>
        </w:rPr>
        <w:t>支付网关根据参数查询支付明细单，</w:t>
      </w:r>
      <w:r w:rsidR="00E45646">
        <w:rPr>
          <w:rFonts w:hint="eastAsia"/>
        </w:rPr>
        <w:t>调用相应支付渠道退款接口，进行退款，并记录退款明细</w:t>
      </w:r>
      <w:r w:rsidR="004332FD">
        <w:rPr>
          <w:rFonts w:hint="eastAsia"/>
        </w:rPr>
        <w:t>.</w:t>
      </w:r>
    </w:p>
    <w:p w:rsidR="00023407" w:rsidRPr="00023407" w:rsidRDefault="00A726E4" w:rsidP="00A726E4">
      <w:pPr>
        <w:pStyle w:val="3"/>
        <w:rPr>
          <w:rFonts w:hint="eastAsia"/>
        </w:rPr>
      </w:pPr>
      <w:r>
        <w:rPr>
          <w:rFonts w:hint="eastAsia"/>
        </w:rPr>
        <w:t>三．</w:t>
      </w:r>
      <w:r w:rsidR="00162D6F">
        <w:rPr>
          <w:rFonts w:hint="eastAsia"/>
        </w:rPr>
        <w:t>退款接口</w:t>
      </w:r>
    </w:p>
    <w:p w:rsidR="00B64A0C" w:rsidRPr="008F0325" w:rsidRDefault="00B64A0C" w:rsidP="00C901CC">
      <w:pPr>
        <w:pStyle w:val="a3"/>
        <w:numPr>
          <w:ilvl w:val="0"/>
          <w:numId w:val="8"/>
        </w:numPr>
      </w:pPr>
      <w:r w:rsidRPr="007F0F86">
        <w:rPr>
          <w:b/>
        </w:rPr>
        <w:t>退款接口方法名</w:t>
      </w:r>
      <w:r w:rsidR="001C2CBD">
        <w:rPr>
          <w:rFonts w:hint="eastAsia"/>
        </w:rPr>
        <w:t>：</w:t>
      </w:r>
      <w:r w:rsidR="006E333E" w:rsidRPr="00C901CC">
        <w:rPr>
          <w:color w:val="FF0000"/>
        </w:rPr>
        <w:t>refundOrderRecord</w:t>
      </w:r>
    </w:p>
    <w:p w:rsidR="008F0325" w:rsidRPr="00E777AF" w:rsidRDefault="0033063A" w:rsidP="0033063A">
      <w:pPr>
        <w:rPr>
          <w:rFonts w:hint="eastAsia"/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接口入参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1985"/>
      </w:tblGrid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是否必填</w:t>
            </w:r>
          </w:p>
        </w:tc>
        <w:tc>
          <w:tcPr>
            <w:tcW w:w="1985" w:type="dxa"/>
          </w:tcPr>
          <w:p w:rsidR="00FE4EE0" w:rsidRDefault="00A315C9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 w:rsidRPr="00C774C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74C2">
              <w:rPr>
                <w:rFonts w:ascii="微软雅黑" w:eastAsia="微软雅黑" w:hAnsi="微软雅黑" w:hint="eastAsia"/>
                <w:sz w:val="24"/>
                <w:szCs w:val="24"/>
              </w:rPr>
              <w:t>rderI</w:t>
            </w:r>
            <w:r w:rsidRPr="00C774C2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</w:p>
        </w:tc>
      </w:tr>
      <w:tr w:rsidR="00FE4EE0" w:rsidTr="00FE4EE0">
        <w:trPr>
          <w:trHeight w:val="649"/>
        </w:trPr>
        <w:tc>
          <w:tcPr>
            <w:tcW w:w="2405" w:type="dxa"/>
          </w:tcPr>
          <w:p w:rsidR="00FE4EE0" w:rsidRDefault="002774F9" w:rsidP="00FE4EE0">
            <w:pPr>
              <w:jc w:val="center"/>
              <w:rPr>
                <w:rFonts w:hint="eastAsia"/>
              </w:rPr>
            </w:pPr>
            <w:r w:rsidRPr="002774F9">
              <w:rPr>
                <w:rFonts w:ascii="微软雅黑" w:eastAsia="微软雅黑" w:hAnsi="微软雅黑"/>
                <w:sz w:val="24"/>
                <w:szCs w:val="24"/>
              </w:rPr>
              <w:t>channelSerialNum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支付交易号</w:t>
            </w:r>
          </w:p>
        </w:tc>
      </w:tr>
    </w:tbl>
    <w:p w:rsidR="00023407" w:rsidRPr="00023407" w:rsidRDefault="00023407" w:rsidP="00023407">
      <w:pPr>
        <w:rPr>
          <w:rFonts w:hint="eastAsia"/>
        </w:rPr>
      </w:pPr>
    </w:p>
    <w:p w:rsidR="008740DB" w:rsidRPr="00E777AF" w:rsidRDefault="008740DB" w:rsidP="008740DB">
      <w:pPr>
        <w:rPr>
          <w:rFonts w:hint="eastAsia"/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</w:t>
      </w:r>
      <w:r w:rsidRPr="00E777AF">
        <w:rPr>
          <w:rFonts w:hint="eastAsia"/>
          <w:b/>
          <w:sz w:val="28"/>
          <w:szCs w:val="28"/>
        </w:rPr>
        <w:t>出</w:t>
      </w:r>
      <w:r w:rsidRPr="00E777AF">
        <w:rPr>
          <w:rFonts w:hint="eastAsia"/>
          <w:b/>
          <w:sz w:val="28"/>
          <w:szCs w:val="28"/>
        </w:rPr>
        <w:t>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4820"/>
      </w:tblGrid>
      <w:tr w:rsidR="00EA00AC" w:rsidTr="00EA00AC">
        <w:tc>
          <w:tcPr>
            <w:tcW w:w="2405" w:type="dxa"/>
          </w:tcPr>
          <w:p w:rsidR="00EA00AC" w:rsidRDefault="00EA00AC" w:rsidP="00AA012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EA00AC" w:rsidRDefault="00EA00AC" w:rsidP="00AA0123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820" w:type="dxa"/>
          </w:tcPr>
          <w:p w:rsidR="00EA00AC" w:rsidRDefault="00EA00AC" w:rsidP="00AA0123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A00AC" w:rsidTr="00EA00AC">
        <w:tc>
          <w:tcPr>
            <w:tcW w:w="2405" w:type="dxa"/>
          </w:tcPr>
          <w:p w:rsidR="00EA00AC" w:rsidRDefault="00EA00AC" w:rsidP="00AA0123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</w:p>
        </w:tc>
        <w:tc>
          <w:tcPr>
            <w:tcW w:w="2126" w:type="dxa"/>
          </w:tcPr>
          <w:p w:rsidR="00EA00AC" w:rsidRDefault="00EA00AC" w:rsidP="00AA0123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820" w:type="dxa"/>
          </w:tcPr>
          <w:p w:rsidR="00EA00AC" w:rsidRPr="002774F9" w:rsidRDefault="00EA00AC" w:rsidP="00AA012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退款成功返回SUCCESS</w:t>
            </w:r>
          </w:p>
        </w:tc>
      </w:tr>
    </w:tbl>
    <w:p w:rsidR="008740DB" w:rsidRPr="00023407" w:rsidRDefault="008740DB" w:rsidP="008740DB">
      <w:pPr>
        <w:rPr>
          <w:rFonts w:hint="eastAsia"/>
        </w:rPr>
      </w:pPr>
    </w:p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Default="00DB7131" w:rsidP="00DB7131">
      <w:pPr>
        <w:pStyle w:val="a3"/>
        <w:numPr>
          <w:ilvl w:val="0"/>
          <w:numId w:val="8"/>
        </w:numPr>
        <w:rPr>
          <w:b/>
        </w:rPr>
      </w:pPr>
      <w:r w:rsidRPr="00DB7131">
        <w:rPr>
          <w:b/>
        </w:rPr>
        <w:lastRenderedPageBreak/>
        <w:t>接口具体实现</w:t>
      </w:r>
    </w:p>
    <w:p w:rsidR="00DB7131" w:rsidRPr="00251BE6" w:rsidRDefault="00251BE6" w:rsidP="00DB7131">
      <w:pPr>
        <w:pStyle w:val="a3"/>
        <w:ind w:left="420"/>
        <w:rPr>
          <w:rFonts w:hint="eastAsia"/>
          <w:b/>
          <w:color w:val="FF0000"/>
        </w:rPr>
      </w:pPr>
      <w:bookmarkStart w:id="0" w:name="_GoBack"/>
      <w:bookmarkEnd w:id="0"/>
      <w:proofErr w:type="spellStart"/>
      <w:r w:rsidRPr="00251BE6">
        <w:rPr>
          <w:b/>
          <w:color w:val="FF0000"/>
        </w:rPr>
        <w:t>com.zhucai.payment.service.dubbo.impl.PayOrderRecordServiceImpl</w:t>
      </w:r>
      <w:proofErr w:type="spellEnd"/>
    </w:p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Default="00023407" w:rsidP="00023407"/>
    <w:p w:rsidR="00023407" w:rsidRDefault="00023407" w:rsidP="00023407"/>
    <w:p w:rsidR="005770C1" w:rsidRDefault="00023407" w:rsidP="00023407">
      <w:pPr>
        <w:tabs>
          <w:tab w:val="left" w:pos="5434"/>
        </w:tabs>
      </w:pPr>
      <w:r>
        <w:tab/>
      </w:r>
    </w:p>
    <w:p w:rsidR="00023407" w:rsidRDefault="00023407" w:rsidP="00023407">
      <w:pPr>
        <w:tabs>
          <w:tab w:val="left" w:pos="5434"/>
        </w:tabs>
      </w:pPr>
    </w:p>
    <w:p w:rsidR="00023407" w:rsidRDefault="00023407" w:rsidP="00023407">
      <w:pPr>
        <w:tabs>
          <w:tab w:val="left" w:pos="5434"/>
        </w:tabs>
      </w:pPr>
    </w:p>
    <w:p w:rsidR="00023407" w:rsidRPr="00023407" w:rsidRDefault="00023407" w:rsidP="00023407">
      <w:pPr>
        <w:tabs>
          <w:tab w:val="left" w:pos="5434"/>
        </w:tabs>
      </w:pPr>
    </w:p>
    <w:sectPr w:rsidR="00023407" w:rsidRPr="0002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55A54"/>
    <w:multiLevelType w:val="hybridMultilevel"/>
    <w:tmpl w:val="FF64246E"/>
    <w:lvl w:ilvl="0" w:tplc="0F186CC4">
      <w:start w:val="1"/>
      <w:numFmt w:val="japaneseCounting"/>
      <w:lvlText w:val="%1．"/>
      <w:lvlJc w:val="left"/>
      <w:pPr>
        <w:ind w:left="660" w:hanging="6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319CD"/>
    <w:multiLevelType w:val="hybridMultilevel"/>
    <w:tmpl w:val="20107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C93E17"/>
    <w:multiLevelType w:val="hybridMultilevel"/>
    <w:tmpl w:val="5FA82C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5F906939"/>
    <w:multiLevelType w:val="hybridMultilevel"/>
    <w:tmpl w:val="F1B2025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630B72DF"/>
    <w:multiLevelType w:val="hybridMultilevel"/>
    <w:tmpl w:val="710EAFB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>
    <w:nsid w:val="63B907A1"/>
    <w:multiLevelType w:val="hybridMultilevel"/>
    <w:tmpl w:val="B5C03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487EC7"/>
    <w:multiLevelType w:val="hybridMultilevel"/>
    <w:tmpl w:val="E7181C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794D5C4D"/>
    <w:multiLevelType w:val="hybridMultilevel"/>
    <w:tmpl w:val="A1FEF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F"/>
    <w:rsid w:val="00023407"/>
    <w:rsid w:val="00033EC3"/>
    <w:rsid w:val="00095165"/>
    <w:rsid w:val="000E38E4"/>
    <w:rsid w:val="00162D6F"/>
    <w:rsid w:val="00180F0E"/>
    <w:rsid w:val="0018533F"/>
    <w:rsid w:val="001C2CBD"/>
    <w:rsid w:val="002129E9"/>
    <w:rsid w:val="00251BE6"/>
    <w:rsid w:val="002774F9"/>
    <w:rsid w:val="002A0A95"/>
    <w:rsid w:val="002E2C84"/>
    <w:rsid w:val="002F037F"/>
    <w:rsid w:val="003046B4"/>
    <w:rsid w:val="0031754F"/>
    <w:rsid w:val="0033063A"/>
    <w:rsid w:val="00337158"/>
    <w:rsid w:val="0034693E"/>
    <w:rsid w:val="0042588C"/>
    <w:rsid w:val="004332FD"/>
    <w:rsid w:val="00492E13"/>
    <w:rsid w:val="00494F7A"/>
    <w:rsid w:val="004B5796"/>
    <w:rsid w:val="004B71CF"/>
    <w:rsid w:val="005770C1"/>
    <w:rsid w:val="005E587B"/>
    <w:rsid w:val="00663A3A"/>
    <w:rsid w:val="006E333E"/>
    <w:rsid w:val="006F1E23"/>
    <w:rsid w:val="00755764"/>
    <w:rsid w:val="007D55FE"/>
    <w:rsid w:val="007F0F86"/>
    <w:rsid w:val="008236F1"/>
    <w:rsid w:val="008740DB"/>
    <w:rsid w:val="00894219"/>
    <w:rsid w:val="008A4DAF"/>
    <w:rsid w:val="008D6455"/>
    <w:rsid w:val="008F0325"/>
    <w:rsid w:val="00965AFC"/>
    <w:rsid w:val="00985A7E"/>
    <w:rsid w:val="009A57E3"/>
    <w:rsid w:val="00A315C9"/>
    <w:rsid w:val="00A726E4"/>
    <w:rsid w:val="00A738D5"/>
    <w:rsid w:val="00AA2DEC"/>
    <w:rsid w:val="00AB59EF"/>
    <w:rsid w:val="00AF0036"/>
    <w:rsid w:val="00B10D37"/>
    <w:rsid w:val="00B1650A"/>
    <w:rsid w:val="00B45694"/>
    <w:rsid w:val="00B64A0C"/>
    <w:rsid w:val="00B67B0F"/>
    <w:rsid w:val="00BE1E14"/>
    <w:rsid w:val="00C2043C"/>
    <w:rsid w:val="00C43426"/>
    <w:rsid w:val="00C81EE8"/>
    <w:rsid w:val="00C901CC"/>
    <w:rsid w:val="00DB7131"/>
    <w:rsid w:val="00DF1844"/>
    <w:rsid w:val="00DF1D54"/>
    <w:rsid w:val="00DF54C6"/>
    <w:rsid w:val="00E06685"/>
    <w:rsid w:val="00E174F4"/>
    <w:rsid w:val="00E45646"/>
    <w:rsid w:val="00E777AF"/>
    <w:rsid w:val="00EA00AC"/>
    <w:rsid w:val="00F26900"/>
    <w:rsid w:val="00F6655C"/>
    <w:rsid w:val="00F823D5"/>
    <w:rsid w:val="00F84980"/>
    <w:rsid w:val="00F85AC3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5E098-AAC6-4A8A-BB19-1F12CB5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E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E23"/>
  </w:style>
  <w:style w:type="table" w:styleId="a4">
    <w:name w:val="Table Grid"/>
    <w:basedOn w:val="a1"/>
    <w:uiPriority w:val="39"/>
    <w:rsid w:val="00B64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296</cp:revision>
  <dcterms:created xsi:type="dcterms:W3CDTF">2018-06-05T02:58:00Z</dcterms:created>
  <dcterms:modified xsi:type="dcterms:W3CDTF">2018-06-06T10:20:00Z</dcterms:modified>
</cp:coreProperties>
</file>