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32"/>
          <w:szCs w:val="32"/>
        </w:rPr>
      </w:pPr>
      <w:r w:rsidDel="00000000" w:rsidR="00000000" w:rsidRPr="00000000">
        <w:rPr>
          <w:b w:val="1"/>
          <w:bCs w:val="1"/>
          <w:sz w:val="32"/>
          <w:szCs w:val="32"/>
          <w:rtl w:val="0"/>
        </w:rPr>
        <w:t xml:space="preserve">THE ISLAMIA UNIVERSITY OF BAHAWALPUR   </w:t>
      </w:r>
      <w:r w:rsidDel="00000000" w:rsidR="00000000" w:rsidRPr="00000000">
        <w:rPr>
          <w:b w:val="1"/>
          <w:bCs w:val="1"/>
          <w:sz w:val="36"/>
          <w:szCs w:val="36"/>
          <w:rtl w:val="0"/>
        </w:rPr>
        <w:t xml:space="preserve">                                                                                                                                             </w:t>
        <w:br w:type="textWrapping"/>
      </w:r>
      <w:r w:rsidDel="00000000" w:rsidR="00000000" w:rsidRPr="00000000">
        <w:rPr>
          <w:b w:val="1"/>
          <w:bCs w:val="1"/>
          <w:rtl w:val="0"/>
        </w:rPr>
        <w:br w:type="textWrapping"/>
      </w:r>
      <w:r w:rsidDel="00000000" w:rsidR="00000000" w:rsidRPr="00000000">
        <w:rPr>
          <w:b w:val="1"/>
          <w:bCs w:val="1"/>
          <w:sz w:val="30"/>
          <w:szCs w:val="30"/>
          <w:rtl w:val="0"/>
        </w:rPr>
        <w:t xml:space="preserve">SOFTWARE REQUIREMENT SPECIFICATION (SRS)</w:t>
        <w:br w:type="textWrapping"/>
        <w:t xml:space="preserve">CHILD VACCINATION SYSTEM</w:t>
        <w:br w:type="textWrapping"/>
      </w:r>
      <w:r w:rsidDel="00000000" w:rsidR="00000000" w:rsidRPr="00000000">
        <w:rPr>
          <w:b w:val="1"/>
          <w:bCs w:val="1"/>
          <w:rtl w:val="0"/>
        </w:rPr>
        <w:br w:type="textWrapping"/>
      </w:r>
      <w:r w:rsidDel="00000000" w:rsidR="00000000" w:rsidRPr="00000000">
        <w:rPr>
          <w:sz w:val="32"/>
          <w:szCs w:val="32"/>
          <w:rtl w:val="0"/>
        </w:rPr>
        <w:t xml:space="preserve">Submitted By: FARIA BATOOL   </w:t>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114300</wp:posOffset>
            </wp:positionV>
            <wp:extent cx="1366838" cy="1366838"/>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6838" cy="1366838"/>
                    </a:xfrm>
                    <a:prstGeom prst="rect"/>
                    <a:ln/>
                  </pic:spPr>
                </pic:pic>
              </a:graphicData>
            </a:graphic>
          </wp:anchor>
        </w:drawing>
      </w:r>
    </w:p>
    <w:p w:rsidR="00000000" w:rsidDel="00000000" w:rsidP="00000000" w:rsidRDefault="00000000" w:rsidRPr="00000000" w14:paraId="00000002">
      <w:pPr>
        <w:jc w:val="left"/>
        <w:rPr>
          <w:sz w:val="32"/>
          <w:szCs w:val="32"/>
        </w:rPr>
      </w:pPr>
      <w:r w:rsidDel="00000000" w:rsidR="00000000" w:rsidRPr="00000000">
        <w:rPr>
          <w:sz w:val="32"/>
          <w:szCs w:val="32"/>
          <w:rtl w:val="0"/>
        </w:rPr>
        <w:t xml:space="preserve"> Roll No: F22BINFT1M01195</w:t>
        <w:br w:type="textWrapping"/>
        <w:t xml:space="preserve">Submitted To: Sir Muzammil ur Rehman</w:t>
        <w:br w:type="textWrapping"/>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after="120" w:lineRule="auto"/>
        <w:rPr>
          <w:sz w:val="46"/>
          <w:szCs w:val="46"/>
        </w:rPr>
      </w:pPr>
      <w:bookmarkStart w:colFirst="0" w:colLast="0" w:name="_v1557znetd1k" w:id="0"/>
      <w:bookmarkEnd w:id="0"/>
      <w:r w:rsidDel="00000000" w:rsidR="00000000" w:rsidRPr="00000000">
        <w:rPr>
          <w:sz w:val="46"/>
          <w:szCs w:val="46"/>
          <w:rtl w:val="0"/>
        </w:rPr>
        <w:t xml:space="preserve"> Table of Content</w:t>
      </w:r>
    </w:p>
    <w:p w:rsidR="00000000" w:rsidDel="00000000" w:rsidP="00000000" w:rsidRDefault="00000000" w:rsidRPr="00000000" w14:paraId="00000005">
      <w:pPr>
        <w:pStyle w:val="Heading1"/>
        <w:spacing w:after="240" w:before="240" w:lineRule="auto"/>
        <w:rPr>
          <w:color w:val="000000"/>
          <w:sz w:val="22"/>
          <w:szCs w:val="22"/>
        </w:rPr>
      </w:pPr>
      <w:r w:rsidDel="00000000" w:rsidR="00000000" w:rsidRPr="00000000">
        <w:rPr>
          <w:sz w:val="22"/>
          <w:szCs w:val="22"/>
          <w:rtl w:val="0"/>
        </w:rPr>
        <w:t xml:space="preserve">1. Introduction</w:t>
        <w:br w:type="textWrapping"/>
        <w:t xml:space="preserve">  </w:t>
      </w:r>
      <w:r w:rsidDel="00000000" w:rsidR="00000000" w:rsidRPr="00000000">
        <w:rPr>
          <w:color w:val="000000"/>
          <w:sz w:val="22"/>
          <w:szCs w:val="22"/>
          <w:rtl w:val="0"/>
        </w:rPr>
        <w:t xml:space="preserve">1.1 Purpose</w:t>
        <w:br w:type="textWrapping"/>
        <w:t xml:space="preserve">  1.2 Scope</w:t>
        <w:br w:type="textWrapping"/>
        <w:t xml:space="preserve">  1.3 Product Perspective</w:t>
        <w:br w:type="textWrapping"/>
        <w:t xml:space="preserve">  1.4 User Characteristics</w:t>
      </w:r>
    </w:p>
    <w:p w:rsidR="00000000" w:rsidDel="00000000" w:rsidP="00000000" w:rsidRDefault="00000000" w:rsidRPr="00000000" w14:paraId="00000006">
      <w:pPr>
        <w:pStyle w:val="Heading1"/>
        <w:spacing w:after="240" w:before="240" w:lineRule="auto"/>
        <w:rPr>
          <w:color w:val="000000"/>
          <w:sz w:val="22"/>
          <w:szCs w:val="22"/>
        </w:rPr>
      </w:pPr>
      <w:r w:rsidDel="00000000" w:rsidR="00000000" w:rsidRPr="00000000">
        <w:rPr>
          <w:sz w:val="22"/>
          <w:szCs w:val="22"/>
          <w:rtl w:val="0"/>
        </w:rPr>
        <w:t xml:space="preserve">2. Requirements</w:t>
        <w:br w:type="textWrapping"/>
        <w:t xml:space="preserve">  </w:t>
      </w:r>
      <w:r w:rsidDel="00000000" w:rsidR="00000000" w:rsidRPr="00000000">
        <w:rPr>
          <w:color w:val="000000"/>
          <w:sz w:val="22"/>
          <w:szCs w:val="22"/>
          <w:rtl w:val="0"/>
        </w:rPr>
        <w:t xml:space="preserve">2.1 Functional Requirements</w:t>
        <w:br w:type="textWrapping"/>
        <w:t xml:space="preserve">   FR001 – Signup</w:t>
        <w:br w:type="textWrapping"/>
        <w:t xml:space="preserve">   FR002 – Login</w:t>
        <w:br w:type="textWrapping"/>
        <w:t xml:space="preserve">   FR003 – Add Record</w:t>
        <w:br w:type="textWrapping"/>
        <w:t xml:space="preserve">   FR004 – Edit Record</w:t>
        <w:br w:type="textWrapping"/>
        <w:t xml:space="preserve">   FR005 – Delete Record</w:t>
        <w:br w:type="textWrapping"/>
        <w:t xml:space="preserve">   FR006 – Search</w:t>
        <w:br w:type="textWrapping"/>
        <w:t xml:space="preserve">   FR007 – Sort</w:t>
        <w:br w:type="textWrapping"/>
        <w:t xml:space="preserve">   FR008 – Export CSV</w:t>
        <w:br w:type="textWrapping"/>
        <w:t xml:space="preserve">   FR009 – Generate Certificate</w:t>
        <w:br w:type="textWrapping"/>
        <w:t xml:space="preserve">   FR010 – Vaccine Summary</w:t>
        <w:br w:type="textWrapping"/>
        <w:t xml:space="preserve">   FR011 – Next Dose Reminder</w:t>
        <w:br w:type="textWrapping"/>
        <w:t xml:space="preserve">  2.2 Non-Functional Requirements</w:t>
      </w:r>
    </w:p>
    <w:p w:rsidR="00000000" w:rsidDel="00000000" w:rsidP="00000000" w:rsidRDefault="00000000" w:rsidRPr="00000000" w14:paraId="00000007">
      <w:pPr>
        <w:pStyle w:val="Heading1"/>
        <w:spacing w:after="240" w:before="240" w:lineRule="auto"/>
        <w:rPr>
          <w:color w:val="000000"/>
          <w:sz w:val="22"/>
          <w:szCs w:val="22"/>
        </w:rPr>
      </w:pPr>
      <w:r w:rsidDel="00000000" w:rsidR="00000000" w:rsidRPr="00000000">
        <w:rPr>
          <w:sz w:val="22"/>
          <w:szCs w:val="22"/>
          <w:rtl w:val="0"/>
        </w:rPr>
        <w:t xml:space="preserve">3. Use Cases &amp; Diagrams</w:t>
        <w:br w:type="textWrapping"/>
        <w:t xml:space="preserve">  </w:t>
      </w:r>
      <w:r w:rsidDel="00000000" w:rsidR="00000000" w:rsidRPr="00000000">
        <w:rPr>
          <w:color w:val="000000"/>
          <w:sz w:val="22"/>
          <w:szCs w:val="22"/>
          <w:rtl w:val="0"/>
        </w:rPr>
        <w:t xml:space="preserve">3.1 Use Case UC001 – Sign Up</w:t>
        <w:br w:type="textWrapping"/>
        <w:t xml:space="preserve">  3.2 Use Case UC002 – Login</w:t>
        <w:br w:type="textWrapping"/>
        <w:t xml:space="preserve">  3.3 Use Case UC003 – Manage Records</w:t>
      </w:r>
    </w:p>
    <w:p w:rsidR="00000000" w:rsidDel="00000000" w:rsidP="00000000" w:rsidRDefault="00000000" w:rsidRPr="00000000" w14:paraId="00000008">
      <w:pPr>
        <w:pStyle w:val="Heading1"/>
        <w:spacing w:after="240" w:before="240" w:lineRule="auto"/>
        <w:rPr>
          <w:color w:val="000000"/>
          <w:sz w:val="22"/>
          <w:szCs w:val="22"/>
        </w:rPr>
      </w:pPr>
      <w:r w:rsidDel="00000000" w:rsidR="00000000" w:rsidRPr="00000000">
        <w:rPr>
          <w:sz w:val="22"/>
          <w:szCs w:val="22"/>
          <w:rtl w:val="0"/>
        </w:rPr>
        <w:t xml:space="preserve">4. Data Model &amp; Diagrams</w:t>
        <w:br w:type="textWrapping"/>
        <w:t xml:space="preserve">  </w:t>
      </w:r>
      <w:r w:rsidDel="00000000" w:rsidR="00000000" w:rsidRPr="00000000">
        <w:rPr>
          <w:color w:val="000000"/>
          <w:sz w:val="22"/>
          <w:szCs w:val="22"/>
          <w:rtl w:val="0"/>
        </w:rPr>
        <w:t xml:space="preserve">4.1 Data Structures (users, records)</w:t>
        <w:br w:type="textWrapping"/>
        <w:t xml:space="preserve">  4.2 Next Dose Schedule Logic</w:t>
        <w:br w:type="textWrapping"/>
        <w:t xml:space="preserve">  4.3 DFD Level 0</w:t>
        <w:br w:type="textWrapping"/>
        <w:t xml:space="preserve">  4.4 DFD Level 1</w:t>
        <w:br w:type="textWrapping"/>
        <w:t xml:space="preserve">  4.5 UML Class Diagram</w:t>
      </w:r>
    </w:p>
    <w:p w:rsidR="00000000" w:rsidDel="00000000" w:rsidP="00000000" w:rsidRDefault="00000000" w:rsidRPr="00000000" w14:paraId="00000009">
      <w:pPr>
        <w:pStyle w:val="Heading1"/>
        <w:spacing w:after="240" w:before="240" w:lineRule="auto"/>
        <w:rPr>
          <w:color w:val="000000"/>
          <w:sz w:val="22"/>
          <w:szCs w:val="22"/>
        </w:rPr>
      </w:pPr>
      <w:bookmarkStart w:colFirst="0" w:colLast="0" w:name="_h2f7ghyzvaj6" w:id="1"/>
      <w:bookmarkEnd w:id="1"/>
      <w:r w:rsidDel="00000000" w:rsidR="00000000" w:rsidRPr="00000000">
        <w:rPr>
          <w:sz w:val="22"/>
          <w:szCs w:val="22"/>
          <w:rtl w:val="0"/>
        </w:rPr>
        <w:t xml:space="preserve">Appendix – Key Code Snippets</w:t>
        <w:br w:type="textWrapping"/>
        <w:t xml:space="preserve"> </w:t>
      </w:r>
      <w:r w:rsidDel="00000000" w:rsidR="00000000" w:rsidRPr="00000000">
        <w:rPr>
          <w:color w:val="000000"/>
          <w:sz w:val="22"/>
          <w:szCs w:val="22"/>
          <w:rtl w:val="0"/>
        </w:rPr>
        <w:t xml:space="preserve"> A.1 localStorage Keys</w:t>
        <w:br w:type="textWrapping"/>
        <w:t xml:space="preserve">  A.2 nextDoseSchedule Structure</w:t>
        <w:br w:type="textWrapping"/>
        <w:t xml:space="preserve">  A.3 Certificate Generation Code</w:t>
        <w:br w:type="textWrapping"/>
        <w:t xml:space="preserve">  A.4 CSV Export Code</w:t>
      </w:r>
    </w:p>
    <w:p w:rsidR="00000000" w:rsidDel="00000000" w:rsidP="00000000" w:rsidRDefault="00000000" w:rsidRPr="00000000" w14:paraId="0000000A">
      <w:pPr>
        <w:pStyle w:val="Heading1"/>
        <w:rPr>
          <w:sz w:val="22"/>
          <w:szCs w:val="22"/>
        </w:rPr>
      </w:pPr>
      <w:r w:rsidDel="00000000" w:rsidR="00000000" w:rsidRPr="00000000">
        <w:rPr>
          <w:rtl w:val="0"/>
        </w:rPr>
      </w:r>
    </w:p>
    <w:p w:rsidR="00000000" w:rsidDel="00000000" w:rsidP="00000000" w:rsidRDefault="00000000" w:rsidRPr="00000000" w14:paraId="0000000B">
      <w:pPr>
        <w:pStyle w:val="Heading1"/>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C">
      <w:pPr>
        <w:rPr>
          <w:sz w:val="26"/>
          <w:szCs w:val="26"/>
        </w:rPr>
      </w:pPr>
      <w:r w:rsidDel="00000000" w:rsidR="00000000" w:rsidRPr="00000000">
        <w:rPr>
          <w:sz w:val="26"/>
          <w:szCs w:val="26"/>
          <w:rtl w:val="0"/>
        </w:rPr>
        <w:t xml:space="preserve">The Child Vaccination System is a client-side web application implemented using HTML, CSS and JavaScript. The application enables healthcare staff to register, log in, and manage child vaccination records in an offline-capable manner by persisting data in the browser's localStorage. The system includes functionality for adding, editing, deleting and searching vaccination records, sorting records, exporting data as CSV, generating printable vaccination certificates, and presenting summaries of administered vaccines along with next-dose reminders.</w:t>
      </w:r>
    </w:p>
    <w:p w:rsidR="00000000" w:rsidDel="00000000" w:rsidP="00000000" w:rsidRDefault="00000000" w:rsidRPr="00000000" w14:paraId="0000000D">
      <w:pPr>
        <w:pStyle w:val="Heading2"/>
        <w:rPr>
          <w:sz w:val="28"/>
          <w:szCs w:val="28"/>
        </w:rPr>
      </w:pPr>
      <w:r w:rsidDel="00000000" w:rsidR="00000000" w:rsidRPr="00000000">
        <w:rPr>
          <w:sz w:val="28"/>
          <w:szCs w:val="28"/>
          <w:rtl w:val="0"/>
        </w:rPr>
        <w:t xml:space="preserve">1.1 Purpose</w:t>
      </w:r>
    </w:p>
    <w:p w:rsidR="00000000" w:rsidDel="00000000" w:rsidP="00000000" w:rsidRDefault="00000000" w:rsidRPr="00000000" w14:paraId="0000000E">
      <w:pPr>
        <w:rPr>
          <w:sz w:val="26"/>
          <w:szCs w:val="26"/>
        </w:rPr>
      </w:pPr>
      <w:r w:rsidDel="00000000" w:rsidR="00000000" w:rsidRPr="00000000">
        <w:rPr>
          <w:sz w:val="26"/>
          <w:szCs w:val="26"/>
          <w:rtl w:val="0"/>
        </w:rPr>
        <w:t xml:space="preserve">The purpose of this system is to provide small clinics and healthcare workers with a simple, reliable and offline-capable tool to manage child vaccination records. It reduces manual record-keeping, enables quick retrieval of patient data, and improves follow-up through automated next-dose reminders.</w:t>
      </w:r>
    </w:p>
    <w:p w:rsidR="00000000" w:rsidDel="00000000" w:rsidP="00000000" w:rsidRDefault="00000000" w:rsidRPr="00000000" w14:paraId="0000000F">
      <w:pPr>
        <w:pStyle w:val="Heading2"/>
        <w:rPr>
          <w:sz w:val="28"/>
          <w:szCs w:val="28"/>
        </w:rPr>
      </w:pPr>
      <w:r w:rsidDel="00000000" w:rsidR="00000000" w:rsidRPr="00000000">
        <w:rPr>
          <w:sz w:val="28"/>
          <w:szCs w:val="28"/>
          <w:rtl w:val="0"/>
        </w:rPr>
        <w:t xml:space="preserve">1.2 Scope</w:t>
      </w:r>
    </w:p>
    <w:p w:rsidR="00000000" w:rsidDel="00000000" w:rsidP="00000000" w:rsidRDefault="00000000" w:rsidRPr="00000000" w14:paraId="00000010">
      <w:pPr>
        <w:rPr>
          <w:sz w:val="26"/>
          <w:szCs w:val="26"/>
        </w:rPr>
      </w:pPr>
      <w:r w:rsidDel="00000000" w:rsidR="00000000" w:rsidRPr="00000000">
        <w:rPr>
          <w:sz w:val="26"/>
          <w:szCs w:val="26"/>
          <w:rtl w:val="0"/>
        </w:rPr>
        <w:t xml:space="preserve">In scope: user signup/login, record management (add/edit/delete), search and sort, CSV export, certificate generation, vaccine summary, and next-dose reminders. Out of scope: server-side database integration, role-based access beyond basic login, SMS/email notifications, and national registry integration.</w:t>
      </w:r>
    </w:p>
    <w:p w:rsidR="00000000" w:rsidDel="00000000" w:rsidP="00000000" w:rsidRDefault="00000000" w:rsidRPr="00000000" w14:paraId="00000011">
      <w:pPr>
        <w:pStyle w:val="Heading2"/>
        <w:rPr>
          <w:sz w:val="28"/>
          <w:szCs w:val="28"/>
        </w:rPr>
      </w:pPr>
      <w:r w:rsidDel="00000000" w:rsidR="00000000" w:rsidRPr="00000000">
        <w:rPr>
          <w:sz w:val="28"/>
          <w:szCs w:val="28"/>
          <w:rtl w:val="0"/>
        </w:rPr>
        <w:t xml:space="preserve">1.3 Product Perspective</w:t>
      </w:r>
    </w:p>
    <w:p w:rsidR="00000000" w:rsidDel="00000000" w:rsidP="00000000" w:rsidRDefault="00000000" w:rsidRPr="00000000" w14:paraId="00000012">
      <w:pPr>
        <w:rPr>
          <w:sz w:val="26"/>
          <w:szCs w:val="26"/>
        </w:rPr>
      </w:pPr>
      <w:r w:rsidDel="00000000" w:rsidR="00000000" w:rsidRPr="00000000">
        <w:rPr>
          <w:sz w:val="26"/>
          <w:szCs w:val="26"/>
          <w:rtl w:val="0"/>
        </w:rPr>
        <w:t xml:space="preserve">This module operates entirely client-side and is suitable for small clinics or temporary setups where internet access may be limited. It can be integrated later with server-side APIs for backup and multi-user synchronization.</w:t>
      </w:r>
    </w:p>
    <w:p w:rsidR="00000000" w:rsidDel="00000000" w:rsidP="00000000" w:rsidRDefault="00000000" w:rsidRPr="00000000" w14:paraId="00000013">
      <w:pPr>
        <w:pStyle w:val="Heading2"/>
        <w:rPr>
          <w:sz w:val="28"/>
          <w:szCs w:val="28"/>
        </w:rPr>
      </w:pPr>
      <w:r w:rsidDel="00000000" w:rsidR="00000000" w:rsidRPr="00000000">
        <w:rPr>
          <w:sz w:val="28"/>
          <w:szCs w:val="28"/>
          <w:rtl w:val="0"/>
        </w:rPr>
        <w:t xml:space="preserve">1.4 User Characteristics</w:t>
      </w:r>
    </w:p>
    <w:p w:rsidR="00000000" w:rsidDel="00000000" w:rsidP="00000000" w:rsidRDefault="00000000" w:rsidRPr="00000000" w14:paraId="00000014">
      <w:pPr>
        <w:rPr>
          <w:sz w:val="26"/>
          <w:szCs w:val="26"/>
        </w:rPr>
      </w:pPr>
      <w:r w:rsidDel="00000000" w:rsidR="00000000" w:rsidRPr="00000000">
        <w:rPr>
          <w:sz w:val="26"/>
          <w:szCs w:val="26"/>
          <w:rtl w:val="0"/>
        </w:rPr>
        <w:t xml:space="preserve">Primary users are healthcare workers and clinic record keepers with basic computer literacy. Users expect a clear and minimal UI, instant responsiveness, and printable outputs (certificates).</w:t>
      </w:r>
    </w:p>
    <w:p w:rsidR="00000000" w:rsidDel="00000000" w:rsidP="00000000" w:rsidRDefault="00000000" w:rsidRPr="00000000" w14:paraId="0000001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sz w:val="30"/>
          <w:szCs w:val="30"/>
        </w:rPr>
      </w:pPr>
      <w:r w:rsidDel="00000000" w:rsidR="00000000" w:rsidRPr="00000000">
        <w:rPr>
          <w:sz w:val="30"/>
          <w:szCs w:val="30"/>
          <w:rtl w:val="0"/>
        </w:rPr>
        <w:t xml:space="preserve">2. Requirements</w:t>
      </w:r>
    </w:p>
    <w:p w:rsidR="00000000" w:rsidDel="00000000" w:rsidP="00000000" w:rsidRDefault="00000000" w:rsidRPr="00000000" w14:paraId="00000017">
      <w:pPr>
        <w:pStyle w:val="Heading2"/>
        <w:rPr>
          <w:sz w:val="28"/>
          <w:szCs w:val="28"/>
        </w:rPr>
      </w:pPr>
      <w:r w:rsidDel="00000000" w:rsidR="00000000" w:rsidRPr="00000000">
        <w:rPr>
          <w:sz w:val="28"/>
          <w:szCs w:val="28"/>
          <w:rtl w:val="0"/>
        </w:rPr>
        <w:t xml:space="preserve">2.1 Functional Requirements</w:t>
      </w:r>
    </w:p>
    <w:tbl>
      <w:tblPr>
        <w:tblStyle w:val="Table1"/>
        <w:tblW w:w="8755.0" w:type="dxa"/>
        <w:jc w:val="left"/>
        <w:tblInd w:w="-115.0" w:type="dxa"/>
        <w:tblLayout w:type="fixed"/>
        <w:tblLook w:val="0400"/>
      </w:tblPr>
      <w:tblGrid>
        <w:gridCol w:w="2188.75"/>
        <w:gridCol w:w="2188.75"/>
        <w:gridCol w:w="2188.75"/>
        <w:gridCol w:w="2188.75"/>
        <w:tblGridChange w:id="0">
          <w:tblGrid>
            <w:gridCol w:w="2188.75"/>
            <w:gridCol w:w="2188.75"/>
            <w:gridCol w:w="2188.75"/>
            <w:gridCol w:w="2188.75"/>
          </w:tblGrid>
        </w:tblGridChange>
      </w:tblGrid>
      <w:tr>
        <w:trPr>
          <w:cantSplit w:val="0"/>
          <w:tblHeader w:val="0"/>
        </w:trPr>
        <w:tc>
          <w:tcPr/>
          <w:p w:rsidR="00000000" w:rsidDel="00000000" w:rsidP="00000000" w:rsidRDefault="00000000" w:rsidRPr="00000000" w14:paraId="00000018">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019">
            <w:pPr>
              <w:rPr>
                <w:sz w:val="26"/>
                <w:szCs w:val="26"/>
              </w:rPr>
            </w:pPr>
            <w:r w:rsidDel="00000000" w:rsidR="00000000" w:rsidRPr="00000000">
              <w:rPr>
                <w:sz w:val="26"/>
                <w:szCs w:val="26"/>
                <w:rtl w:val="0"/>
              </w:rPr>
              <w:t xml:space="preserve">Name</w:t>
            </w:r>
          </w:p>
        </w:tc>
        <w:tc>
          <w:tcPr/>
          <w:p w:rsidR="00000000" w:rsidDel="00000000" w:rsidP="00000000" w:rsidRDefault="00000000" w:rsidRPr="00000000" w14:paraId="0000001A">
            <w:pPr>
              <w:rPr>
                <w:sz w:val="26"/>
                <w:szCs w:val="26"/>
              </w:rPr>
            </w:pPr>
            <w:r w:rsidDel="00000000" w:rsidR="00000000" w:rsidRPr="00000000">
              <w:rPr>
                <w:rtl w:val="0"/>
              </w:rPr>
            </w:r>
          </w:p>
        </w:tc>
        <w:tc>
          <w:tcPr/>
          <w:p w:rsidR="00000000" w:rsidDel="00000000" w:rsidP="00000000" w:rsidRDefault="00000000" w:rsidRPr="00000000" w14:paraId="0000001B">
            <w:pPr>
              <w:rPr>
                <w:sz w:val="26"/>
                <w:szCs w:val="26"/>
              </w:rPr>
            </w:pPr>
            <w:r w:rsidDel="00000000" w:rsidR="00000000" w:rsidRPr="00000000">
              <w:rPr>
                <w:sz w:val="26"/>
                <w:szCs w:val="26"/>
                <w:rtl w:val="0"/>
              </w:rPr>
              <w:t xml:space="preserve">Description</w:t>
            </w:r>
          </w:p>
        </w:tc>
      </w:tr>
      <w:tr>
        <w:trPr>
          <w:cantSplit w:val="0"/>
          <w:tblHeader w:val="0"/>
        </w:trPr>
        <w:tc>
          <w:tcPr/>
          <w:p w:rsidR="00000000" w:rsidDel="00000000" w:rsidP="00000000" w:rsidRDefault="00000000" w:rsidRPr="00000000" w14:paraId="0000001C">
            <w:pPr>
              <w:rPr>
                <w:sz w:val="26"/>
                <w:szCs w:val="26"/>
              </w:rPr>
            </w:pPr>
            <w:r w:rsidDel="00000000" w:rsidR="00000000" w:rsidRPr="00000000">
              <w:rPr>
                <w:sz w:val="26"/>
                <w:szCs w:val="26"/>
                <w:rtl w:val="0"/>
              </w:rPr>
              <w:t xml:space="preserve">FR001</w:t>
            </w:r>
          </w:p>
        </w:tc>
        <w:tc>
          <w:tcPr/>
          <w:p w:rsidR="00000000" w:rsidDel="00000000" w:rsidP="00000000" w:rsidRDefault="00000000" w:rsidRPr="00000000" w14:paraId="0000001D">
            <w:pPr>
              <w:rPr>
                <w:sz w:val="26"/>
                <w:szCs w:val="26"/>
              </w:rPr>
            </w:pPr>
            <w:r w:rsidDel="00000000" w:rsidR="00000000" w:rsidRPr="00000000">
              <w:rPr>
                <w:sz w:val="26"/>
                <w:szCs w:val="26"/>
                <w:rtl w:val="0"/>
              </w:rPr>
              <w:t xml:space="preserve">Signup</w:t>
            </w:r>
          </w:p>
        </w:tc>
        <w:tc>
          <w:tcPr/>
          <w:p w:rsidR="00000000" w:rsidDel="00000000" w:rsidP="00000000" w:rsidRDefault="00000000" w:rsidRPr="00000000" w14:paraId="0000001E">
            <w:pPr>
              <w:rPr>
                <w:sz w:val="26"/>
                <w:szCs w:val="26"/>
              </w:rPr>
            </w:pPr>
            <w:r w:rsidDel="00000000" w:rsidR="00000000" w:rsidRPr="00000000">
              <w:rPr>
                <w:rtl w:val="0"/>
              </w:rPr>
            </w:r>
          </w:p>
        </w:tc>
        <w:tc>
          <w:tcPr/>
          <w:p w:rsidR="00000000" w:rsidDel="00000000" w:rsidP="00000000" w:rsidRDefault="00000000" w:rsidRPr="00000000" w14:paraId="0000001F">
            <w:pPr>
              <w:rPr>
                <w:sz w:val="26"/>
                <w:szCs w:val="26"/>
              </w:rPr>
            </w:pPr>
            <w:r w:rsidDel="00000000" w:rsidR="00000000" w:rsidRPr="00000000">
              <w:rPr>
                <w:sz w:val="26"/>
                <w:szCs w:val="26"/>
                <w:rtl w:val="0"/>
              </w:rPr>
              <w:t xml:space="preserve">Create a new user account stored under the 'users' key in localStorage.</w:t>
            </w:r>
          </w:p>
        </w:tc>
      </w:tr>
      <w:tr>
        <w:trPr>
          <w:cantSplit w:val="0"/>
          <w:tblHeader w:val="0"/>
        </w:trPr>
        <w:tc>
          <w:tcPr/>
          <w:p w:rsidR="00000000" w:rsidDel="00000000" w:rsidP="00000000" w:rsidRDefault="00000000" w:rsidRPr="00000000" w14:paraId="00000020">
            <w:pPr>
              <w:rPr>
                <w:sz w:val="26"/>
                <w:szCs w:val="26"/>
              </w:rPr>
            </w:pPr>
            <w:r w:rsidDel="00000000" w:rsidR="00000000" w:rsidRPr="00000000">
              <w:rPr>
                <w:sz w:val="26"/>
                <w:szCs w:val="26"/>
                <w:rtl w:val="0"/>
              </w:rPr>
              <w:t xml:space="preserve">FR002</w:t>
            </w:r>
          </w:p>
        </w:tc>
        <w:tc>
          <w:tcPr/>
          <w:p w:rsidR="00000000" w:rsidDel="00000000" w:rsidP="00000000" w:rsidRDefault="00000000" w:rsidRPr="00000000" w14:paraId="00000021">
            <w:pPr>
              <w:rPr>
                <w:sz w:val="26"/>
                <w:szCs w:val="26"/>
              </w:rPr>
            </w:pPr>
            <w:r w:rsidDel="00000000" w:rsidR="00000000" w:rsidRPr="00000000">
              <w:rPr>
                <w:sz w:val="26"/>
                <w:szCs w:val="26"/>
                <w:rtl w:val="0"/>
              </w:rPr>
              <w:t xml:space="preserve">Login</w:t>
            </w:r>
          </w:p>
        </w:tc>
        <w:tc>
          <w:tcPr/>
          <w:p w:rsidR="00000000" w:rsidDel="00000000" w:rsidP="00000000" w:rsidRDefault="00000000" w:rsidRPr="00000000" w14:paraId="00000022">
            <w:pPr>
              <w:rPr>
                <w:sz w:val="26"/>
                <w:szCs w:val="26"/>
              </w:rPr>
            </w:pPr>
            <w:r w:rsidDel="00000000" w:rsidR="00000000" w:rsidRPr="00000000">
              <w:rPr>
                <w:rtl w:val="0"/>
              </w:rPr>
            </w:r>
          </w:p>
        </w:tc>
        <w:tc>
          <w:tcPr/>
          <w:p w:rsidR="00000000" w:rsidDel="00000000" w:rsidP="00000000" w:rsidRDefault="00000000" w:rsidRPr="00000000" w14:paraId="00000023">
            <w:pPr>
              <w:rPr>
                <w:sz w:val="26"/>
                <w:szCs w:val="26"/>
              </w:rPr>
            </w:pPr>
            <w:r w:rsidDel="00000000" w:rsidR="00000000" w:rsidRPr="00000000">
              <w:rPr>
                <w:sz w:val="26"/>
                <w:szCs w:val="26"/>
                <w:rtl w:val="0"/>
              </w:rPr>
              <w:t xml:space="preserve">Authenticate an existing user and set 'currentUser' in localStorage.</w:t>
            </w:r>
          </w:p>
        </w:tc>
      </w:tr>
      <w:tr>
        <w:trPr>
          <w:cantSplit w:val="0"/>
          <w:tblHeader w:val="0"/>
        </w:trPr>
        <w:tc>
          <w:tcPr/>
          <w:p w:rsidR="00000000" w:rsidDel="00000000" w:rsidP="00000000" w:rsidRDefault="00000000" w:rsidRPr="00000000" w14:paraId="00000024">
            <w:pPr>
              <w:rPr>
                <w:sz w:val="26"/>
                <w:szCs w:val="26"/>
              </w:rPr>
            </w:pPr>
            <w:r w:rsidDel="00000000" w:rsidR="00000000" w:rsidRPr="00000000">
              <w:rPr>
                <w:sz w:val="26"/>
                <w:szCs w:val="26"/>
                <w:rtl w:val="0"/>
              </w:rPr>
              <w:t xml:space="preserve">FR003</w:t>
            </w:r>
          </w:p>
        </w:tc>
        <w:tc>
          <w:tcPr/>
          <w:p w:rsidR="00000000" w:rsidDel="00000000" w:rsidP="00000000" w:rsidRDefault="00000000" w:rsidRPr="00000000" w14:paraId="00000025">
            <w:pPr>
              <w:rPr>
                <w:sz w:val="26"/>
                <w:szCs w:val="26"/>
              </w:rPr>
            </w:pPr>
            <w:r w:rsidDel="00000000" w:rsidR="00000000" w:rsidRPr="00000000">
              <w:rPr>
                <w:sz w:val="26"/>
                <w:szCs w:val="26"/>
                <w:rtl w:val="0"/>
              </w:rPr>
              <w:t xml:space="preserve">Add Record</w:t>
            </w:r>
          </w:p>
        </w:tc>
        <w:tc>
          <w:tcPr/>
          <w:p w:rsidR="00000000" w:rsidDel="00000000" w:rsidP="00000000" w:rsidRDefault="00000000" w:rsidRPr="00000000" w14:paraId="00000026">
            <w:pPr>
              <w:rPr>
                <w:sz w:val="26"/>
                <w:szCs w:val="26"/>
              </w:rPr>
            </w:pPr>
            <w:r w:rsidDel="00000000" w:rsidR="00000000" w:rsidRPr="00000000">
              <w:rPr>
                <w:rtl w:val="0"/>
              </w:rPr>
            </w:r>
          </w:p>
        </w:tc>
        <w:tc>
          <w:tcPr/>
          <w:p w:rsidR="00000000" w:rsidDel="00000000" w:rsidP="00000000" w:rsidRDefault="00000000" w:rsidRPr="00000000" w14:paraId="00000027">
            <w:pPr>
              <w:rPr>
                <w:sz w:val="26"/>
                <w:szCs w:val="26"/>
              </w:rPr>
            </w:pPr>
            <w:r w:rsidDel="00000000" w:rsidR="00000000" w:rsidRPr="00000000">
              <w:rPr>
                <w:sz w:val="26"/>
                <w:szCs w:val="26"/>
                <w:rtl w:val="0"/>
              </w:rPr>
              <w:t xml:space="preserve">Add child vaccination record with fields name, age, vaccine, date and save under 'records'.</w:t>
            </w:r>
          </w:p>
        </w:tc>
      </w:tr>
      <w:tr>
        <w:trPr>
          <w:cantSplit w:val="0"/>
          <w:tblHeader w:val="0"/>
        </w:trPr>
        <w:tc>
          <w:tcPr/>
          <w:p w:rsidR="00000000" w:rsidDel="00000000" w:rsidP="00000000" w:rsidRDefault="00000000" w:rsidRPr="00000000" w14:paraId="00000028">
            <w:pPr>
              <w:rPr>
                <w:sz w:val="26"/>
                <w:szCs w:val="26"/>
              </w:rPr>
            </w:pPr>
            <w:r w:rsidDel="00000000" w:rsidR="00000000" w:rsidRPr="00000000">
              <w:rPr>
                <w:sz w:val="26"/>
                <w:szCs w:val="26"/>
                <w:rtl w:val="0"/>
              </w:rPr>
              <w:t xml:space="preserve">FR004</w:t>
            </w:r>
          </w:p>
        </w:tc>
        <w:tc>
          <w:tcPr/>
          <w:p w:rsidR="00000000" w:rsidDel="00000000" w:rsidP="00000000" w:rsidRDefault="00000000" w:rsidRPr="00000000" w14:paraId="00000029">
            <w:pPr>
              <w:rPr>
                <w:sz w:val="26"/>
                <w:szCs w:val="26"/>
              </w:rPr>
            </w:pPr>
            <w:r w:rsidDel="00000000" w:rsidR="00000000" w:rsidRPr="00000000">
              <w:rPr>
                <w:sz w:val="26"/>
                <w:szCs w:val="26"/>
                <w:rtl w:val="0"/>
              </w:rPr>
              <w:t xml:space="preserve">Edit Record</w:t>
            </w:r>
          </w:p>
        </w:tc>
        <w:tc>
          <w:tcPr/>
          <w:p w:rsidR="00000000" w:rsidDel="00000000" w:rsidP="00000000" w:rsidRDefault="00000000" w:rsidRPr="00000000" w14:paraId="0000002A">
            <w:pPr>
              <w:rPr>
                <w:sz w:val="26"/>
                <w:szCs w:val="26"/>
              </w:rPr>
            </w:pPr>
            <w:r w:rsidDel="00000000" w:rsidR="00000000" w:rsidRPr="00000000">
              <w:rPr>
                <w:rtl w:val="0"/>
              </w:rPr>
            </w:r>
          </w:p>
        </w:tc>
        <w:tc>
          <w:tcPr/>
          <w:p w:rsidR="00000000" w:rsidDel="00000000" w:rsidP="00000000" w:rsidRDefault="00000000" w:rsidRPr="00000000" w14:paraId="0000002B">
            <w:pPr>
              <w:rPr>
                <w:sz w:val="26"/>
                <w:szCs w:val="26"/>
              </w:rPr>
            </w:pPr>
            <w:r w:rsidDel="00000000" w:rsidR="00000000" w:rsidRPr="00000000">
              <w:rPr>
                <w:sz w:val="26"/>
                <w:szCs w:val="26"/>
                <w:rtl w:val="0"/>
              </w:rPr>
              <w:t xml:space="preserve">Modify an existing record by index and update localStorage.</w:t>
            </w:r>
          </w:p>
        </w:tc>
      </w:tr>
      <w:tr>
        <w:trPr>
          <w:cantSplit w:val="0"/>
          <w:tblHeader w:val="0"/>
        </w:trPr>
        <w:tc>
          <w:tcPr/>
          <w:p w:rsidR="00000000" w:rsidDel="00000000" w:rsidP="00000000" w:rsidRDefault="00000000" w:rsidRPr="00000000" w14:paraId="0000002C">
            <w:pPr>
              <w:rPr>
                <w:sz w:val="26"/>
                <w:szCs w:val="26"/>
              </w:rPr>
            </w:pPr>
            <w:r w:rsidDel="00000000" w:rsidR="00000000" w:rsidRPr="00000000">
              <w:rPr>
                <w:sz w:val="26"/>
                <w:szCs w:val="26"/>
                <w:rtl w:val="0"/>
              </w:rPr>
              <w:t xml:space="preserve">FR005</w:t>
            </w:r>
          </w:p>
        </w:tc>
        <w:tc>
          <w:tcPr/>
          <w:p w:rsidR="00000000" w:rsidDel="00000000" w:rsidP="00000000" w:rsidRDefault="00000000" w:rsidRPr="00000000" w14:paraId="0000002D">
            <w:pPr>
              <w:rPr>
                <w:sz w:val="26"/>
                <w:szCs w:val="26"/>
              </w:rPr>
            </w:pPr>
            <w:r w:rsidDel="00000000" w:rsidR="00000000" w:rsidRPr="00000000">
              <w:rPr>
                <w:sz w:val="26"/>
                <w:szCs w:val="26"/>
                <w:rtl w:val="0"/>
              </w:rPr>
              <w:t xml:space="preserve">Delete Record</w:t>
            </w:r>
          </w:p>
        </w:tc>
        <w:tc>
          <w:tcPr/>
          <w:p w:rsidR="00000000" w:rsidDel="00000000" w:rsidP="00000000" w:rsidRDefault="00000000" w:rsidRPr="00000000" w14:paraId="0000002E">
            <w:pPr>
              <w:rPr>
                <w:sz w:val="26"/>
                <w:szCs w:val="26"/>
              </w:rPr>
            </w:pPr>
            <w:r w:rsidDel="00000000" w:rsidR="00000000" w:rsidRPr="00000000">
              <w:rPr>
                <w:rtl w:val="0"/>
              </w:rPr>
            </w:r>
          </w:p>
        </w:tc>
        <w:tc>
          <w:tcPr/>
          <w:p w:rsidR="00000000" w:rsidDel="00000000" w:rsidP="00000000" w:rsidRDefault="00000000" w:rsidRPr="00000000" w14:paraId="0000002F">
            <w:pPr>
              <w:rPr>
                <w:sz w:val="26"/>
                <w:szCs w:val="26"/>
              </w:rPr>
            </w:pPr>
            <w:r w:rsidDel="00000000" w:rsidR="00000000" w:rsidRPr="00000000">
              <w:rPr>
                <w:sz w:val="26"/>
                <w:szCs w:val="26"/>
                <w:rtl w:val="0"/>
              </w:rPr>
              <w:t xml:space="preserve">Remove a record from 'records' and update summaries.</w:t>
            </w:r>
          </w:p>
        </w:tc>
      </w:tr>
      <w:tr>
        <w:trPr>
          <w:cantSplit w:val="0"/>
          <w:tblHeader w:val="0"/>
        </w:trPr>
        <w:tc>
          <w:tcPr/>
          <w:p w:rsidR="00000000" w:rsidDel="00000000" w:rsidP="00000000" w:rsidRDefault="00000000" w:rsidRPr="00000000" w14:paraId="00000030">
            <w:pPr>
              <w:rPr>
                <w:sz w:val="26"/>
                <w:szCs w:val="26"/>
              </w:rPr>
            </w:pPr>
            <w:r w:rsidDel="00000000" w:rsidR="00000000" w:rsidRPr="00000000">
              <w:rPr>
                <w:sz w:val="26"/>
                <w:szCs w:val="26"/>
                <w:rtl w:val="0"/>
              </w:rPr>
              <w:t xml:space="preserve">FR006</w:t>
            </w:r>
          </w:p>
        </w:tc>
        <w:tc>
          <w:tcPr/>
          <w:p w:rsidR="00000000" w:rsidDel="00000000" w:rsidP="00000000" w:rsidRDefault="00000000" w:rsidRPr="00000000" w14:paraId="00000031">
            <w:pPr>
              <w:rPr>
                <w:sz w:val="26"/>
                <w:szCs w:val="26"/>
              </w:rPr>
            </w:pPr>
            <w:r w:rsidDel="00000000" w:rsidR="00000000" w:rsidRPr="00000000">
              <w:rPr>
                <w:sz w:val="26"/>
                <w:szCs w:val="26"/>
                <w:rtl w:val="0"/>
              </w:rPr>
              <w:t xml:space="preserve">Search</w:t>
            </w:r>
          </w:p>
        </w:tc>
        <w:tc>
          <w:tcPr/>
          <w:p w:rsidR="00000000" w:rsidDel="00000000" w:rsidP="00000000" w:rsidRDefault="00000000" w:rsidRPr="00000000" w14:paraId="00000032">
            <w:pPr>
              <w:rPr>
                <w:sz w:val="26"/>
                <w:szCs w:val="26"/>
              </w:rPr>
            </w:pPr>
            <w:r w:rsidDel="00000000" w:rsidR="00000000" w:rsidRPr="00000000">
              <w:rPr>
                <w:rtl w:val="0"/>
              </w:rPr>
            </w:r>
          </w:p>
        </w:tc>
        <w:tc>
          <w:tcPr/>
          <w:p w:rsidR="00000000" w:rsidDel="00000000" w:rsidP="00000000" w:rsidRDefault="00000000" w:rsidRPr="00000000" w14:paraId="00000033">
            <w:pPr>
              <w:rPr>
                <w:sz w:val="26"/>
                <w:szCs w:val="26"/>
              </w:rPr>
            </w:pPr>
            <w:r w:rsidDel="00000000" w:rsidR="00000000" w:rsidRPr="00000000">
              <w:rPr>
                <w:sz w:val="26"/>
                <w:szCs w:val="26"/>
                <w:rtl w:val="0"/>
              </w:rPr>
              <w:t xml:space="preserve">Filter records by child name using client-side string matching.</w:t>
            </w:r>
          </w:p>
        </w:tc>
      </w:tr>
      <w:tr>
        <w:trPr>
          <w:cantSplit w:val="0"/>
          <w:tblHeader w:val="0"/>
        </w:trPr>
        <w:tc>
          <w:tcPr/>
          <w:p w:rsidR="00000000" w:rsidDel="00000000" w:rsidP="00000000" w:rsidRDefault="00000000" w:rsidRPr="00000000" w14:paraId="00000034">
            <w:pPr>
              <w:rPr>
                <w:sz w:val="26"/>
                <w:szCs w:val="26"/>
              </w:rPr>
            </w:pPr>
            <w:r w:rsidDel="00000000" w:rsidR="00000000" w:rsidRPr="00000000">
              <w:rPr>
                <w:sz w:val="26"/>
                <w:szCs w:val="26"/>
                <w:rtl w:val="0"/>
              </w:rPr>
              <w:t xml:space="preserve">FR007</w:t>
            </w:r>
          </w:p>
        </w:tc>
        <w:tc>
          <w:tcPr/>
          <w:p w:rsidR="00000000" w:rsidDel="00000000" w:rsidP="00000000" w:rsidRDefault="00000000" w:rsidRPr="00000000" w14:paraId="00000035">
            <w:pPr>
              <w:rPr>
                <w:sz w:val="26"/>
                <w:szCs w:val="26"/>
              </w:rPr>
            </w:pPr>
            <w:r w:rsidDel="00000000" w:rsidR="00000000" w:rsidRPr="00000000">
              <w:rPr>
                <w:sz w:val="26"/>
                <w:szCs w:val="26"/>
                <w:rtl w:val="0"/>
              </w:rPr>
              <w:t xml:space="preserve">Sort</w:t>
            </w:r>
          </w:p>
        </w:tc>
        <w:tc>
          <w:tcPr/>
          <w:p w:rsidR="00000000" w:rsidDel="00000000" w:rsidP="00000000" w:rsidRDefault="00000000" w:rsidRPr="00000000" w14:paraId="00000036">
            <w:pPr>
              <w:rPr>
                <w:sz w:val="26"/>
                <w:szCs w:val="26"/>
              </w:rPr>
            </w:pPr>
            <w:r w:rsidDel="00000000" w:rsidR="00000000" w:rsidRPr="00000000">
              <w:rPr>
                <w:rtl w:val="0"/>
              </w:rPr>
            </w:r>
          </w:p>
        </w:tc>
        <w:tc>
          <w:tcPr/>
          <w:p w:rsidR="00000000" w:rsidDel="00000000" w:rsidP="00000000" w:rsidRDefault="00000000" w:rsidRPr="00000000" w14:paraId="00000037">
            <w:pPr>
              <w:rPr>
                <w:sz w:val="26"/>
                <w:szCs w:val="26"/>
              </w:rPr>
            </w:pPr>
            <w:r w:rsidDel="00000000" w:rsidR="00000000" w:rsidRPr="00000000">
              <w:rPr>
                <w:sz w:val="26"/>
                <w:szCs w:val="26"/>
                <w:rtl w:val="0"/>
              </w:rPr>
              <w:t xml:space="preserve">Sort records by name, age, or date using JavaScript sort functions.</w:t>
            </w:r>
          </w:p>
        </w:tc>
      </w:tr>
      <w:tr>
        <w:trPr>
          <w:cantSplit w:val="0"/>
          <w:tblHeader w:val="0"/>
        </w:trPr>
        <w:tc>
          <w:tcPr/>
          <w:p w:rsidR="00000000" w:rsidDel="00000000" w:rsidP="00000000" w:rsidRDefault="00000000" w:rsidRPr="00000000" w14:paraId="00000038">
            <w:pPr>
              <w:rPr>
                <w:sz w:val="26"/>
                <w:szCs w:val="26"/>
              </w:rPr>
            </w:pPr>
            <w:r w:rsidDel="00000000" w:rsidR="00000000" w:rsidRPr="00000000">
              <w:rPr>
                <w:sz w:val="26"/>
                <w:szCs w:val="26"/>
                <w:rtl w:val="0"/>
              </w:rPr>
              <w:t xml:space="preserve">FR008</w:t>
            </w:r>
          </w:p>
        </w:tc>
        <w:tc>
          <w:tcPr/>
          <w:p w:rsidR="00000000" w:rsidDel="00000000" w:rsidP="00000000" w:rsidRDefault="00000000" w:rsidRPr="00000000" w14:paraId="00000039">
            <w:pPr>
              <w:rPr>
                <w:sz w:val="26"/>
                <w:szCs w:val="26"/>
              </w:rPr>
            </w:pPr>
            <w:r w:rsidDel="00000000" w:rsidR="00000000" w:rsidRPr="00000000">
              <w:rPr>
                <w:sz w:val="26"/>
                <w:szCs w:val="26"/>
                <w:rtl w:val="0"/>
              </w:rPr>
              <w:t xml:space="preserve">Export CSV</w:t>
            </w:r>
          </w:p>
        </w:tc>
        <w:tc>
          <w:tcPr/>
          <w:p w:rsidR="00000000" w:rsidDel="00000000" w:rsidP="00000000" w:rsidRDefault="00000000" w:rsidRPr="00000000" w14:paraId="0000003A">
            <w:pPr>
              <w:rPr>
                <w:sz w:val="26"/>
                <w:szCs w:val="26"/>
              </w:rPr>
            </w:pPr>
            <w:r w:rsidDel="00000000" w:rsidR="00000000" w:rsidRPr="00000000">
              <w:rPr>
                <w:rtl w:val="0"/>
              </w:rPr>
            </w:r>
          </w:p>
        </w:tc>
        <w:tc>
          <w:tcPr/>
          <w:p w:rsidR="00000000" w:rsidDel="00000000" w:rsidP="00000000" w:rsidRDefault="00000000" w:rsidRPr="00000000" w14:paraId="0000003B">
            <w:pPr>
              <w:rPr>
                <w:sz w:val="26"/>
                <w:szCs w:val="26"/>
              </w:rPr>
            </w:pPr>
            <w:r w:rsidDel="00000000" w:rsidR="00000000" w:rsidRPr="00000000">
              <w:rPr>
                <w:sz w:val="26"/>
                <w:szCs w:val="26"/>
                <w:rtl w:val="0"/>
              </w:rPr>
              <w:t xml:space="preserve">Generate and download a CSV file containing all records.</w:t>
            </w:r>
          </w:p>
        </w:tc>
      </w:tr>
      <w:tr>
        <w:trPr>
          <w:cantSplit w:val="0"/>
          <w:tblHeader w:val="0"/>
        </w:trPr>
        <w:tc>
          <w:tcPr/>
          <w:p w:rsidR="00000000" w:rsidDel="00000000" w:rsidP="00000000" w:rsidRDefault="00000000" w:rsidRPr="00000000" w14:paraId="0000003C">
            <w:pPr>
              <w:rPr>
                <w:sz w:val="26"/>
                <w:szCs w:val="26"/>
              </w:rPr>
            </w:pPr>
            <w:r w:rsidDel="00000000" w:rsidR="00000000" w:rsidRPr="00000000">
              <w:rPr>
                <w:sz w:val="26"/>
                <w:szCs w:val="26"/>
                <w:rtl w:val="0"/>
              </w:rPr>
              <w:t xml:space="preserve">FR009</w:t>
            </w:r>
          </w:p>
        </w:tc>
        <w:tc>
          <w:tcPr/>
          <w:p w:rsidR="00000000" w:rsidDel="00000000" w:rsidP="00000000" w:rsidRDefault="00000000" w:rsidRPr="00000000" w14:paraId="0000003D">
            <w:pPr>
              <w:rPr>
                <w:sz w:val="26"/>
                <w:szCs w:val="26"/>
              </w:rPr>
            </w:pPr>
            <w:r w:rsidDel="00000000" w:rsidR="00000000" w:rsidRPr="00000000">
              <w:rPr>
                <w:sz w:val="26"/>
                <w:szCs w:val="26"/>
                <w:rtl w:val="0"/>
              </w:rPr>
              <w:t xml:space="preserve">Generate Certificate</w:t>
            </w:r>
          </w:p>
        </w:tc>
        <w:tc>
          <w:tcPr/>
          <w:p w:rsidR="00000000" w:rsidDel="00000000" w:rsidP="00000000" w:rsidRDefault="00000000" w:rsidRPr="00000000" w14:paraId="0000003E">
            <w:pPr>
              <w:rPr>
                <w:sz w:val="26"/>
                <w:szCs w:val="26"/>
              </w:rPr>
            </w:pPr>
            <w:r w:rsidDel="00000000" w:rsidR="00000000" w:rsidRPr="00000000">
              <w:rPr>
                <w:rtl w:val="0"/>
              </w:rPr>
            </w:r>
          </w:p>
        </w:tc>
        <w:tc>
          <w:tcPr/>
          <w:p w:rsidR="00000000" w:rsidDel="00000000" w:rsidP="00000000" w:rsidRDefault="00000000" w:rsidRPr="00000000" w14:paraId="0000003F">
            <w:pPr>
              <w:rPr>
                <w:sz w:val="26"/>
                <w:szCs w:val="26"/>
              </w:rPr>
            </w:pPr>
            <w:r w:rsidDel="00000000" w:rsidR="00000000" w:rsidRPr="00000000">
              <w:rPr>
                <w:sz w:val="26"/>
                <w:szCs w:val="26"/>
                <w:rtl w:val="0"/>
              </w:rPr>
              <w:t xml:space="preserve">Open a print-ready certificate in a new window for a selected record.</w:t>
            </w:r>
          </w:p>
        </w:tc>
      </w:tr>
      <w:tr>
        <w:trPr>
          <w:cantSplit w:val="0"/>
          <w:tblHeader w:val="0"/>
        </w:trPr>
        <w:tc>
          <w:tcPr/>
          <w:p w:rsidR="00000000" w:rsidDel="00000000" w:rsidP="00000000" w:rsidRDefault="00000000" w:rsidRPr="00000000" w14:paraId="00000040">
            <w:pPr>
              <w:rPr>
                <w:sz w:val="26"/>
                <w:szCs w:val="26"/>
              </w:rPr>
            </w:pPr>
            <w:r w:rsidDel="00000000" w:rsidR="00000000" w:rsidRPr="00000000">
              <w:rPr>
                <w:sz w:val="26"/>
                <w:szCs w:val="26"/>
                <w:rtl w:val="0"/>
              </w:rPr>
              <w:t xml:space="preserve">FR010</w:t>
            </w:r>
          </w:p>
        </w:tc>
        <w:tc>
          <w:tcPr/>
          <w:p w:rsidR="00000000" w:rsidDel="00000000" w:rsidP="00000000" w:rsidRDefault="00000000" w:rsidRPr="00000000" w14:paraId="00000041">
            <w:pPr>
              <w:rPr>
                <w:sz w:val="26"/>
                <w:szCs w:val="26"/>
              </w:rPr>
            </w:pPr>
            <w:r w:rsidDel="00000000" w:rsidR="00000000" w:rsidRPr="00000000">
              <w:rPr>
                <w:sz w:val="26"/>
                <w:szCs w:val="26"/>
                <w:rtl w:val="0"/>
              </w:rPr>
              <w:t xml:space="preserve">Vaccine Summary</w:t>
            </w:r>
          </w:p>
        </w:tc>
        <w:tc>
          <w:tcPr/>
          <w:p w:rsidR="00000000" w:rsidDel="00000000" w:rsidP="00000000" w:rsidRDefault="00000000" w:rsidRPr="00000000" w14:paraId="00000042">
            <w:pPr>
              <w:rPr>
                <w:sz w:val="26"/>
                <w:szCs w:val="26"/>
              </w:rPr>
            </w:pPr>
            <w:r w:rsidDel="00000000" w:rsidR="00000000" w:rsidRPr="00000000">
              <w:rPr>
                <w:rtl w:val="0"/>
              </w:rPr>
            </w:r>
          </w:p>
        </w:tc>
        <w:tc>
          <w:tcPr/>
          <w:p w:rsidR="00000000" w:rsidDel="00000000" w:rsidP="00000000" w:rsidRDefault="00000000" w:rsidRPr="00000000" w14:paraId="00000043">
            <w:pPr>
              <w:rPr>
                <w:sz w:val="26"/>
                <w:szCs w:val="26"/>
              </w:rPr>
            </w:pPr>
            <w:r w:rsidDel="00000000" w:rsidR="00000000" w:rsidRPr="00000000">
              <w:rPr>
                <w:sz w:val="26"/>
                <w:szCs w:val="26"/>
                <w:rtl w:val="0"/>
              </w:rPr>
              <w:t xml:space="preserve">Count and display the number of vaccinations per vaccine type.</w:t>
            </w:r>
          </w:p>
        </w:tc>
      </w:tr>
      <w:tr>
        <w:trPr>
          <w:cantSplit w:val="0"/>
          <w:tblHeader w:val="0"/>
        </w:trPr>
        <w:tc>
          <w:tcPr/>
          <w:p w:rsidR="00000000" w:rsidDel="00000000" w:rsidP="00000000" w:rsidRDefault="00000000" w:rsidRPr="00000000" w14:paraId="00000044">
            <w:pPr>
              <w:rPr>
                <w:sz w:val="26"/>
                <w:szCs w:val="26"/>
              </w:rPr>
            </w:pPr>
            <w:r w:rsidDel="00000000" w:rsidR="00000000" w:rsidRPr="00000000">
              <w:rPr>
                <w:sz w:val="26"/>
                <w:szCs w:val="26"/>
                <w:rtl w:val="0"/>
              </w:rPr>
              <w:t xml:space="preserve">FR011</w:t>
            </w:r>
          </w:p>
        </w:tc>
        <w:tc>
          <w:tcPr/>
          <w:p w:rsidR="00000000" w:rsidDel="00000000" w:rsidP="00000000" w:rsidRDefault="00000000" w:rsidRPr="00000000" w14:paraId="00000045">
            <w:pPr>
              <w:rPr>
                <w:sz w:val="26"/>
                <w:szCs w:val="26"/>
              </w:rPr>
            </w:pPr>
            <w:r w:rsidDel="00000000" w:rsidR="00000000" w:rsidRPr="00000000">
              <w:rPr>
                <w:sz w:val="26"/>
                <w:szCs w:val="26"/>
                <w:rtl w:val="0"/>
              </w:rPr>
              <w:t xml:space="preserve">Next Dose Reminder</w:t>
            </w:r>
          </w:p>
        </w:tc>
        <w:tc>
          <w:tcPr/>
          <w:p w:rsidR="00000000" w:rsidDel="00000000" w:rsidP="00000000" w:rsidRDefault="00000000" w:rsidRPr="00000000" w14:paraId="00000046">
            <w:pPr>
              <w:rPr>
                <w:sz w:val="26"/>
                <w:szCs w:val="26"/>
              </w:rPr>
            </w:pPr>
            <w:r w:rsidDel="00000000" w:rsidR="00000000" w:rsidRPr="00000000">
              <w:rPr>
                <w:rtl w:val="0"/>
              </w:rPr>
            </w:r>
          </w:p>
        </w:tc>
        <w:tc>
          <w:tcPr/>
          <w:p w:rsidR="00000000" w:rsidDel="00000000" w:rsidP="00000000" w:rsidRDefault="00000000" w:rsidRPr="00000000" w14:paraId="00000047">
            <w:pPr>
              <w:rPr>
                <w:sz w:val="26"/>
                <w:szCs w:val="26"/>
              </w:rPr>
            </w:pPr>
            <w:r w:rsidDel="00000000" w:rsidR="00000000" w:rsidRPr="00000000">
              <w:rPr>
                <w:sz w:val="26"/>
                <w:szCs w:val="26"/>
                <w:rtl w:val="0"/>
              </w:rPr>
              <w:t xml:space="preserve">Calculate future dates for next doses based on a schedule object in code.</w:t>
            </w:r>
          </w:p>
        </w:tc>
      </w:tr>
    </w:tbl>
    <w:p w:rsidR="00000000" w:rsidDel="00000000" w:rsidP="00000000" w:rsidRDefault="00000000" w:rsidRPr="00000000" w14:paraId="0000004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sz w:val="28"/>
          <w:szCs w:val="28"/>
        </w:rPr>
      </w:pPr>
      <w:r w:rsidDel="00000000" w:rsidR="00000000" w:rsidRPr="00000000">
        <w:rPr>
          <w:sz w:val="28"/>
          <w:szCs w:val="28"/>
          <w:rtl w:val="0"/>
        </w:rPr>
        <w:t xml:space="preserve">2.2 Non-Functional Requirements</w:t>
      </w:r>
    </w:p>
    <w:p w:rsidR="00000000" w:rsidDel="00000000" w:rsidP="00000000" w:rsidRDefault="00000000" w:rsidRPr="00000000" w14:paraId="0000004A">
      <w:pPr>
        <w:rPr>
          <w:sz w:val="26"/>
          <w:szCs w:val="26"/>
        </w:rPr>
      </w:pPr>
      <w:r w:rsidDel="00000000" w:rsidR="00000000" w:rsidRPr="00000000">
        <w:rPr>
          <w:sz w:val="26"/>
          <w:szCs w:val="26"/>
          <w:rtl w:val="0"/>
        </w:rPr>
        <w:t xml:space="preserve">Usability: Simple UI targeted at users with basic computer skills.</w:t>
      </w:r>
    </w:p>
    <w:p w:rsidR="00000000" w:rsidDel="00000000" w:rsidP="00000000" w:rsidRDefault="00000000" w:rsidRPr="00000000" w14:paraId="0000004B">
      <w:pPr>
        <w:rPr>
          <w:sz w:val="26"/>
          <w:szCs w:val="26"/>
        </w:rPr>
      </w:pPr>
      <w:r w:rsidDel="00000000" w:rsidR="00000000" w:rsidRPr="00000000">
        <w:rPr>
          <w:sz w:val="26"/>
          <w:szCs w:val="26"/>
          <w:rtl w:val="0"/>
        </w:rPr>
        <w:t xml:space="preserve">Reliability: Data persisted using localStorage; stable for offline use but no central backup.</w:t>
      </w:r>
    </w:p>
    <w:p w:rsidR="00000000" w:rsidDel="00000000" w:rsidP="00000000" w:rsidRDefault="00000000" w:rsidRPr="00000000" w14:paraId="0000004C">
      <w:pPr>
        <w:rPr>
          <w:sz w:val="26"/>
          <w:szCs w:val="26"/>
        </w:rPr>
      </w:pPr>
      <w:r w:rsidDel="00000000" w:rsidR="00000000" w:rsidRPr="00000000">
        <w:rPr>
          <w:sz w:val="26"/>
          <w:szCs w:val="26"/>
          <w:rtl w:val="0"/>
        </w:rPr>
        <w:t xml:space="preserve">Performance: All operations are client-side and execute instantly for small datasets.</w:t>
      </w:r>
    </w:p>
    <w:p w:rsidR="00000000" w:rsidDel="00000000" w:rsidP="00000000" w:rsidRDefault="00000000" w:rsidRPr="00000000" w14:paraId="0000004D">
      <w:pPr>
        <w:rPr>
          <w:sz w:val="26"/>
          <w:szCs w:val="26"/>
        </w:rPr>
      </w:pPr>
      <w:r w:rsidDel="00000000" w:rsidR="00000000" w:rsidRPr="00000000">
        <w:rPr>
          <w:sz w:val="26"/>
          <w:szCs w:val="26"/>
          <w:rtl w:val="0"/>
        </w:rPr>
        <w:t xml:space="preserve">Portability: Runs in modern browsers (Chrome, Firefox, Edge).</w:t>
      </w:r>
    </w:p>
    <w:p w:rsidR="00000000" w:rsidDel="00000000" w:rsidP="00000000" w:rsidRDefault="00000000" w:rsidRPr="00000000" w14:paraId="0000004E">
      <w:pPr>
        <w:rPr>
          <w:sz w:val="26"/>
          <w:szCs w:val="26"/>
        </w:rPr>
      </w:pPr>
      <w:r w:rsidDel="00000000" w:rsidR="00000000" w:rsidRPr="00000000">
        <w:rPr>
          <w:sz w:val="26"/>
          <w:szCs w:val="26"/>
          <w:rtl w:val="0"/>
        </w:rPr>
        <w:t xml:space="preserve">Security: Basic authentication stored in localStorage (not encrypted); recommended future enhancement: hashed passwords and server-side auth.</w:t>
      </w:r>
    </w:p>
    <w:p w:rsidR="00000000" w:rsidDel="00000000" w:rsidP="00000000" w:rsidRDefault="00000000" w:rsidRPr="00000000" w14:paraId="0000004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sz w:val="30"/>
          <w:szCs w:val="30"/>
        </w:rPr>
      </w:pPr>
      <w:r w:rsidDel="00000000" w:rsidR="00000000" w:rsidRPr="00000000">
        <w:rPr>
          <w:sz w:val="30"/>
          <w:szCs w:val="30"/>
          <w:rtl w:val="0"/>
        </w:rPr>
        <w:t xml:space="preserve">3. Use Cases &amp; Diagrams</w:t>
      </w:r>
    </w:p>
    <w:p w:rsidR="00000000" w:rsidDel="00000000" w:rsidP="00000000" w:rsidRDefault="00000000" w:rsidRPr="00000000" w14:paraId="00000051">
      <w:pPr>
        <w:pStyle w:val="Heading2"/>
        <w:rPr>
          <w:sz w:val="28"/>
          <w:szCs w:val="28"/>
        </w:rPr>
      </w:pPr>
      <w:r w:rsidDel="00000000" w:rsidR="00000000" w:rsidRPr="00000000">
        <w:rPr>
          <w:sz w:val="28"/>
          <w:szCs w:val="28"/>
          <w:rtl w:val="0"/>
        </w:rPr>
        <w:t xml:space="preserve">Use Case - Sign Up</w:t>
      </w:r>
    </w:p>
    <w:p w:rsidR="00000000" w:rsidDel="00000000" w:rsidP="00000000" w:rsidRDefault="00000000" w:rsidRPr="00000000" w14:paraId="00000052">
      <w:pPr>
        <w:rPr>
          <w:sz w:val="26"/>
          <w:szCs w:val="26"/>
        </w:rPr>
      </w:pPr>
      <w:r w:rsidDel="00000000" w:rsidR="00000000" w:rsidRPr="00000000">
        <w:rPr>
          <w:sz w:val="26"/>
          <w:szCs w:val="26"/>
          <w:rtl w:val="0"/>
        </w:rPr>
        <w:br w:type="textWrapping"/>
        <w:t xml:space="preserve">Use Case UC001 - Sign Up:</w:t>
        <w:br w:type="textWrapping"/>
        <w:t xml:space="preserve">Actor: User (Healthcare Staff)</w:t>
        <w:br w:type="textWrapping"/>
        <w:t xml:space="preserve">Description: Allows a new user to register by providing a username and password. The system stores user credentials in localStorage under the 'users' key. On successful registration, user is redirected to login screen.</w:t>
        <w:br w:type="textWrapping"/>
        <w:t xml:space="preserve">Preconditions: User is not already registered.</w:t>
        <w:br w:type="textWrapping"/>
        <w:t xml:space="preserve">Postconditions: New user object appended to 'users', and a success notification displayed.</w:t>
        <w:br w:type="textWrapping"/>
        <w:t xml:space="preserve">Basic Flow: 1) Navigate to Sign Up -&gt; 2) Enter username &amp; password -&gt; 3) Validate inputs -&gt; 4) Save to localStorage -&gt; 5) Show success message.</w:t>
        <w:br w:type="textWrapping"/>
        <w:t xml:space="preserve">Exceptions: Username already exists; missing fields.</w:t>
        <w:br w:type="textWrapping"/>
      </w:r>
    </w:p>
    <w:p w:rsidR="00000000" w:rsidDel="00000000" w:rsidP="00000000" w:rsidRDefault="00000000" w:rsidRPr="00000000" w14:paraId="00000053">
      <w:pPr>
        <w:rPr>
          <w:sz w:val="26"/>
          <w:szCs w:val="26"/>
        </w:rPr>
      </w:pPr>
      <w:r w:rsidDel="00000000" w:rsidR="00000000" w:rsidRPr="00000000">
        <w:rPr>
          <w:sz w:val="26"/>
          <w:szCs w:val="26"/>
        </w:rPr>
        <w:drawing>
          <wp:inline distB="0" distT="0" distL="114300" distR="114300">
            <wp:extent cx="5486400" cy="334570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34570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rPr>
          <w:sz w:val="28"/>
          <w:szCs w:val="28"/>
        </w:rPr>
      </w:pPr>
      <w:r w:rsidDel="00000000" w:rsidR="00000000" w:rsidRPr="00000000">
        <w:rPr>
          <w:sz w:val="28"/>
          <w:szCs w:val="28"/>
          <w:rtl w:val="0"/>
        </w:rPr>
        <w:t xml:space="preserve">Use Case - Login</w:t>
      </w:r>
    </w:p>
    <w:p w:rsidR="00000000" w:rsidDel="00000000" w:rsidP="00000000" w:rsidRDefault="00000000" w:rsidRPr="00000000" w14:paraId="00000056">
      <w:pPr>
        <w:rPr>
          <w:sz w:val="26"/>
          <w:szCs w:val="26"/>
        </w:rPr>
      </w:pPr>
      <w:r w:rsidDel="00000000" w:rsidR="00000000" w:rsidRPr="00000000">
        <w:rPr>
          <w:sz w:val="26"/>
          <w:szCs w:val="26"/>
          <w:rtl w:val="0"/>
        </w:rPr>
        <w:br w:type="textWrapping"/>
        <w:t xml:space="preserve">Use Case UC002 - Login:</w:t>
        <w:br w:type="textWrapping"/>
        <w:t xml:space="preserve">Actor: User</w:t>
        <w:br w:type="textWrapping"/>
        <w:t xml:space="preserve">Description: Authenticate user using stored credentials in 'users'. If credentials match, store 'currentUser' and display dashboard.</w:t>
        <w:br w:type="textWrapping"/>
        <w:t xml:space="preserve">Basic Flow: 1) Enter credentials -&gt; 2) Check against 'users' array -&gt; 3) On match set 'currentUser' -&gt; 4) Load dashboard.</w:t>
        <w:br w:type="textWrapping"/>
        <w:t xml:space="preserve">Exceptions: Wrong username or password; no users registered.</w:t>
        <w:br w:type="textWrapping"/>
      </w:r>
    </w:p>
    <w:p w:rsidR="00000000" w:rsidDel="00000000" w:rsidP="00000000" w:rsidRDefault="00000000" w:rsidRPr="00000000" w14:paraId="00000057">
      <w:pPr>
        <w:rPr>
          <w:sz w:val="26"/>
          <w:szCs w:val="26"/>
        </w:rPr>
      </w:pPr>
      <w:r w:rsidDel="00000000" w:rsidR="00000000" w:rsidRPr="00000000">
        <w:rPr>
          <w:sz w:val="26"/>
          <w:szCs w:val="26"/>
        </w:rPr>
        <w:drawing>
          <wp:inline distB="0" distT="0" distL="114300" distR="114300">
            <wp:extent cx="5486400" cy="3328439"/>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sz w:val="28"/>
          <w:szCs w:val="28"/>
        </w:rPr>
      </w:pPr>
      <w:r w:rsidDel="00000000" w:rsidR="00000000" w:rsidRPr="00000000">
        <w:rPr>
          <w:sz w:val="28"/>
          <w:szCs w:val="28"/>
          <w:rtl w:val="0"/>
        </w:rPr>
        <w:t xml:space="preserve">Use Case - Manage Records</w:t>
      </w:r>
    </w:p>
    <w:p w:rsidR="00000000" w:rsidDel="00000000" w:rsidP="00000000" w:rsidRDefault="00000000" w:rsidRPr="00000000" w14:paraId="0000005A">
      <w:pPr>
        <w:rPr>
          <w:sz w:val="26"/>
          <w:szCs w:val="26"/>
        </w:rPr>
      </w:pPr>
      <w:r w:rsidDel="00000000" w:rsidR="00000000" w:rsidRPr="00000000">
        <w:rPr>
          <w:sz w:val="26"/>
          <w:szCs w:val="26"/>
          <w:rtl w:val="0"/>
        </w:rPr>
        <w:br w:type="textWrapping"/>
        <w:t xml:space="preserve">Use Case UC003 - Manage Records:</w:t>
        <w:br w:type="textWrapping"/>
        <w:t xml:space="preserve">Actor: User</w:t>
        <w:br w:type="textWrapping"/>
        <w:t xml:space="preserve">Description: Add, edit, delete and view child vaccination records. Each record contains name, age, vaccine, and date. Records are stored in 'records' key in localStorage and displayed in a tabular format on the dashboard.</w:t>
        <w:br w:type="textWrapping"/>
        <w:t xml:space="preserve">Basic Flow: 1) From dashboard, input child details -&gt; 2) Validate -&gt; 3) Append or update 'records' -&gt; 4) Refresh the display and summaries.</w:t>
        <w:br w:type="textWrapping"/>
      </w:r>
    </w:p>
    <w:p w:rsidR="00000000" w:rsidDel="00000000" w:rsidP="00000000" w:rsidRDefault="00000000" w:rsidRPr="00000000" w14:paraId="0000005B">
      <w:pPr>
        <w:rPr>
          <w:sz w:val="26"/>
          <w:szCs w:val="26"/>
        </w:rPr>
      </w:pPr>
      <w:r w:rsidDel="00000000" w:rsidR="00000000" w:rsidRPr="00000000">
        <w:rPr>
          <w:sz w:val="26"/>
          <w:szCs w:val="26"/>
        </w:rPr>
        <w:drawing>
          <wp:inline distB="0" distT="0" distL="114300" distR="114300">
            <wp:extent cx="5486400" cy="3345703"/>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334570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sz w:val="30"/>
          <w:szCs w:val="30"/>
        </w:rPr>
      </w:pPr>
      <w:r w:rsidDel="00000000" w:rsidR="00000000" w:rsidRPr="00000000">
        <w:rPr>
          <w:sz w:val="30"/>
          <w:szCs w:val="30"/>
          <w:rtl w:val="0"/>
        </w:rPr>
        <w:t xml:space="preserve">4. Data Model &amp; Diagrams</w:t>
      </w:r>
    </w:p>
    <w:p w:rsidR="00000000" w:rsidDel="00000000" w:rsidP="00000000" w:rsidRDefault="00000000" w:rsidRPr="00000000" w14:paraId="0000005E">
      <w:pPr>
        <w:rPr>
          <w:sz w:val="26"/>
          <w:szCs w:val="26"/>
        </w:rPr>
      </w:pPr>
      <w:r w:rsidDel="00000000" w:rsidR="00000000" w:rsidRPr="00000000">
        <w:rPr>
          <w:sz w:val="26"/>
          <w:szCs w:val="26"/>
          <w:rtl w:val="0"/>
        </w:rPr>
        <w:br w:type="textWrapping"/>
        <w:t xml:space="preserve">The application stores two main data structures in localStorage:</w:t>
        <w:br w:type="textWrapping"/>
        <w:t xml:space="preserve">1) users: an array of {username, password} objects used for authentication.</w:t>
        <w:br w:type="textWrapping"/>
        <w:t xml:space="preserve">2) records: an array of vaccination record objects {name, age, vaccine, date}.</w:t>
        <w:br w:type="textWrapping"/>
        <w:br w:type="textWrapping"/>
        <w:t xml:space="preserve">Each record is validated at input time. The 'nextDoseSchedule' object in code defines intervals (in days) for follow-up doses:</w:t>
        <w:br w:type="textWrapping"/>
        <w:t xml:space="preserve">Polio: 30, BCG: 0, Hepatitis B: 30, Measles: 60, Tetanus: 90.</w:t>
        <w:br w:type="textWrapping"/>
        <w:t xml:space="preserve">The system computes next dose dates by adding the schedule interval to the vaccination date and displays them in the dashboard.</w:t>
        <w:br w:type="textWrapping"/>
      </w:r>
    </w:p>
    <w:p w:rsidR="00000000" w:rsidDel="00000000" w:rsidP="00000000" w:rsidRDefault="00000000" w:rsidRPr="00000000" w14:paraId="0000005F">
      <w:pPr>
        <w:rPr>
          <w:sz w:val="26"/>
          <w:szCs w:val="26"/>
        </w:rPr>
      </w:pPr>
      <w:r w:rsidDel="00000000" w:rsidR="00000000" w:rsidRPr="00000000">
        <w:rPr>
          <w:sz w:val="26"/>
          <w:szCs w:val="26"/>
        </w:rPr>
        <w:drawing>
          <wp:inline distB="0" distT="0" distL="114300" distR="114300">
            <wp:extent cx="5486400" cy="3328439"/>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Pr>
        <w:drawing>
          <wp:inline distB="0" distT="0" distL="114300" distR="114300">
            <wp:extent cx="5486400" cy="3328439"/>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DFD Level 0</w:t>
      </w:r>
    </w:p>
    <w:p w:rsidR="00000000" w:rsidDel="00000000" w:rsidP="00000000" w:rsidRDefault="00000000" w:rsidRPr="00000000" w14:paraId="0000006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Pr>
        <w:drawing>
          <wp:inline distB="0" distT="0" distL="114300" distR="114300">
            <wp:extent cx="5486400" cy="3328439"/>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DFD Level 1</w:t>
      </w:r>
    </w:p>
    <w:p w:rsidR="00000000" w:rsidDel="00000000" w:rsidP="00000000" w:rsidRDefault="00000000" w:rsidRPr="00000000" w14:paraId="0000006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Pr>
        <w:drawing>
          <wp:inline distB="0" distT="0" distL="114300" distR="114300">
            <wp:extent cx="5486400" cy="3328439"/>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UML Class Diagram</w:t>
      </w:r>
    </w:p>
    <w:p w:rsidR="00000000" w:rsidDel="00000000" w:rsidP="00000000" w:rsidRDefault="00000000" w:rsidRPr="00000000" w14:paraId="0000006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Pr>
        <w:drawing>
          <wp:inline distB="0" distT="0" distL="114300" distR="114300">
            <wp:extent cx="5486400" cy="3328439"/>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332843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sz w:val="30"/>
          <w:szCs w:val="30"/>
        </w:rPr>
      </w:pPr>
      <w:r w:rsidDel="00000000" w:rsidR="00000000" w:rsidRPr="00000000">
        <w:rPr>
          <w:sz w:val="30"/>
          <w:szCs w:val="30"/>
          <w:rtl w:val="0"/>
        </w:rPr>
        <w:t xml:space="preserve">Appendix - Key Code Snippets</w:t>
      </w:r>
    </w:p>
    <w:p w:rsidR="00000000" w:rsidDel="00000000" w:rsidP="00000000" w:rsidRDefault="00000000" w:rsidRPr="00000000" w14:paraId="0000006D">
      <w:pPr>
        <w:rPr>
          <w:sz w:val="26"/>
          <w:szCs w:val="26"/>
        </w:rPr>
      </w:pPr>
      <w:r w:rsidDel="00000000" w:rsidR="00000000" w:rsidRPr="00000000">
        <w:rPr>
          <w:sz w:val="26"/>
          <w:szCs w:val="26"/>
          <w:rtl w:val="0"/>
        </w:rPr>
        <w:br w:type="textWrapping"/>
        <w:t xml:space="preserve">Key code constructs:</w:t>
        <w:br w:type="textWrapping"/>
        <w:t xml:space="preserve">- localStorage keys: 'users', 'records', 'currentUser'.</w:t>
        <w:br w:type="textWrapping"/>
        <w:t xml:space="preserve">- nextDoseSchedule object mapping vaccine to interval in days.</w:t>
        <w:br w:type="textWrapping"/>
        <w:t xml:space="preserve">- Certificate generation: opens a new window with printable HTML and calls print().</w:t>
        <w:br w:type="textWrapping"/>
        <w:t xml:space="preserve">- Export CSV: constructs CSV string and triggers Blob download.</w:t>
        <w:br w:type="textWrapping"/>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