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8B0594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26" w:rsidRPr="008B0594" w:rsidRDefault="00486F66" w:rsidP="00BA4D26">
                            <w:pPr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8B0594"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BA4D26" w:rsidRPr="008B0594" w:rsidRDefault="00486F66" w:rsidP="00BA4D26">
                      <w:pPr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8B0594"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E6E">
        <w:rPr>
          <w:rFonts w:cstheme="minorHAnsi" w:hint="cs"/>
          <w:b/>
          <w:bCs/>
          <w:sz w:val="44"/>
          <w:szCs w:val="44"/>
          <w:rtl/>
          <w:lang w:bidi="fa-IR"/>
        </w:rPr>
        <w:t xml:space="preserve">گرازش تمرین </w:t>
      </w:r>
      <w:r w:rsidR="008B0594">
        <w:rPr>
          <w:rFonts w:cstheme="minorHAnsi"/>
          <w:b/>
          <w:bCs/>
          <w:sz w:val="44"/>
          <w:szCs w:val="44"/>
          <w:lang w:bidi="fa-IR"/>
        </w:rPr>
        <w:t>5</w:t>
      </w:r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805D7A" w:rsidRDefault="00805D7A" w:rsidP="00805D7A">
      <w:pPr>
        <w:bidi/>
        <w:rPr>
          <w:rFonts w:cstheme="minorHAnsi"/>
          <w:sz w:val="24"/>
          <w:szCs w:val="24"/>
          <w:rtl/>
          <w:lang w:bidi="fa-IR"/>
        </w:rPr>
      </w:pPr>
    </w:p>
    <w:p w:rsidR="00760C00" w:rsidRDefault="00760C00" w:rsidP="00760C00">
      <w:pPr>
        <w:bidi/>
        <w:rPr>
          <w:rFonts w:cstheme="minorHAnsi"/>
          <w:sz w:val="24"/>
          <w:szCs w:val="24"/>
          <w:rtl/>
          <w:lang w:bidi="fa-IR"/>
        </w:rPr>
      </w:pPr>
    </w:p>
    <w:p w:rsidR="00760C00" w:rsidRDefault="00760C00" w:rsidP="00760C00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جواب سوال دوم قسمت الف)</w:t>
      </w:r>
      <w:r>
        <w:rPr>
          <w:rFonts w:cstheme="minorHAnsi"/>
          <w:sz w:val="24"/>
          <w:szCs w:val="24"/>
          <w:rtl/>
          <w:lang w:bidi="fa-IR"/>
        </w:rPr>
        <w:br/>
      </w:r>
      <w:r>
        <w:rPr>
          <w:rFonts w:cstheme="minorHAnsi" w:hint="cs"/>
          <w:sz w:val="24"/>
          <w:szCs w:val="24"/>
          <w:rtl/>
          <w:lang w:bidi="fa-IR"/>
        </w:rPr>
        <w:t>بخش اول)</w:t>
      </w:r>
    </w:p>
    <w:p w:rsidR="0088761C" w:rsidRDefault="00760C00" w:rsidP="00823717">
      <w:pPr>
        <w:bidi/>
        <w:spacing w:before="100" w:beforeAutospacing="1" w:after="100" w:afterAutospacing="1" w:line="240" w:lineRule="auto"/>
        <w:outlineLvl w:val="3"/>
        <w:rPr>
          <w:rFonts w:cs="Arial"/>
          <w:rtl/>
        </w:rPr>
      </w:pPr>
      <w:r w:rsidRPr="00760C0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استخراج اطلاعات از دیتاشیت</w:t>
      </w:r>
      <w:r w:rsidRPr="00760C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TMP36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:rsidR="00823717" w:rsidRPr="00760C00" w:rsidRDefault="00823717" w:rsidP="0088761C">
      <w:pPr>
        <w:bidi/>
        <w:spacing w:before="100" w:beforeAutospacing="1" w:after="100" w:afterAutospacing="1" w:line="240" w:lineRule="auto"/>
        <w:outlineLvl w:val="3"/>
        <w:rPr>
          <w:rtl/>
        </w:rPr>
      </w:pPr>
      <w:r w:rsidRPr="00823717">
        <w:rPr>
          <w:rFonts w:cs="Arial"/>
          <w:noProof/>
          <w:rtl/>
        </w:rPr>
        <w:drawing>
          <wp:inline distT="0" distB="0" distL="0" distR="0" wp14:anchorId="3F9EB8CD" wp14:editId="472461EB">
            <wp:extent cx="6314878" cy="85587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689"/>
                    <a:stretch/>
                  </pic:blipFill>
                  <pic:spPr bwMode="auto">
                    <a:xfrm>
                      <a:off x="0" y="0"/>
                      <a:ext cx="6324636" cy="85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C00" w:rsidRDefault="0088761C" w:rsidP="00760C00">
      <w:pPr>
        <w:bidi/>
        <w:rPr>
          <w:rFonts w:cstheme="minorHAnsi"/>
          <w:sz w:val="24"/>
          <w:szCs w:val="24"/>
          <w:rtl/>
          <w:lang w:bidi="fa-IR"/>
        </w:rPr>
      </w:pPr>
      <w:r w:rsidRPr="0088761C">
        <w:rPr>
          <w:rFonts w:cs="Calibri"/>
          <w:noProof/>
          <w:sz w:val="24"/>
          <w:szCs w:val="24"/>
          <w:rtl/>
        </w:rPr>
        <w:drawing>
          <wp:inline distT="0" distB="0" distL="0" distR="0" wp14:anchorId="677710AE" wp14:editId="62D09761">
            <wp:extent cx="6221792" cy="2852928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184" cy="28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A" w:rsidRDefault="00D7643A" w:rsidP="00AC2018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</w:p>
    <w:p w:rsidR="00760C00" w:rsidRPr="00D7643A" w:rsidRDefault="00760C00" w:rsidP="00D7643A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 w:rsidRPr="00D7643A">
        <w:rPr>
          <w:rFonts w:cstheme="minorHAnsi" w:hint="cs"/>
          <w:b/>
          <w:bCs/>
          <w:sz w:val="28"/>
          <w:szCs w:val="28"/>
          <w:rtl/>
          <w:lang w:bidi="fa-IR"/>
        </w:rPr>
        <w:t>بخش دوم)</w:t>
      </w:r>
      <w:r w:rsidR="00AC2018" w:rsidRPr="00D7643A">
        <w:rPr>
          <w:rFonts w:cstheme="minorHAnsi" w:hint="cs"/>
          <w:b/>
          <w:bCs/>
          <w:sz w:val="28"/>
          <w:szCs w:val="28"/>
          <w:rtl/>
          <w:lang w:bidi="fa-IR"/>
        </w:rPr>
        <w:t xml:space="preserve"> شبه سازی مدار:</w:t>
      </w:r>
    </w:p>
    <w:p w:rsidR="00AC2018" w:rsidRDefault="00EF78A8" w:rsidP="00AC2018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EF78A8">
        <w:rPr>
          <w:rFonts w:cs="Calibri"/>
          <w:b/>
          <w:bCs/>
          <w:noProof/>
          <w:sz w:val="24"/>
          <w:szCs w:val="24"/>
          <w:rtl/>
        </w:rPr>
        <w:drawing>
          <wp:inline distT="0" distB="0" distL="0" distR="0" wp14:anchorId="24783786" wp14:editId="6A03DADA">
            <wp:extent cx="6461652" cy="20482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54" b="12483"/>
                    <a:stretch/>
                  </pic:blipFill>
                  <pic:spPr bwMode="auto">
                    <a:xfrm>
                      <a:off x="0" y="0"/>
                      <a:ext cx="6463030" cy="204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8A8" w:rsidRPr="00EF78A8" w:rsidRDefault="003C3288" w:rsidP="00EF78A8">
      <w:pPr>
        <w:tabs>
          <w:tab w:val="left" w:pos="3162"/>
        </w:tabs>
        <w:bidi/>
        <w:rPr>
          <w:rFonts w:cstheme="minorHAnsi"/>
          <w:sz w:val="24"/>
          <w:szCs w:val="24"/>
          <w:lang w:bidi="fa-IR"/>
        </w:rPr>
      </w:pPr>
      <w:r>
        <w:rPr>
          <w:rFonts w:cs="Calibr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A24E2" wp14:editId="0785E45F">
                <wp:simplePos x="0" y="0"/>
                <wp:positionH relativeFrom="column">
                  <wp:posOffset>3217850</wp:posOffset>
                </wp:positionH>
                <wp:positionV relativeFrom="paragraph">
                  <wp:posOffset>1231773</wp:posOffset>
                </wp:positionV>
                <wp:extent cx="914400" cy="387705"/>
                <wp:effectExtent l="19050" t="1905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7B9B" id="Rectangle 12" o:spid="_x0000_s1026" style="position:absolute;margin-left:253.35pt;margin-top:97pt;width:1in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" filled="f" strokecolor="#7030a0" strokeweight="2.25pt"/>
            </w:pict>
          </mc:Fallback>
        </mc:AlternateContent>
      </w:r>
      <w:r w:rsidRPr="003C3288">
        <w:rPr>
          <w:rFonts w:cs="Calibri"/>
          <w:noProof/>
          <w:sz w:val="24"/>
          <w:szCs w:val="24"/>
          <w:rtl/>
        </w:rPr>
        <w:drawing>
          <wp:anchor distT="0" distB="0" distL="114300" distR="114300" simplePos="0" relativeHeight="251663360" behindDoc="1" locked="0" layoutInCell="1" allowOverlap="1" wp14:anchorId="3696C423" wp14:editId="50EF5253">
            <wp:simplePos x="0" y="0"/>
            <wp:positionH relativeFrom="column">
              <wp:posOffset>2867228</wp:posOffset>
            </wp:positionH>
            <wp:positionV relativeFrom="paragraph">
              <wp:posOffset>1064463</wp:posOffset>
            </wp:positionV>
            <wp:extent cx="3129915" cy="1915795"/>
            <wp:effectExtent l="0" t="0" r="0" b="8255"/>
            <wp:wrapTight wrapText="bothSides">
              <wp:wrapPolygon edited="0">
                <wp:start x="0" y="0"/>
                <wp:lineTo x="0" y="21478"/>
                <wp:lineTo x="21429" y="21478"/>
                <wp:lineTo x="214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8A8">
        <w:rPr>
          <w:rFonts w:cstheme="minorHAnsi" w:hint="cs"/>
          <w:sz w:val="24"/>
          <w:szCs w:val="24"/>
          <w:rtl/>
          <w:lang w:bidi="fa-IR"/>
        </w:rPr>
        <w:t xml:space="preserve">چون در سایت </w:t>
      </w:r>
      <w:r w:rsidR="00EF78A8">
        <w:rPr>
          <w:rFonts w:cstheme="minorHAnsi"/>
          <w:sz w:val="24"/>
          <w:szCs w:val="24"/>
          <w:lang w:bidi="fa-IR"/>
        </w:rPr>
        <w:t>tinkercad.com</w:t>
      </w:r>
      <w:r w:rsidR="00EF78A8">
        <w:rPr>
          <w:rFonts w:cstheme="minorHAnsi" w:hint="cs"/>
          <w:sz w:val="24"/>
          <w:szCs w:val="24"/>
          <w:rtl/>
          <w:lang w:bidi="fa-IR"/>
        </w:rPr>
        <w:t xml:space="preserve"> باتری 5 ولت نداریم با استفاده از قانون اهم ورودی 9ولت را به 5ولت تبدیل میکنیم، همان طوریکه در شیماتیک شبه سازی می ببینید ورودی اصلی ما 9 ولت است بعد اینکه در مدار از مقاومت و قانون اهم استفاده کردیم منبع ما از 9 ولت به </w:t>
      </w:r>
      <w:r w:rsidR="00D7643A">
        <w:rPr>
          <w:rFonts w:cstheme="minorHAnsi"/>
          <w:sz w:val="24"/>
          <w:szCs w:val="24"/>
          <w:lang w:bidi="fa-IR"/>
        </w:rPr>
        <w:t>.50</w:t>
      </w:r>
      <w:r w:rsidR="00EF78A8">
        <w:rPr>
          <w:rFonts w:cstheme="minorHAnsi" w:hint="cs"/>
          <w:sz w:val="24"/>
          <w:szCs w:val="24"/>
          <w:rtl/>
          <w:lang w:bidi="fa-IR"/>
        </w:rPr>
        <w:t>5 ولت تغییر کرده است</w:t>
      </w:r>
      <w:r w:rsidR="00EF78A8">
        <w:rPr>
          <w:rFonts w:cstheme="minorHAnsi"/>
          <w:sz w:val="24"/>
          <w:szCs w:val="24"/>
          <w:rtl/>
          <w:lang w:bidi="fa-IR"/>
        </w:rPr>
        <w:br/>
      </w:r>
      <w:r w:rsidR="00EF78A8">
        <w:rPr>
          <w:rFonts w:cstheme="minorHAnsi" w:hint="cs"/>
          <w:sz w:val="24"/>
          <w:szCs w:val="24"/>
          <w:rtl/>
          <w:lang w:bidi="fa-IR"/>
        </w:rPr>
        <w:t xml:space="preserve">حالا با استفاده از چند نمونه ورودی در بازه 20 تا 40 درجه سانتی گرد </w:t>
      </w:r>
      <w:r w:rsidR="00D7643A">
        <w:rPr>
          <w:rFonts w:cstheme="minorHAnsi" w:hint="cs"/>
          <w:sz w:val="24"/>
          <w:szCs w:val="24"/>
          <w:rtl/>
          <w:lang w:bidi="fa-IR"/>
        </w:rPr>
        <w:t xml:space="preserve">مدار </w:t>
      </w:r>
      <w:r w:rsidR="00EF78A8">
        <w:rPr>
          <w:rFonts w:cstheme="minorHAnsi" w:hint="cs"/>
          <w:sz w:val="24"/>
          <w:szCs w:val="24"/>
          <w:rtl/>
          <w:lang w:bidi="fa-IR"/>
        </w:rPr>
        <w:t>را تست کرد</w:t>
      </w:r>
      <w:r w:rsidR="00D7643A">
        <w:rPr>
          <w:rFonts w:cstheme="minorHAnsi" w:hint="cs"/>
          <w:sz w:val="24"/>
          <w:szCs w:val="24"/>
          <w:rtl/>
          <w:lang w:bidi="fa-IR"/>
        </w:rPr>
        <w:t>ه</w:t>
      </w:r>
      <w:r w:rsidR="00EF78A8">
        <w:rPr>
          <w:rFonts w:cstheme="minorHAnsi" w:hint="cs"/>
          <w:sz w:val="24"/>
          <w:szCs w:val="24"/>
          <w:rtl/>
          <w:lang w:bidi="fa-IR"/>
        </w:rPr>
        <w:t xml:space="preserve"> و خروجی این نمونه ها را ثبت میکنیم </w:t>
      </w:r>
      <w:r w:rsidR="00EF78A8">
        <w:rPr>
          <w:rFonts w:cstheme="minorHAnsi"/>
          <w:sz w:val="24"/>
          <w:szCs w:val="24"/>
          <w:rtl/>
          <w:lang w:bidi="fa-IR"/>
        </w:rPr>
        <w:br/>
      </w:r>
    </w:p>
    <w:tbl>
      <w:tblPr>
        <w:tblW w:w="3821" w:type="dxa"/>
        <w:tblInd w:w="444" w:type="dxa"/>
        <w:tblLook w:val="04A0" w:firstRow="1" w:lastRow="0" w:firstColumn="1" w:lastColumn="0" w:noHBand="0" w:noVBand="1"/>
      </w:tblPr>
      <w:tblGrid>
        <w:gridCol w:w="1793"/>
        <w:gridCol w:w="2028"/>
      </w:tblGrid>
      <w:tr w:rsidR="00EF78A8" w:rsidRPr="00EF78A8" w:rsidTr="003C3288">
        <w:trPr>
          <w:trHeight w:val="595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EF78A8" w:rsidP="003C328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8A8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دمای مرجع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EF78A8" w:rsidP="003C328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F78A8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ولتاژ خروجی</w:t>
            </w:r>
          </w:p>
        </w:tc>
      </w:tr>
      <w:tr w:rsidR="00EF78A8" w:rsidRPr="00EF78A8" w:rsidTr="003C3288">
        <w:trPr>
          <w:trHeight w:val="595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EF78A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F78A8">
              <w:rPr>
                <w:rFonts w:ascii="Calibri" w:eastAsia="Times New Roman" w:hAnsi="Calibri" w:cs="Calibri"/>
                <w:b/>
                <w:bCs/>
                <w:color w:val="000000"/>
              </w:rPr>
              <w:t>20°C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3C328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3288">
              <w:rPr>
                <w:rFonts w:ascii="Calibri" w:eastAsia="Times New Roman" w:hAnsi="Calibri" w:cs="Calibri"/>
                <w:b/>
                <w:bCs/>
                <w:color w:val="000000"/>
              </w:rPr>
              <w:t>709mV</w:t>
            </w:r>
          </w:p>
        </w:tc>
      </w:tr>
      <w:tr w:rsidR="00EF78A8" w:rsidRPr="00EF78A8" w:rsidTr="003C3288">
        <w:trPr>
          <w:trHeight w:val="595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EF78A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8A8">
              <w:rPr>
                <w:rFonts w:ascii="Calibri" w:eastAsia="Times New Roman" w:hAnsi="Calibri" w:cs="Calibri"/>
                <w:b/>
                <w:bCs/>
                <w:color w:val="000000"/>
              </w:rPr>
              <w:t>25°C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3C328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3288">
              <w:rPr>
                <w:rFonts w:ascii="Calibri" w:eastAsia="Times New Roman" w:hAnsi="Calibri" w:cs="Calibri"/>
                <w:b/>
                <w:bCs/>
                <w:color w:val="000000"/>
              </w:rPr>
              <w:t>754m</w:t>
            </w:r>
            <w:r w:rsidR="00EF78A8" w:rsidRPr="00EF78A8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</w:tr>
      <w:tr w:rsidR="00EF78A8" w:rsidRPr="00EF78A8" w:rsidTr="003C3288">
        <w:trPr>
          <w:trHeight w:val="595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EF78A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8A8">
              <w:rPr>
                <w:rFonts w:ascii="Calibri" w:eastAsia="Times New Roman" w:hAnsi="Calibri" w:cs="Calibri"/>
                <w:b/>
                <w:bCs/>
                <w:color w:val="000000"/>
              </w:rPr>
              <w:t>30°C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3C328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3288">
              <w:rPr>
                <w:rFonts w:ascii="Calibri" w:eastAsia="Times New Roman" w:hAnsi="Calibri" w:cs="Calibri"/>
                <w:b/>
                <w:bCs/>
                <w:color w:val="000000"/>
              </w:rPr>
              <w:t>799mV</w:t>
            </w:r>
          </w:p>
        </w:tc>
      </w:tr>
      <w:tr w:rsidR="00EF78A8" w:rsidRPr="00EF78A8" w:rsidTr="003C3288">
        <w:trPr>
          <w:trHeight w:val="595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EF78A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78A8">
              <w:rPr>
                <w:rFonts w:ascii="Calibri" w:eastAsia="Times New Roman" w:hAnsi="Calibri" w:cs="Calibri"/>
                <w:b/>
                <w:bCs/>
                <w:color w:val="000000"/>
              </w:rPr>
              <w:t>40°C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A8" w:rsidRPr="00EF78A8" w:rsidRDefault="003C3288" w:rsidP="003C32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3288">
              <w:rPr>
                <w:rFonts w:ascii="Calibri" w:eastAsia="Times New Roman" w:hAnsi="Calibri" w:cs="Calibri"/>
                <w:b/>
                <w:bCs/>
                <w:color w:val="000000"/>
              </w:rPr>
              <w:t>899m</w:t>
            </w:r>
            <w:r w:rsidR="00EF78A8" w:rsidRPr="00EF78A8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</w:tr>
    </w:tbl>
    <w:p w:rsidR="00EF78A8" w:rsidRDefault="003C3288" w:rsidP="00483394">
      <w:pPr>
        <w:tabs>
          <w:tab w:val="left" w:pos="3162"/>
        </w:tabs>
        <w:bidi/>
        <w:rPr>
          <w:rFonts w:cstheme="minorHAnsi"/>
          <w:sz w:val="24"/>
          <w:szCs w:val="24"/>
          <w:lang w:bidi="fa-IR"/>
        </w:rPr>
      </w:pPr>
      <w:r>
        <w:rPr>
          <w:rFonts w:cs="Calibr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6C9FD" wp14:editId="229FB80B">
                <wp:simplePos x="0" y="0"/>
                <wp:positionH relativeFrom="column">
                  <wp:posOffset>3664382</wp:posOffset>
                </wp:positionH>
                <wp:positionV relativeFrom="paragraph">
                  <wp:posOffset>452831</wp:posOffset>
                </wp:positionV>
                <wp:extent cx="914400" cy="387705"/>
                <wp:effectExtent l="19050" t="1905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87109" id="Rectangle 13" o:spid="_x0000_s1026" style="position:absolute;margin-left:288.55pt;margin-top:35.65pt;width:1in;height:3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" filled="f" strokecolor="#7030a0" strokeweight="2.25pt"/>
            </w:pict>
          </mc:Fallback>
        </mc:AlternateContent>
      </w:r>
      <w:r>
        <w:rPr>
          <w:rFonts w:cs="Calibr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68D76" wp14:editId="1A3DAF47">
                <wp:simplePos x="0" y="0"/>
                <wp:positionH relativeFrom="column">
                  <wp:posOffset>358445</wp:posOffset>
                </wp:positionH>
                <wp:positionV relativeFrom="paragraph">
                  <wp:posOffset>306629</wp:posOffset>
                </wp:positionV>
                <wp:extent cx="914400" cy="387705"/>
                <wp:effectExtent l="19050" t="1905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E7339" id="Rectangle 11" o:spid="_x0000_s1026" style="position:absolute;margin-left:28.2pt;margin-top:24.15pt;width:1in;height:3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" filled="f" strokecolor="#7030a0" strokeweight="2.25pt"/>
            </w:pict>
          </mc:Fallback>
        </mc:AlternateContent>
      </w:r>
      <w:r w:rsidRPr="003C3288">
        <w:rPr>
          <w:rFonts w:cs="Calibri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4B79EE3D" wp14:editId="1FB583E3">
            <wp:simplePos x="0" y="0"/>
            <wp:positionH relativeFrom="column">
              <wp:posOffset>3267710</wp:posOffset>
            </wp:positionH>
            <wp:positionV relativeFrom="paragraph">
              <wp:posOffset>157480</wp:posOffset>
            </wp:positionV>
            <wp:extent cx="3202940" cy="23139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288">
        <w:rPr>
          <w:rFonts w:cs="Calibri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4637C12C" wp14:editId="63FA7CFE">
            <wp:simplePos x="0" y="0"/>
            <wp:positionH relativeFrom="column">
              <wp:posOffset>189738</wp:posOffset>
            </wp:positionH>
            <wp:positionV relativeFrom="paragraph">
              <wp:posOffset>218618</wp:posOffset>
            </wp:positionV>
            <wp:extent cx="2938145" cy="22383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394" w:rsidRDefault="00483394" w:rsidP="00483394">
      <w:pPr>
        <w:tabs>
          <w:tab w:val="left" w:pos="3162"/>
        </w:tabs>
        <w:bidi/>
        <w:rPr>
          <w:rFonts w:cstheme="minorHAnsi"/>
          <w:sz w:val="24"/>
          <w:szCs w:val="24"/>
          <w:lang w:bidi="fa-IR"/>
        </w:rPr>
      </w:pPr>
    </w:p>
    <w:p w:rsidR="00483394" w:rsidRDefault="00483394" w:rsidP="00547B97">
      <w:pPr>
        <w:tabs>
          <w:tab w:val="left" w:pos="3162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نمودار شبه سازی:</w:t>
      </w:r>
      <w:r w:rsidR="00547B97">
        <w:rPr>
          <w:rFonts w:cstheme="minorHAnsi" w:hint="cs"/>
          <w:sz w:val="24"/>
          <w:szCs w:val="24"/>
          <w:rtl/>
          <w:lang w:bidi="fa-IR"/>
        </w:rPr>
        <w:t xml:space="preserve"> اگر به نمودار دقت شود می ببینیم که رفتار تابع خطی است.</w:t>
      </w:r>
    </w:p>
    <w:p w:rsidR="00547B97" w:rsidRDefault="00547B97" w:rsidP="002051DF">
      <w:pPr>
        <w:tabs>
          <w:tab w:val="left" w:pos="3162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noProof/>
          <w:sz w:val="24"/>
          <w:szCs w:val="24"/>
          <w:rtl/>
        </w:rPr>
        <w:drawing>
          <wp:inline distT="0" distB="0" distL="0" distR="0">
            <wp:extent cx="5153279" cy="32206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31" cy="32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DF" w:rsidRDefault="002051DF" w:rsidP="002051DF">
      <w:pPr>
        <w:tabs>
          <w:tab w:val="left" w:pos="3162"/>
        </w:tabs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lastRenderedPageBreak/>
        <w:t xml:space="preserve">پس برای یافتن مدل همگر این تابع می تونیم از تابع خطی استفاده کرد </w:t>
      </w:r>
    </w:p>
    <w:p w:rsidR="002051DF" w:rsidRPr="002051DF" w:rsidRDefault="002051DF" w:rsidP="002051DF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=a*T+b</m:t>
          </m:r>
        </m:oMath>
      </m:oMathPara>
    </w:p>
    <w:p w:rsidR="00FB1FCB" w:rsidRPr="00FB1FCB" w:rsidRDefault="002051DF" w:rsidP="00FB1FCB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a→</m:t>
          </m:r>
          <m:r>
            <m:rPr>
              <m:sty m:val="p"/>
            </m:rPr>
            <w:rPr>
              <w:rFonts w:ascii="Cambria Math" w:eastAsiaTheme="minorEastAsia" w:hAnsi="Cambria Math" w:cstheme="minorHAnsi" w:hint="cs"/>
              <w:sz w:val="24"/>
              <w:szCs w:val="24"/>
              <w:rtl/>
              <w:lang w:bidi="fa-IR"/>
            </w:rPr>
            <m:t>نمودار شیب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a=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899-709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40-20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190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=9.5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b→base=≫b=509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=9.5*t+509 </m:t>
          </m:r>
        </m:oMath>
      </m:oMathPara>
    </w:p>
    <w:p w:rsidR="002051DF" w:rsidRDefault="00FB1FCB" w:rsidP="00FB1FCB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FB1FCB">
        <w:rPr>
          <w:rFonts w:eastAsiaTheme="minorEastAsia" w:cstheme="minorHAnsi"/>
          <w:sz w:val="24"/>
          <w:szCs w:val="24"/>
          <w:lang w:bidi="fa-IR"/>
        </w:rPr>
        <w:br/>
      </w:r>
      <w:r w:rsidR="004B5ACE">
        <w:rPr>
          <w:rFonts w:eastAsiaTheme="minorEastAsia" w:cstheme="minorHAnsi" w:hint="cs"/>
          <w:sz w:val="24"/>
          <w:szCs w:val="24"/>
          <w:rtl/>
          <w:lang w:bidi="fa-IR"/>
        </w:rPr>
        <w:t>محدوده ولتاژ خروجی  باری بازه 20 تا 40 درجه سانتی گرد با استفاده از فرومول شبه سازی:</w:t>
      </w:r>
    </w:p>
    <w:p w:rsidR="00DC2940" w:rsidRPr="00D238B7" w:rsidRDefault="0084552F" w:rsidP="00D238B7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20C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=9.5*20+509=699mV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40C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=9.5*40+509=899mV</m:t>
          </m:r>
        </m:oMath>
      </m:oMathPara>
    </w:p>
    <w:p w:rsidR="00D238B7" w:rsidRDefault="00D238B7" w:rsidP="00D238B7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اگر خروجی که بر اساس دیتاشیت بدست آمده را با خروجی شبه سازی مقایسه کنیم می ببینیم که خطا ما حدوداَ بین</w:t>
      </w:r>
      <w:r>
        <w:rPr>
          <w:rFonts w:eastAsiaTheme="minorEastAsia" w:cstheme="minorHAnsi"/>
          <w:sz w:val="24"/>
          <w:szCs w:val="24"/>
          <w:lang w:bidi="fa-IR"/>
        </w:rPr>
        <w:t xml:space="preserve"> 1mV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تا </w:t>
      </w:r>
      <w:r>
        <w:rPr>
          <w:rFonts w:eastAsiaTheme="minorEastAsia" w:cstheme="minorHAnsi"/>
          <w:sz w:val="24"/>
          <w:szCs w:val="24"/>
          <w:lang w:bidi="fa-IR"/>
        </w:rPr>
        <w:t>9mV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است.</w:t>
      </w:r>
    </w:p>
    <w:p w:rsidR="00D04408" w:rsidRPr="00D04408" w:rsidRDefault="00D04408" w:rsidP="00D04408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="Calibri"/>
          <w:sz w:val="24"/>
          <w:szCs w:val="24"/>
          <w:rtl/>
          <w:lang w:bidi="fa-IR"/>
        </w:rPr>
        <w:t>1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>
        <w:rPr>
          <w:rFonts w:eastAsiaTheme="minorEastAsia" w:cs="Calibri"/>
          <w:sz w:val="24"/>
          <w:szCs w:val="24"/>
          <w:lang w:bidi="fa-IR"/>
        </w:rPr>
        <w:t xml:space="preserve"> )</w:t>
      </w:r>
      <w:r w:rsidRPr="00D04408">
        <w:rPr>
          <w:rFonts w:eastAsiaTheme="minorEastAsia" w:cstheme="minorHAnsi"/>
          <w:sz w:val="24"/>
          <w:szCs w:val="24"/>
          <w:lang w:bidi="fa-IR"/>
        </w:rPr>
        <w:t>Range (</w:t>
      </w:r>
      <w:r>
        <w:rPr>
          <w:rFonts w:eastAsiaTheme="minorEastAsia" w:cs="Calibri"/>
          <w:sz w:val="24"/>
          <w:szCs w:val="24"/>
          <w:rtl/>
          <w:lang w:bidi="fa-IR"/>
        </w:rPr>
        <w:t>رِنج</w:t>
      </w:r>
      <w:r>
        <w:rPr>
          <w:rFonts w:eastAsiaTheme="minorEastAsia" w:cs="Calibri"/>
          <w:sz w:val="24"/>
          <w:szCs w:val="24"/>
          <w:lang w:bidi="fa-IR"/>
        </w:rPr>
        <w:t>(</w:t>
      </w:r>
    </w:p>
    <w:p w:rsidR="00D04408" w:rsidRPr="00D04408" w:rsidRDefault="00D04408" w:rsidP="000026F0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w:r w:rsidRPr="00D04408">
        <w:rPr>
          <w:rFonts w:eastAsiaTheme="minorEastAsia" w:cstheme="minorHAnsi"/>
          <w:sz w:val="24"/>
          <w:szCs w:val="24"/>
          <w:lang w:bidi="fa-IR"/>
        </w:rPr>
        <w:t>Range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در هر س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ستم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ا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س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گنال،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به بازه‌ا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از مقاد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ر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اشاره دارد که س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ستم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م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تواند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اندازه‌گ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ر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،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تول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د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ا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پردازش کند. ا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ن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بازه به‌صورت تفاوت ب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ن</w:t>
      </w:r>
      <w:r w:rsidR="000026F0">
        <w:rPr>
          <w:rFonts w:eastAsiaTheme="minorEastAsia" w:cs="Calibri"/>
          <w:sz w:val="24"/>
          <w:szCs w:val="24"/>
          <w:lang w:bidi="fa-IR"/>
        </w:rPr>
        <w:t xml:space="preserve"> </w:t>
      </w:r>
      <w:r w:rsidR="000026F0">
        <w:rPr>
          <w:rFonts w:eastAsiaTheme="minorEastAsia" w:cs="Calibri"/>
          <w:sz w:val="24"/>
          <w:szCs w:val="24"/>
          <w:rtl/>
          <w:lang w:bidi="fa-IR"/>
        </w:rPr>
        <w:t>حداکثر</w:t>
      </w:r>
      <w:r w:rsidR="000026F0">
        <w:rPr>
          <w:rFonts w:eastAsiaTheme="minorEastAsia" w:cs="Calibri" w:hint="cs"/>
          <w:sz w:val="24"/>
          <w:szCs w:val="24"/>
          <w:rtl/>
          <w:lang w:bidi="fa-IR"/>
        </w:rPr>
        <w:t xml:space="preserve"> و </w:t>
      </w:r>
      <w:r w:rsidR="000026F0" w:rsidRPr="00D04408">
        <w:rPr>
          <w:rFonts w:eastAsiaTheme="minorEastAsia" w:cs="Calibri"/>
          <w:sz w:val="24"/>
          <w:szCs w:val="24"/>
          <w:rtl/>
          <w:lang w:bidi="fa-IR"/>
        </w:rPr>
        <w:t>حداقل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 w:rsidR="000026F0" w:rsidRPr="00D04408">
        <w:rPr>
          <w:rFonts w:eastAsiaTheme="minorEastAsia" w:cs="Calibri"/>
          <w:sz w:val="24"/>
          <w:szCs w:val="24"/>
          <w:rtl/>
          <w:lang w:bidi="fa-IR"/>
        </w:rPr>
        <w:t>مقدار</w:t>
      </w:r>
      <w:r w:rsidR="000026F0">
        <w:rPr>
          <w:rFonts w:eastAsiaTheme="minorEastAsia" w:cs="Calibri"/>
          <w:sz w:val="24"/>
          <w:szCs w:val="24"/>
          <w:lang w:bidi="fa-IR"/>
        </w:rPr>
        <w:t xml:space="preserve"> 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>قابل‌اندازه‌گ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ر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ا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تول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د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تعر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ف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 xml:space="preserve"> م</w:t>
      </w:r>
      <w:r w:rsidRPr="00D04408">
        <w:rPr>
          <w:rFonts w:eastAsiaTheme="minorEastAsia" w:cs="Calibri" w:hint="cs"/>
          <w:sz w:val="24"/>
          <w:szCs w:val="24"/>
          <w:rtl/>
          <w:lang w:bidi="fa-IR"/>
        </w:rPr>
        <w:t>ی‌</w:t>
      </w: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شود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>.</w:t>
      </w:r>
    </w:p>
    <w:p w:rsidR="00D04408" w:rsidRDefault="00D04408" w:rsidP="00D04408">
      <w:pPr>
        <w:tabs>
          <w:tab w:val="left" w:pos="3162"/>
        </w:tabs>
        <w:bidi/>
        <w:rPr>
          <w:rFonts w:eastAsiaTheme="minorEastAsia" w:cs="Calibri"/>
          <w:sz w:val="24"/>
          <w:szCs w:val="24"/>
          <w:lang w:bidi="fa-IR"/>
        </w:rPr>
      </w:pPr>
      <w:r w:rsidRPr="00D04408">
        <w:rPr>
          <w:rFonts w:eastAsiaTheme="minorEastAsia" w:cs="Calibri" w:hint="eastAsia"/>
          <w:sz w:val="24"/>
          <w:szCs w:val="24"/>
          <w:rtl/>
          <w:lang w:bidi="fa-IR"/>
        </w:rPr>
        <w:t>فرمول</w:t>
      </w:r>
      <w:r w:rsidRPr="00D04408">
        <w:rPr>
          <w:rFonts w:eastAsiaTheme="minorEastAsia" w:cs="Calibri"/>
          <w:sz w:val="24"/>
          <w:szCs w:val="24"/>
          <w:rtl/>
          <w:lang w:bidi="fa-IR"/>
        </w:rPr>
        <w:t>:</w:t>
      </w:r>
    </w:p>
    <w:p w:rsidR="00C60C32" w:rsidRPr="000026F0" w:rsidRDefault="00D04408" w:rsidP="00C60C32">
      <w:pPr>
        <w:tabs>
          <w:tab w:val="left" w:pos="3162"/>
        </w:tabs>
        <w:bidi/>
        <w:rPr>
          <w:rStyle w:val="mord"/>
          <w:rFonts w:eastAsiaTheme="minorEastAsia" w:cstheme="minorHAnsi"/>
          <w:rtl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Range=MaxValue-MinValue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Range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TMP36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=125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°C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-40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°C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=165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°C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w:rPr>
              <w:rStyle w:val="mord"/>
              <w:rFonts w:ascii="Cambria Math" w:eastAsiaTheme="minorEastAsia" w:hAnsi="Cambria Math" w:cstheme="minorHAnsi"/>
            </w:rPr>
            <m:t>if maxValue=40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°C</m:t>
          </m:r>
          <m:r>
            <w:rPr>
              <w:rStyle w:val="mord"/>
              <w:rFonts w:ascii="Cambria Math" w:eastAsiaTheme="minorEastAsia" w:hAnsi="Cambria Math" w:cstheme="minorHAnsi"/>
            </w:rPr>
            <m:t xml:space="preserve"> and MinValue 20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°C</m:t>
          </m:r>
          <m:r>
            <w:rPr>
              <w:rStyle w:val="mord"/>
              <w:rFonts w:ascii="Cambria Math" w:eastAsiaTheme="minorEastAsia" w:hAnsi="Cambria Math" w:cstheme="minorHAnsi"/>
            </w:rPr>
            <m:t>→Range=40-20=20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°C</m:t>
          </m:r>
        </m:oMath>
      </m:oMathPara>
    </w:p>
    <w:p w:rsidR="000026F0" w:rsidRDefault="000026F0" w:rsidP="000026F0">
      <w:pPr>
        <w:tabs>
          <w:tab w:val="left" w:pos="3162"/>
        </w:tabs>
        <w:bidi/>
        <w:rPr>
          <w:rStyle w:val="mord"/>
          <w:rFonts w:eastAsiaTheme="minorEastAsia" w:cs="Calibri"/>
          <w:rtl/>
          <w:lang w:bidi="fa-IR"/>
        </w:rPr>
      </w:pPr>
      <w:r>
        <w:rPr>
          <w:rStyle w:val="mord"/>
          <w:rFonts w:eastAsiaTheme="minorEastAsia" w:cstheme="minorHAnsi" w:hint="cs"/>
          <w:rtl/>
          <w:lang w:bidi="fa-IR"/>
        </w:rPr>
        <w:t xml:space="preserve">2) </w:t>
      </w:r>
      <w:r w:rsidRPr="000026F0">
        <w:rPr>
          <w:rStyle w:val="mord"/>
          <w:rFonts w:eastAsiaTheme="minorEastAsia" w:cs="Calibri"/>
          <w:rtl/>
          <w:lang w:bidi="fa-IR"/>
        </w:rPr>
        <w:t>بازه د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نام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ک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/>
          <w:rtl/>
          <w:lang w:bidi="fa-IR"/>
        </w:rPr>
        <w:t xml:space="preserve"> (</w:t>
      </w:r>
      <w:r>
        <w:rPr>
          <w:rStyle w:val="mord"/>
          <w:rFonts w:eastAsiaTheme="minorEastAsia" w:cstheme="minorHAnsi"/>
          <w:lang w:bidi="fa-IR"/>
        </w:rPr>
        <w:t>Dynamic Range</w:t>
      </w:r>
      <w:r>
        <w:rPr>
          <w:rStyle w:val="mord"/>
          <w:rFonts w:eastAsiaTheme="minorEastAsia" w:cstheme="minorHAnsi" w:hint="cs"/>
          <w:rtl/>
          <w:lang w:bidi="fa-IR"/>
        </w:rPr>
        <w:t>)</w:t>
      </w:r>
      <w:r w:rsidRPr="000026F0">
        <w:rPr>
          <w:rStyle w:val="mord"/>
          <w:rFonts w:eastAsiaTheme="minorEastAsia" w:cstheme="minorHAnsi"/>
          <w:lang w:bidi="fa-IR"/>
        </w:rPr>
        <w:t xml:space="preserve"> </w:t>
      </w:r>
      <w:r w:rsidRPr="000026F0">
        <w:rPr>
          <w:rStyle w:val="mord"/>
          <w:rFonts w:eastAsiaTheme="minorEastAsia" w:cs="Calibri"/>
          <w:rtl/>
          <w:lang w:bidi="fa-IR"/>
        </w:rPr>
        <w:t>به بازه‌ا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/>
          <w:rtl/>
          <w:lang w:bidi="fa-IR"/>
        </w:rPr>
        <w:t xml:space="preserve"> اشاره دارد که 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ک</w:t>
      </w:r>
      <w:r w:rsidRPr="000026F0">
        <w:rPr>
          <w:rStyle w:val="mord"/>
          <w:rFonts w:eastAsiaTheme="minorEastAsia" w:cs="Calibri"/>
          <w:rtl/>
          <w:lang w:bidi="fa-IR"/>
        </w:rPr>
        <w:t xml:space="preserve"> س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ستم</w:t>
      </w:r>
      <w:r w:rsidRPr="000026F0">
        <w:rPr>
          <w:rStyle w:val="mord"/>
          <w:rFonts w:eastAsiaTheme="minorEastAsia" w:cs="Calibri"/>
          <w:rtl/>
          <w:lang w:bidi="fa-IR"/>
        </w:rPr>
        <w:t xml:space="preserve"> 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ا</w:t>
      </w:r>
      <w:r w:rsidRPr="000026F0">
        <w:rPr>
          <w:rStyle w:val="mord"/>
          <w:rFonts w:eastAsiaTheme="minorEastAsia" w:cs="Calibri"/>
          <w:rtl/>
          <w:lang w:bidi="fa-IR"/>
        </w:rPr>
        <w:t xml:space="preserve"> حسگر قادر است مقاد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ر</w:t>
      </w:r>
      <w:r w:rsidRPr="000026F0">
        <w:rPr>
          <w:rStyle w:val="mord"/>
          <w:rFonts w:eastAsiaTheme="minorEastAsia" w:cs="Calibri"/>
          <w:rtl/>
          <w:lang w:bidi="fa-IR"/>
        </w:rPr>
        <w:t xml:space="preserve"> را به طور دق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ق</w:t>
      </w:r>
      <w:r w:rsidRPr="000026F0">
        <w:rPr>
          <w:rStyle w:val="mord"/>
          <w:rFonts w:eastAsiaTheme="minorEastAsia" w:cs="Calibri"/>
          <w:rtl/>
          <w:lang w:bidi="fa-IR"/>
        </w:rPr>
        <w:t xml:space="preserve"> و بدون خطا از حداقل مقدار تا حداکثر مقدار اندازه‌گ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 w:hint="eastAsia"/>
          <w:rtl/>
          <w:lang w:bidi="fa-IR"/>
        </w:rPr>
        <w:t>ر</w:t>
      </w:r>
      <w:r w:rsidRPr="000026F0">
        <w:rPr>
          <w:rStyle w:val="mord"/>
          <w:rFonts w:eastAsiaTheme="minorEastAsia" w:cs="Calibri" w:hint="cs"/>
          <w:rtl/>
          <w:lang w:bidi="fa-IR"/>
        </w:rPr>
        <w:t>ی</w:t>
      </w:r>
      <w:r w:rsidRPr="000026F0">
        <w:rPr>
          <w:rStyle w:val="mord"/>
          <w:rFonts w:eastAsiaTheme="minorEastAsia" w:cs="Calibri"/>
          <w:rtl/>
          <w:lang w:bidi="fa-IR"/>
        </w:rPr>
        <w:t xml:space="preserve"> کند.</w:t>
      </w:r>
    </w:p>
    <w:p w:rsidR="000026F0" w:rsidRDefault="000026F0" w:rsidP="000026F0">
      <w:pPr>
        <w:tabs>
          <w:tab w:val="left" w:pos="3162"/>
        </w:tabs>
        <w:bidi/>
        <w:rPr>
          <w:rStyle w:val="mord"/>
          <w:rFonts w:eastAsiaTheme="minorEastAsia" w:cs="Calibri"/>
          <w:rtl/>
          <w:lang w:bidi="fa-IR"/>
        </w:rPr>
      </w:pPr>
      <w:r>
        <w:rPr>
          <w:rStyle w:val="mord"/>
          <w:rFonts w:eastAsiaTheme="minorEastAsia" w:cs="Calibri" w:hint="cs"/>
          <w:rtl/>
          <w:lang w:bidi="fa-IR"/>
        </w:rPr>
        <w:t>فرومول:</w:t>
      </w:r>
    </w:p>
    <w:p w:rsidR="000026F0" w:rsidRPr="000026F0" w:rsidRDefault="000026F0" w:rsidP="000026F0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Dynamic Range=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MaxValue-MinValue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Precision</m:t>
              </m:r>
            </m:den>
          </m:f>
        </m:oMath>
      </m:oMathPara>
    </w:p>
    <w:p w:rsidR="000026F0" w:rsidRPr="000026F0" w:rsidRDefault="000026F0" w:rsidP="000026F0">
      <w:pPr>
        <w:pStyle w:val="ListParagraph"/>
        <w:numPr>
          <w:ilvl w:val="0"/>
          <w:numId w:val="10"/>
        </w:numPr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w:r w:rsidRPr="00335926">
        <w:rPr>
          <w:rFonts w:eastAsiaTheme="minorEastAsia" w:cs="Calibri"/>
          <w:b/>
          <w:bCs/>
          <w:sz w:val="24"/>
          <w:szCs w:val="24"/>
          <w:rtl/>
          <w:lang w:bidi="fa-IR"/>
        </w:rPr>
        <w:t>حداکثر مقدار</w:t>
      </w:r>
      <w:r w:rsidRPr="00335926">
        <w:rPr>
          <w:rFonts w:eastAsiaTheme="minorEastAsia" w:cs="Calibri" w:hint="cs"/>
          <w:b/>
          <w:bCs/>
          <w:sz w:val="24"/>
          <w:szCs w:val="24"/>
          <w:rtl/>
          <w:lang w:bidi="fa-IR"/>
        </w:rPr>
        <w:t>(</w:t>
      </w:r>
      <w:r w:rsidRPr="00335926">
        <w:rPr>
          <w:rFonts w:eastAsiaTheme="minorEastAsia" w:cstheme="minorHAnsi"/>
          <w:b/>
          <w:bCs/>
          <w:sz w:val="24"/>
          <w:szCs w:val="24"/>
          <w:lang w:bidi="fa-IR"/>
        </w:rPr>
        <w:t>Max Value</w:t>
      </w:r>
      <w:r w:rsidRPr="00335926">
        <w:rPr>
          <w:rFonts w:eastAsiaTheme="minorEastAsia" w:cs="Calibri" w:hint="cs"/>
          <w:b/>
          <w:bCs/>
          <w:sz w:val="24"/>
          <w:szCs w:val="24"/>
          <w:rtl/>
          <w:lang w:bidi="fa-IR"/>
        </w:rPr>
        <w:t>)</w:t>
      </w:r>
      <w:r w:rsidRPr="00335926">
        <w:rPr>
          <w:rFonts w:eastAsiaTheme="minorEastAsia" w:cs="Calibri"/>
          <w:b/>
          <w:bCs/>
          <w:sz w:val="24"/>
          <w:szCs w:val="24"/>
          <w:rtl/>
          <w:lang w:bidi="fa-IR"/>
        </w:rPr>
        <w:t>: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بالاتر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ن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مقدار ورود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که حسگر 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ا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س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ستم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م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تواند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بدون اشباع شدن اندازه‌گ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ر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کند.</w:t>
      </w:r>
    </w:p>
    <w:p w:rsidR="000026F0" w:rsidRPr="000026F0" w:rsidRDefault="000026F0" w:rsidP="000026F0">
      <w:pPr>
        <w:pStyle w:val="ListParagraph"/>
        <w:numPr>
          <w:ilvl w:val="0"/>
          <w:numId w:val="10"/>
        </w:numPr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w:r w:rsidRPr="00335926">
        <w:rPr>
          <w:rFonts w:eastAsiaTheme="minorEastAsia" w:cs="Calibri" w:hint="eastAsia"/>
          <w:b/>
          <w:bCs/>
          <w:sz w:val="24"/>
          <w:szCs w:val="24"/>
          <w:rtl/>
          <w:lang w:bidi="fa-IR"/>
        </w:rPr>
        <w:t>حداقل</w:t>
      </w:r>
      <w:r w:rsidRPr="00335926">
        <w:rPr>
          <w:rFonts w:eastAsiaTheme="minorEastAsia" w:cs="Calibri"/>
          <w:b/>
          <w:bCs/>
          <w:sz w:val="24"/>
          <w:szCs w:val="24"/>
          <w:rtl/>
          <w:lang w:bidi="fa-IR"/>
        </w:rPr>
        <w:t xml:space="preserve"> مقدار</w:t>
      </w:r>
      <w:r w:rsidRPr="00335926">
        <w:rPr>
          <w:rFonts w:eastAsiaTheme="minorEastAsia" w:cs="Calibri" w:hint="cs"/>
          <w:b/>
          <w:bCs/>
          <w:sz w:val="24"/>
          <w:szCs w:val="24"/>
          <w:rtl/>
          <w:lang w:bidi="fa-IR"/>
        </w:rPr>
        <w:t>(</w:t>
      </w:r>
      <w:r w:rsidRPr="00335926">
        <w:rPr>
          <w:rFonts w:eastAsiaTheme="minorEastAsia" w:cs="Calibri"/>
          <w:b/>
          <w:bCs/>
          <w:sz w:val="24"/>
          <w:szCs w:val="24"/>
          <w:lang w:bidi="fa-IR"/>
        </w:rPr>
        <w:t>Min Value</w:t>
      </w:r>
      <w:r w:rsidRPr="00335926">
        <w:rPr>
          <w:rFonts w:eastAsiaTheme="minorEastAsia" w:cs="Calibri" w:hint="cs"/>
          <w:b/>
          <w:bCs/>
          <w:sz w:val="24"/>
          <w:szCs w:val="24"/>
          <w:rtl/>
          <w:lang w:bidi="fa-IR"/>
        </w:rPr>
        <w:t>)</w:t>
      </w:r>
      <w:r w:rsidRPr="00335926">
        <w:rPr>
          <w:rFonts w:eastAsiaTheme="minorEastAsia" w:cs="Calibri"/>
          <w:b/>
          <w:bCs/>
          <w:sz w:val="24"/>
          <w:szCs w:val="24"/>
          <w:rtl/>
          <w:lang w:bidi="fa-IR"/>
        </w:rPr>
        <w:t>: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کوچک‌تر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ن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مقدار ورود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که س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ستم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قادر به تشخ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ص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آن است.</w:t>
      </w:r>
    </w:p>
    <w:p w:rsidR="000026F0" w:rsidRPr="00584A0A" w:rsidRDefault="000026F0" w:rsidP="000026F0">
      <w:pPr>
        <w:pStyle w:val="ListParagraph"/>
        <w:numPr>
          <w:ilvl w:val="0"/>
          <w:numId w:val="10"/>
        </w:numPr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w:r w:rsidRPr="00335926">
        <w:rPr>
          <w:rFonts w:eastAsiaTheme="minorEastAsia" w:cs="Calibri" w:hint="eastAsia"/>
          <w:b/>
          <w:bCs/>
          <w:sz w:val="24"/>
          <w:szCs w:val="24"/>
          <w:rtl/>
          <w:lang w:bidi="fa-IR"/>
        </w:rPr>
        <w:t>دقت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(</w:t>
      </w:r>
      <w:r w:rsidRPr="000026F0">
        <w:rPr>
          <w:rFonts w:eastAsiaTheme="minorEastAsia" w:cs="Calibri"/>
          <w:sz w:val="24"/>
          <w:szCs w:val="24"/>
          <w:lang w:bidi="fa-IR"/>
        </w:rPr>
        <w:t>: (</w:t>
      </w:r>
      <w:r w:rsidRPr="000026F0">
        <w:rPr>
          <w:rFonts w:eastAsiaTheme="minorEastAsia" w:cstheme="minorHAnsi"/>
          <w:sz w:val="24"/>
          <w:szCs w:val="24"/>
          <w:lang w:bidi="fa-IR"/>
        </w:rPr>
        <w:t>Precision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>کوچک‌تر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ن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تغ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ر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که س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ستم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م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تواند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به طور قابل اعتماد تشخ</w:t>
      </w:r>
      <w:r w:rsidRPr="000026F0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0026F0">
        <w:rPr>
          <w:rFonts w:eastAsiaTheme="minorEastAsia" w:cs="Calibri" w:hint="eastAsia"/>
          <w:sz w:val="24"/>
          <w:szCs w:val="24"/>
          <w:rtl/>
          <w:lang w:bidi="fa-IR"/>
        </w:rPr>
        <w:t>ص</w:t>
      </w:r>
      <w:r w:rsidRPr="000026F0">
        <w:rPr>
          <w:rFonts w:eastAsiaTheme="minorEastAsia" w:cs="Calibri"/>
          <w:sz w:val="24"/>
          <w:szCs w:val="24"/>
          <w:rtl/>
          <w:lang w:bidi="fa-IR"/>
        </w:rPr>
        <w:t xml:space="preserve"> دهد.</w:t>
      </w:r>
    </w:p>
    <w:p w:rsidR="00584A0A" w:rsidRDefault="00584A0A" w:rsidP="00880E7B">
      <w:pPr>
        <w:pStyle w:val="ListParagraph"/>
        <w:tabs>
          <w:tab w:val="left" w:pos="3162"/>
        </w:tabs>
        <w:bidi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Precision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Resolation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Vdd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if Vdd=5V and N=10bits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Precision=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0.00488V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if range-40 to 125=164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dynamic Range=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165*10+500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0.00488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=440</m:t>
          </m:r>
        </m:oMath>
      </m:oMathPara>
    </w:p>
    <w:p w:rsidR="00584A0A" w:rsidRPr="00584A0A" w:rsidRDefault="00584A0A" w:rsidP="00584A0A">
      <w:pPr>
        <w:rPr>
          <w:lang w:bidi="fa-IR"/>
        </w:rPr>
      </w:pPr>
    </w:p>
    <w:p w:rsidR="00584A0A" w:rsidRPr="00584A0A" w:rsidRDefault="00584A0A" w:rsidP="00584A0A">
      <w:pPr>
        <w:rPr>
          <w:lang w:bidi="fa-IR"/>
        </w:rPr>
      </w:pPr>
    </w:p>
    <w:p w:rsidR="00584A0A" w:rsidRDefault="00584A0A" w:rsidP="00584A0A">
      <w:pPr>
        <w:rPr>
          <w:lang w:bidi="fa-IR"/>
        </w:rPr>
      </w:pPr>
    </w:p>
    <w:p w:rsidR="00584A0A" w:rsidRPr="00584A0A" w:rsidRDefault="00584A0A" w:rsidP="00584A0A">
      <w:pPr>
        <w:tabs>
          <w:tab w:val="left" w:pos="8202"/>
        </w:tabs>
        <w:rPr>
          <w:lang w:bidi="fa-IR"/>
        </w:rPr>
      </w:pPr>
      <w:r>
        <w:rPr>
          <w:lang w:bidi="fa-IR"/>
        </w:rPr>
        <w:tab/>
      </w:r>
    </w:p>
    <w:p w:rsidR="00A43008" w:rsidRDefault="00C60C32" w:rsidP="00A43008">
      <w:pPr>
        <w:tabs>
          <w:tab w:val="left" w:pos="3162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C60C32">
        <w:rPr>
          <w:rFonts w:eastAsiaTheme="minorEastAsia" w:cs="Calibri"/>
          <w:noProof/>
          <w:sz w:val="24"/>
          <w:szCs w:val="24"/>
          <w:rtl/>
        </w:rPr>
        <w:lastRenderedPageBreak/>
        <w:drawing>
          <wp:inline distT="0" distB="0" distL="0" distR="0" wp14:anchorId="49BCAC7E" wp14:editId="2DF7A8A3">
            <wp:extent cx="6234924" cy="399410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01"/>
                    <a:stretch/>
                  </pic:blipFill>
                  <pic:spPr bwMode="auto">
                    <a:xfrm>
                      <a:off x="0" y="0"/>
                      <a:ext cx="6256514" cy="400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503" w:rsidRDefault="00A43008" w:rsidP="00A43008">
      <w:pPr>
        <w:tabs>
          <w:tab w:val="left" w:pos="8980"/>
        </w:tabs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A43008">
        <w:rPr>
          <w:rFonts w:eastAsiaTheme="minorEastAsia" w:cs="Calibri"/>
          <w:sz w:val="24"/>
          <w:szCs w:val="24"/>
          <w:rtl/>
          <w:lang w:bidi="fa-IR"/>
        </w:rPr>
        <w:t>بازه د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 w:hint="eastAsia"/>
          <w:sz w:val="24"/>
          <w:szCs w:val="24"/>
          <w:rtl/>
          <w:lang w:bidi="fa-IR"/>
        </w:rPr>
        <w:t>نام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 w:hint="eastAsia"/>
          <w:sz w:val="24"/>
          <w:szCs w:val="24"/>
          <w:rtl/>
          <w:lang w:bidi="fa-IR"/>
        </w:rPr>
        <w:t>ک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 xml:space="preserve"> برابر با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 xml:space="preserve">39است، 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 w:hint="eastAsia"/>
          <w:sz w:val="24"/>
          <w:szCs w:val="24"/>
          <w:rtl/>
          <w:lang w:bidi="fa-IR"/>
        </w:rPr>
        <w:t>عن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 xml:space="preserve"> س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 w:hint="eastAsia"/>
          <w:sz w:val="24"/>
          <w:szCs w:val="24"/>
          <w:rtl/>
          <w:lang w:bidi="fa-IR"/>
        </w:rPr>
        <w:t>ستم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 xml:space="preserve"> قادر است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>39 سطح ولتاژ مختلف را در بازه دما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>
        <w:rPr>
          <w:rFonts w:ascii="Cambria Math" w:eastAsiaTheme="minorEastAsia" w:hAnsi="Cambria Math" w:cs="Cambria Math" w:hint="cs"/>
          <w:sz w:val="24"/>
          <w:szCs w:val="24"/>
          <w:rtl/>
          <w:lang w:bidi="fa-IR"/>
        </w:rPr>
        <w:t>20</w:t>
      </w:r>
      <m:oMath>
        <m:r>
          <m:rPr>
            <m:sty m:val="p"/>
          </m:rPr>
          <w:rPr>
            <w:rStyle w:val="mord"/>
            <w:rFonts w:ascii="Cambria Math" w:hAnsi="Cambria Math"/>
          </w:rPr>
          <m:t>°C</m:t>
        </m:r>
      </m:oMath>
      <w:r>
        <w:rPr>
          <w:rFonts w:ascii="Cambria Math" w:eastAsiaTheme="minorEastAsia" w:hAnsi="Cambria Math" w:cs="Times New Roman" w:hint="cs"/>
          <w:sz w:val="24"/>
          <w:szCs w:val="24"/>
          <w:rtl/>
          <w:lang w:bidi="fa-IR"/>
        </w:rPr>
        <w:t xml:space="preserve"> تا </w:t>
      </w:r>
      <w:r>
        <w:rPr>
          <w:rFonts w:ascii="Cambria Math" w:eastAsiaTheme="minorEastAsia" w:hAnsi="Cambria Math" w:cs="Cambria Math" w:hint="cs"/>
          <w:sz w:val="24"/>
          <w:szCs w:val="24"/>
          <w:rtl/>
          <w:lang w:bidi="fa-IR"/>
        </w:rPr>
        <w:t>40</w:t>
      </w:r>
      <m:oMath>
        <m:r>
          <m:rPr>
            <m:sty m:val="p"/>
          </m:rPr>
          <w:rPr>
            <w:rStyle w:val="mord"/>
            <w:rFonts w:ascii="Cambria Math" w:hAnsi="Cambria Math"/>
          </w:rPr>
          <m:t>°C</m:t>
        </m:r>
      </m:oMath>
      <w:r>
        <w:rPr>
          <w:rFonts w:ascii="Cambria Math" w:eastAsiaTheme="minorEastAsia" w:hAnsi="Cambria Math" w:cs="Cambria Math" w:hint="cs"/>
          <w:sz w:val="24"/>
          <w:szCs w:val="24"/>
          <w:rtl/>
          <w:lang w:bidi="fa-IR"/>
        </w:rPr>
        <w:t xml:space="preserve"> 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>اندازه‌گ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 w:hint="eastAsia"/>
          <w:sz w:val="24"/>
          <w:szCs w:val="24"/>
          <w:rtl/>
          <w:lang w:bidi="fa-IR"/>
        </w:rPr>
        <w:t>ر</w:t>
      </w:r>
      <w:r w:rsidRPr="00A43008">
        <w:rPr>
          <w:rFonts w:eastAsiaTheme="minorEastAsia" w:cs="Calibri" w:hint="cs"/>
          <w:sz w:val="24"/>
          <w:szCs w:val="24"/>
          <w:rtl/>
          <w:lang w:bidi="fa-IR"/>
        </w:rPr>
        <w:t>ی</w:t>
      </w:r>
      <w:r w:rsidRPr="00A43008">
        <w:rPr>
          <w:rFonts w:eastAsiaTheme="minorEastAsia" w:cs="Calibri"/>
          <w:sz w:val="24"/>
          <w:szCs w:val="24"/>
          <w:rtl/>
          <w:lang w:bidi="fa-IR"/>
        </w:rPr>
        <w:t xml:space="preserve"> کند.</w:t>
      </w:r>
    </w:p>
    <w:p w:rsidR="00940503" w:rsidRPr="00940503" w:rsidRDefault="00940503" w:rsidP="00940503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:rsidR="00407223" w:rsidRDefault="00290C12" w:rsidP="00290C12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بخش ه)</w:t>
      </w:r>
    </w:p>
    <w:p w:rsidR="00290C12" w:rsidRDefault="00290C12" w:rsidP="00290C12">
      <w:pPr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t>State flow</w:t>
      </w:r>
      <w:r>
        <w:rPr>
          <w:rFonts w:eastAsiaTheme="minorEastAsia" w:cstheme="minorHAnsi"/>
          <w:sz w:val="24"/>
          <w:szCs w:val="24"/>
          <w:lang w:bidi="fa-IR"/>
        </w:rPr>
        <w:br/>
      </w:r>
      <w:r w:rsidRPr="00290C12">
        <w:rPr>
          <w:rFonts w:eastAsiaTheme="minorEastAsia" w:cstheme="minorHAnsi"/>
          <w:sz w:val="24"/>
          <w:szCs w:val="24"/>
          <w:lang w:bidi="fa-IR"/>
        </w:rPr>
        <w:drawing>
          <wp:inline distT="0" distB="0" distL="0" distR="0" wp14:anchorId="49AFD2E6" wp14:editId="78DB1F14">
            <wp:extent cx="6463030" cy="3789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F1" w:rsidRDefault="003905F1" w:rsidP="003905F1">
      <w:pPr>
        <w:bidi/>
        <w:rPr>
          <w:rFonts w:eastAsiaTheme="minorEastAsia" w:cstheme="minorHAnsi"/>
          <w:sz w:val="24"/>
          <w:szCs w:val="24"/>
          <w:lang w:bidi="fa-IR"/>
        </w:rPr>
      </w:pPr>
    </w:p>
    <w:p w:rsidR="003905F1" w:rsidRPr="00940503" w:rsidRDefault="003905F1" w:rsidP="003905F1">
      <w:pPr>
        <w:bidi/>
        <w:rPr>
          <w:rFonts w:eastAsiaTheme="minorEastAsia" w:cstheme="minorHAnsi"/>
          <w:sz w:val="24"/>
          <w:szCs w:val="24"/>
          <w:lang w:bidi="fa-IR"/>
        </w:rPr>
      </w:pPr>
      <w:bookmarkStart w:id="0" w:name="_GoBack"/>
      <w:bookmarkEnd w:id="0"/>
    </w:p>
    <w:sectPr w:rsidR="003905F1" w:rsidRPr="00940503" w:rsidSect="00A54293">
      <w:footerReference w:type="default" r:id="rId18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52F" w:rsidRDefault="0084552F" w:rsidP="007B20F1">
      <w:pPr>
        <w:spacing w:after="0" w:line="240" w:lineRule="auto"/>
      </w:pPr>
      <w:r>
        <w:separator/>
      </w:r>
    </w:p>
  </w:endnote>
  <w:endnote w:type="continuationSeparator" w:id="0">
    <w:p w:rsidR="0084552F" w:rsidRDefault="0084552F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5F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52F" w:rsidRDefault="0084552F" w:rsidP="007B20F1">
      <w:pPr>
        <w:spacing w:after="0" w:line="240" w:lineRule="auto"/>
      </w:pPr>
      <w:r>
        <w:separator/>
      </w:r>
    </w:p>
  </w:footnote>
  <w:footnote w:type="continuationSeparator" w:id="0">
    <w:p w:rsidR="0084552F" w:rsidRDefault="0084552F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46A9"/>
    <w:multiLevelType w:val="hybridMultilevel"/>
    <w:tmpl w:val="0C9E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026F0"/>
    <w:rsid w:val="00036E60"/>
    <w:rsid w:val="00045527"/>
    <w:rsid w:val="00061471"/>
    <w:rsid w:val="001060E7"/>
    <w:rsid w:val="00137130"/>
    <w:rsid w:val="001A3F1D"/>
    <w:rsid w:val="002051DF"/>
    <w:rsid w:val="0021549A"/>
    <w:rsid w:val="00217D23"/>
    <w:rsid w:val="00263233"/>
    <w:rsid w:val="00290C12"/>
    <w:rsid w:val="002D3028"/>
    <w:rsid w:val="003045DB"/>
    <w:rsid w:val="003150F2"/>
    <w:rsid w:val="00335926"/>
    <w:rsid w:val="003905F1"/>
    <w:rsid w:val="003C3288"/>
    <w:rsid w:val="003D451C"/>
    <w:rsid w:val="003D5A34"/>
    <w:rsid w:val="003E3E6E"/>
    <w:rsid w:val="00407223"/>
    <w:rsid w:val="0044279F"/>
    <w:rsid w:val="00483394"/>
    <w:rsid w:val="00486F66"/>
    <w:rsid w:val="004A77F2"/>
    <w:rsid w:val="004B5ACE"/>
    <w:rsid w:val="00515EFA"/>
    <w:rsid w:val="00523FEC"/>
    <w:rsid w:val="00533F5F"/>
    <w:rsid w:val="00547B97"/>
    <w:rsid w:val="00583F90"/>
    <w:rsid w:val="00584A0A"/>
    <w:rsid w:val="0059534C"/>
    <w:rsid w:val="005B5952"/>
    <w:rsid w:val="00647252"/>
    <w:rsid w:val="00666D7F"/>
    <w:rsid w:val="006C493F"/>
    <w:rsid w:val="006E0705"/>
    <w:rsid w:val="00737324"/>
    <w:rsid w:val="00760C00"/>
    <w:rsid w:val="00766374"/>
    <w:rsid w:val="007B20F1"/>
    <w:rsid w:val="007F5CC3"/>
    <w:rsid w:val="00805D7A"/>
    <w:rsid w:val="00823717"/>
    <w:rsid w:val="008400CD"/>
    <w:rsid w:val="008400D3"/>
    <w:rsid w:val="0084552F"/>
    <w:rsid w:val="0087103D"/>
    <w:rsid w:val="00880E7B"/>
    <w:rsid w:val="0088761C"/>
    <w:rsid w:val="008A4FA1"/>
    <w:rsid w:val="008B0594"/>
    <w:rsid w:val="00905207"/>
    <w:rsid w:val="00917659"/>
    <w:rsid w:val="00940503"/>
    <w:rsid w:val="00986B47"/>
    <w:rsid w:val="00991288"/>
    <w:rsid w:val="009F29B3"/>
    <w:rsid w:val="00A03526"/>
    <w:rsid w:val="00A43008"/>
    <w:rsid w:val="00A54293"/>
    <w:rsid w:val="00A8111B"/>
    <w:rsid w:val="00AB0448"/>
    <w:rsid w:val="00AC2018"/>
    <w:rsid w:val="00B26F1A"/>
    <w:rsid w:val="00B666BB"/>
    <w:rsid w:val="00B95CA5"/>
    <w:rsid w:val="00BA4D26"/>
    <w:rsid w:val="00BD5EE9"/>
    <w:rsid w:val="00C60C32"/>
    <w:rsid w:val="00C804C4"/>
    <w:rsid w:val="00C80A8A"/>
    <w:rsid w:val="00CE0AA7"/>
    <w:rsid w:val="00CE5DF2"/>
    <w:rsid w:val="00D04408"/>
    <w:rsid w:val="00D13B81"/>
    <w:rsid w:val="00D201F5"/>
    <w:rsid w:val="00D2341F"/>
    <w:rsid w:val="00D238B7"/>
    <w:rsid w:val="00D7643A"/>
    <w:rsid w:val="00D977C4"/>
    <w:rsid w:val="00DC2940"/>
    <w:rsid w:val="00E8454C"/>
    <w:rsid w:val="00E90D14"/>
    <w:rsid w:val="00EF3248"/>
    <w:rsid w:val="00EF32F8"/>
    <w:rsid w:val="00EF78A8"/>
    <w:rsid w:val="00F34BDA"/>
    <w:rsid w:val="00F8181E"/>
    <w:rsid w:val="00F94C7D"/>
    <w:rsid w:val="00FB1FCB"/>
    <w:rsid w:val="00FB54A7"/>
    <w:rsid w:val="00FB7ABA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70B35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7F"/>
  </w:style>
  <w:style w:type="paragraph" w:styleId="Heading4">
    <w:name w:val="heading 4"/>
    <w:basedOn w:val="Normal"/>
    <w:link w:val="Heading4Char"/>
    <w:uiPriority w:val="9"/>
    <w:qFormat/>
    <w:rsid w:val="00760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60C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760C00"/>
  </w:style>
  <w:style w:type="character" w:customStyle="1" w:styleId="mord">
    <w:name w:val="mord"/>
    <w:basedOn w:val="DefaultParagraphFont"/>
    <w:rsid w:val="0076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8E03-85A8-42D4-B771-AAC4F9BC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69</cp:revision>
  <cp:lastPrinted>2024-10-12T18:35:00Z</cp:lastPrinted>
  <dcterms:created xsi:type="dcterms:W3CDTF">2024-10-11T10:40:00Z</dcterms:created>
  <dcterms:modified xsi:type="dcterms:W3CDTF">2024-12-13T20:59:00Z</dcterms:modified>
</cp:coreProperties>
</file>