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Pr="00AB0448" w:rsidRDefault="00B26F1A" w:rsidP="007D27FC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  <w:r w:rsidRPr="00AB044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781CB26" wp14:editId="395B2900">
            <wp:simplePos x="0" y="0"/>
            <wp:positionH relativeFrom="margin">
              <wp:posOffset>19050</wp:posOffset>
            </wp:positionH>
            <wp:positionV relativeFrom="paragraph">
              <wp:posOffset>-324078</wp:posOffset>
            </wp:positionV>
            <wp:extent cx="1268730" cy="1268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-University-Logo-1030x103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3" t="19679" r="15368" b="12479"/>
                    <a:stretch/>
                  </pic:blipFill>
                  <pic:spPr bwMode="auto">
                    <a:xfrm>
                      <a:off x="0" y="0"/>
                      <a:ext cx="126873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4D26" w:rsidRPr="0087103D"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24F85" wp14:editId="451168A6">
                <wp:simplePos x="0" y="0"/>
                <wp:positionH relativeFrom="margin">
                  <wp:posOffset>2515282</wp:posOffset>
                </wp:positionH>
                <wp:positionV relativeFrom="paragraph">
                  <wp:posOffset>-326181</wp:posOffset>
                </wp:positionV>
                <wp:extent cx="2039848" cy="5186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848" cy="51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FC" w:rsidRPr="008B0594" w:rsidRDefault="007D27FC" w:rsidP="007D27FC">
                            <w:pPr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8B0594">
                              <w:rPr>
                                <w:rFonts w:ascii="_PDMS_Saleem_QuranFont" w:hAnsi="_PDMS_Saleem_QuranFont" w:cs="_PDMS_Saleem_QuranFont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بسم الله الرحمن الرحيم</w:t>
                            </w:r>
                          </w:p>
                          <w:p w:rsidR="00BA4D26" w:rsidRPr="00737324" w:rsidRDefault="00BA4D26" w:rsidP="00BA4D26">
                            <w:pPr>
                              <w:rPr>
                                <w:rFonts w:ascii="W_naskh4" w:hAnsi="W_naskh4" w:cs="W_naskh4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4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05pt;margin-top:-25.7pt;width:160.6pt;height:4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" filled="f" stroked="f">
                <v:textbox>
                  <w:txbxContent>
                    <w:p w:rsidR="007D27FC" w:rsidRPr="008B0594" w:rsidRDefault="007D27FC" w:rsidP="007D27FC">
                      <w:pPr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8B0594">
                        <w:rPr>
                          <w:rFonts w:ascii="_PDMS_Saleem_QuranFont" w:hAnsi="_PDMS_Saleem_QuranFont" w:cs="_PDMS_Saleem_QuranFont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بسم الله الرحمن الرحيم</w:t>
                      </w:r>
                    </w:p>
                    <w:p w:rsidR="00BA4D26" w:rsidRPr="00737324" w:rsidRDefault="00BA4D26" w:rsidP="00BA4D26">
                      <w:pPr>
                        <w:rPr>
                          <w:rFonts w:ascii="W_naskh4" w:hAnsi="W_naskh4" w:cs="W_naskh4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7D4">
        <w:rPr>
          <w:rFonts w:cstheme="minorHAnsi" w:hint="cs"/>
          <w:b/>
          <w:bCs/>
          <w:sz w:val="44"/>
          <w:szCs w:val="44"/>
          <w:rtl/>
          <w:lang w:bidi="fa-IR"/>
        </w:rPr>
        <w:t xml:space="preserve">مقایسه </w:t>
      </w:r>
      <w:r w:rsidR="003E3E6E">
        <w:rPr>
          <w:rFonts w:cstheme="minorHAnsi" w:hint="cs"/>
          <w:b/>
          <w:bCs/>
          <w:sz w:val="44"/>
          <w:szCs w:val="44"/>
          <w:rtl/>
          <w:lang w:bidi="fa-IR"/>
        </w:rPr>
        <w:t xml:space="preserve">گرازش تمرین </w:t>
      </w:r>
      <w:r w:rsidR="00E23293">
        <w:rPr>
          <w:rFonts w:cstheme="minorHAnsi"/>
          <w:b/>
          <w:bCs/>
          <w:sz w:val="44"/>
          <w:szCs w:val="44"/>
          <w:lang w:bidi="fa-IR"/>
        </w:rPr>
        <w:t>6</w:t>
      </w:r>
    </w:p>
    <w:p w:rsidR="00737324" w:rsidRDefault="00AB0448" w:rsidP="00A54293">
      <w:pPr>
        <w:pBdr>
          <w:bottom w:val="double" w:sz="6" w:space="1" w:color="auto"/>
        </w:pBdr>
        <w:bidi/>
        <w:spacing w:line="360" w:lineRule="auto"/>
        <w:rPr>
          <w:rFonts w:cstheme="minorHAnsi"/>
          <w:b/>
          <w:bCs/>
          <w:sz w:val="28"/>
          <w:szCs w:val="28"/>
          <w:rtl/>
          <w:lang w:bidi="fa-IR"/>
        </w:rPr>
      </w:pPr>
      <w:r w:rsidRPr="00AB0448">
        <w:rPr>
          <w:rFonts w:cstheme="minorHAnsi" w:hint="cs"/>
          <w:b/>
          <w:bCs/>
          <w:sz w:val="28"/>
          <w:szCs w:val="28"/>
          <w:rtl/>
          <w:lang w:bidi="fa-IR"/>
        </w:rPr>
        <w:t>درس مبانی سیستم نهفته و بیدرنگ</w:t>
      </w:r>
    </w:p>
    <w:p w:rsidR="000C4602" w:rsidRDefault="000727D4" w:rsidP="00BE4961">
      <w:pPr>
        <w:bidi/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 xml:space="preserve">جواب همه بخش های </w:t>
      </w:r>
      <w:r w:rsidRPr="00BE4961">
        <w:rPr>
          <w:rFonts w:cstheme="minorHAnsi" w:hint="cs"/>
          <w:b/>
          <w:bCs/>
          <w:color w:val="002060"/>
          <w:sz w:val="28"/>
          <w:szCs w:val="28"/>
          <w:rtl/>
          <w:lang w:bidi="fa-IR"/>
        </w:rPr>
        <w:t xml:space="preserve">سوال یک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 xml:space="preserve">و </w:t>
      </w:r>
      <w:r w:rsidRPr="00BE4961">
        <w:rPr>
          <w:rFonts w:cstheme="minorHAnsi" w:hint="cs"/>
          <w:b/>
          <w:bCs/>
          <w:color w:val="002060"/>
          <w:sz w:val="28"/>
          <w:szCs w:val="28"/>
          <w:rtl/>
          <w:lang w:bidi="fa-IR"/>
        </w:rPr>
        <w:t xml:space="preserve">سوال دو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>گرو</w:t>
      </w:r>
      <w:bookmarkStart w:id="0" w:name="_GoBack"/>
      <w:bookmarkEnd w:id="0"/>
      <w:r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 xml:space="preserve">ه </w:t>
      </w:r>
      <w:r w:rsidR="00BE4961"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>ما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 xml:space="preserve"> و </w:t>
      </w:r>
      <w:r w:rsidRPr="00BE4961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fa-IR"/>
        </w:rPr>
        <w:t>گروه مقابل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fa-IR"/>
        </w:rPr>
        <w:t xml:space="preserve"> یکسان بود.</w:t>
      </w:r>
    </w:p>
    <w:p w:rsidR="000727D4" w:rsidRDefault="00F10863" w:rsidP="000727D4">
      <w:pPr>
        <w:bidi/>
        <w:rPr>
          <w:rFonts w:cstheme="minorHAnsi"/>
          <w:color w:val="002060"/>
          <w:sz w:val="24"/>
          <w:szCs w:val="24"/>
          <w:rtl/>
          <w:lang w:bidi="fa-IR"/>
        </w:rPr>
      </w:pPr>
      <w:r>
        <w:rPr>
          <w:rFonts w:cstheme="minorHAnsi" w:hint="cs"/>
          <w:color w:val="002060"/>
          <w:sz w:val="24"/>
          <w:szCs w:val="24"/>
          <w:rtl/>
          <w:lang w:bidi="fa-IR"/>
        </w:rPr>
        <w:t xml:space="preserve">تفاوت در سوال سوم دیده میشود که تعداد تسک های گروه مقابل 5 تا است اما تعداد تسک های گروه مون  4 است </w:t>
      </w:r>
    </w:p>
    <w:p w:rsidR="009D4242" w:rsidRDefault="009D4242" w:rsidP="009D4242">
      <w:pPr>
        <w:bidi/>
        <w:rPr>
          <w:rFonts w:cstheme="minorHAnsi"/>
          <w:color w:val="002060"/>
          <w:sz w:val="24"/>
          <w:szCs w:val="24"/>
          <w:rtl/>
          <w:lang w:bidi="fa-IR"/>
        </w:rPr>
      </w:pPr>
      <w:r>
        <w:rPr>
          <w:rFonts w:cstheme="minorHAnsi" w:hint="cs"/>
          <w:color w:val="002060"/>
          <w:sz w:val="24"/>
          <w:szCs w:val="24"/>
          <w:rtl/>
          <w:lang w:bidi="fa-IR"/>
        </w:rPr>
        <w:t>تسک های گروه مقابل قرار زیر است:</w:t>
      </w:r>
    </w:p>
    <w:p w:rsidR="009D4242" w:rsidRDefault="009D4242" w:rsidP="009D4242">
      <w:pPr>
        <w:bidi/>
        <w:rPr>
          <w:rFonts w:cstheme="minorHAnsi"/>
          <w:color w:val="002060"/>
          <w:sz w:val="24"/>
          <w:szCs w:val="24"/>
          <w:rtl/>
          <w:lang w:bidi="fa-IR"/>
        </w:rPr>
      </w:pPr>
      <w:r w:rsidRPr="009D4242">
        <w:rPr>
          <w:rFonts w:cs="Calibri"/>
          <w:color w:val="002060"/>
          <w:sz w:val="24"/>
          <w:szCs w:val="24"/>
          <w:rtl/>
          <w:lang w:bidi="fa-IR"/>
        </w:rPr>
        <w:drawing>
          <wp:inline distT="0" distB="0" distL="0" distR="0" wp14:anchorId="495B7966" wp14:editId="59C5DD8B">
            <wp:extent cx="6463030" cy="16503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42" w:rsidRDefault="009D4242" w:rsidP="00F10863">
      <w:pPr>
        <w:bidi/>
        <w:rPr>
          <w:rFonts w:cstheme="minorHAnsi"/>
          <w:color w:val="002060"/>
          <w:sz w:val="24"/>
          <w:szCs w:val="24"/>
          <w:rtl/>
          <w:lang w:bidi="fa-IR"/>
        </w:rPr>
      </w:pPr>
      <w:r>
        <w:rPr>
          <w:rFonts w:cstheme="minorHAnsi" w:hint="cs"/>
          <w:color w:val="002060"/>
          <w:sz w:val="24"/>
          <w:szCs w:val="24"/>
          <w:rtl/>
          <w:lang w:bidi="fa-IR"/>
        </w:rPr>
        <w:t>تسک های گروه ما قرار زیر است:</w:t>
      </w:r>
    </w:p>
    <w:p w:rsidR="009D4242" w:rsidRDefault="009D4242" w:rsidP="009D4242">
      <w:pPr>
        <w:bidi/>
        <w:rPr>
          <w:rFonts w:cstheme="minorHAnsi"/>
          <w:color w:val="002060"/>
          <w:sz w:val="24"/>
          <w:szCs w:val="24"/>
          <w:lang w:bidi="fa-IR"/>
        </w:rPr>
      </w:pPr>
      <w:r w:rsidRPr="009D4242">
        <w:rPr>
          <w:rFonts w:cs="Calibri"/>
          <w:color w:val="002060"/>
          <w:sz w:val="24"/>
          <w:szCs w:val="24"/>
          <w:rtl/>
          <w:lang w:bidi="fa-IR"/>
        </w:rPr>
        <w:drawing>
          <wp:inline distT="0" distB="0" distL="0" distR="0" wp14:anchorId="1B8BA31F" wp14:editId="720191CE">
            <wp:extent cx="6463030" cy="121654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337" cy="1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28" w:rsidRDefault="00C46528" w:rsidP="00C46528">
      <w:pPr>
        <w:bidi/>
        <w:rPr>
          <w:rFonts w:cstheme="minorHAnsi"/>
          <w:color w:val="002060"/>
          <w:sz w:val="24"/>
          <w:szCs w:val="24"/>
          <w:rtl/>
          <w:lang w:bidi="fa-IR"/>
        </w:rPr>
      </w:pPr>
      <w:r>
        <w:rPr>
          <w:rFonts w:cstheme="minorHAnsi" w:hint="cs"/>
          <w:color w:val="002060"/>
          <w:sz w:val="24"/>
          <w:szCs w:val="24"/>
          <w:rtl/>
          <w:lang w:bidi="fa-IR"/>
        </w:rPr>
        <w:t>همان طوریکه در تصویر بالا می ببینید گروه مقابل هر ورودی یک تسک تعریف کرده اما گروه ما برای همه ورودی فقط یک تسک تعریف کردیم</w:t>
      </w:r>
      <w:r w:rsidR="008D1960">
        <w:rPr>
          <w:rFonts w:cstheme="minorHAnsi" w:hint="cs"/>
          <w:color w:val="002060"/>
          <w:sz w:val="24"/>
          <w:szCs w:val="24"/>
          <w:rtl/>
          <w:lang w:bidi="fa-IR"/>
        </w:rPr>
        <w:t xml:space="preserve"> </w:t>
      </w:r>
    </w:p>
    <w:p w:rsidR="008D1960" w:rsidRDefault="00C46528" w:rsidP="008D1960">
      <w:pPr>
        <w:bidi/>
        <w:rPr>
          <w:rFonts w:cstheme="minorHAnsi" w:hint="cs"/>
          <w:color w:val="002060"/>
          <w:sz w:val="24"/>
          <w:szCs w:val="24"/>
          <w:rtl/>
          <w:lang w:bidi="fa-IR"/>
        </w:rPr>
      </w:pPr>
      <w:r>
        <w:rPr>
          <w:rFonts w:cstheme="minorHAnsi" w:hint="cs"/>
          <w:color w:val="002060"/>
          <w:sz w:val="24"/>
          <w:szCs w:val="24"/>
          <w:rtl/>
          <w:lang w:bidi="fa-IR"/>
        </w:rPr>
        <w:t>تسک های که برای خروجی تعریف کرده است از هر دو گروه یکسان است .</w:t>
      </w:r>
      <w:r w:rsidR="008D1960">
        <w:rPr>
          <w:rFonts w:cstheme="minorHAnsi" w:hint="cs"/>
          <w:color w:val="002060"/>
          <w:sz w:val="24"/>
          <w:szCs w:val="24"/>
          <w:rtl/>
          <w:lang w:bidi="fa-IR"/>
        </w:rPr>
        <w:t xml:space="preserve"> هم چنان ولویت های تسک های هر دو گروه یکسان است یعنی تسک های خروجی با ولویت بیشتر نسبت به تسک های ورودی دارد.</w:t>
      </w:r>
    </w:p>
    <w:p w:rsidR="00F10863" w:rsidRPr="00F10863" w:rsidRDefault="00F10863" w:rsidP="00C46528">
      <w:pPr>
        <w:bidi/>
        <w:rPr>
          <w:rFonts w:cstheme="minorHAnsi" w:hint="cs"/>
          <w:color w:val="002060"/>
          <w:sz w:val="24"/>
          <w:szCs w:val="24"/>
          <w:rtl/>
          <w:lang w:bidi="fa-IR"/>
        </w:rPr>
      </w:pPr>
      <w:r>
        <w:rPr>
          <w:rFonts w:cstheme="minorHAnsi" w:hint="cs"/>
          <w:color w:val="002060"/>
          <w:sz w:val="24"/>
          <w:szCs w:val="24"/>
          <w:rtl/>
          <w:lang w:bidi="fa-IR"/>
        </w:rPr>
        <w:t>هر دو گروه برای ارتباط وظایف های از صف های استفاده کرده است.</w:t>
      </w:r>
    </w:p>
    <w:p w:rsidR="003C2CEC" w:rsidRDefault="003C2CEC" w:rsidP="003C2CEC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="002B62F4">
        <w:rPr>
          <w:rFonts w:eastAsiaTheme="minorEastAsia" w:cstheme="minorHAnsi" w:hint="cs"/>
          <w:sz w:val="24"/>
          <w:szCs w:val="24"/>
          <w:rtl/>
          <w:lang w:bidi="fa-IR"/>
        </w:rPr>
        <w:t xml:space="preserve">و براساس تسک های ورودی های و خروجی ها را هندل کرده است </w:t>
      </w:r>
    </w:p>
    <w:p w:rsidR="001E48D6" w:rsidRDefault="002B62F4" w:rsidP="002B62F4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گروه </w:t>
      </w:r>
      <w:r w:rsidRPr="002B62F4">
        <w:rPr>
          <w:rFonts w:eastAsiaTheme="minorEastAsia" w:cstheme="minorHAnsi" w:hint="cs"/>
          <w:b/>
          <w:bCs/>
          <w:sz w:val="24"/>
          <w:szCs w:val="24"/>
          <w:rtl/>
          <w:lang w:bidi="fa-IR"/>
        </w:rPr>
        <w:t>مقابل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به بخش دوم </w:t>
      </w:r>
      <w:r w:rsidRPr="00FF7875">
        <w:rPr>
          <w:rFonts w:eastAsia="Times New Roman" w:cstheme="minorHAnsi"/>
          <w:b/>
          <w:bCs/>
          <w:rtl/>
        </w:rPr>
        <w:t>وظایف متناوب</w:t>
      </w:r>
      <w:r>
        <w:rPr>
          <w:rFonts w:eastAsia="Times New Roman" w:cstheme="minorHAnsi"/>
          <w:b/>
          <w:bCs/>
        </w:rPr>
        <w:t xml:space="preserve"> (Time-Triggered)</w:t>
      </w:r>
      <w:r>
        <w:rPr>
          <w:rFonts w:eastAsia="Times New Roman" w:cstheme="minorHAnsi" w:hint="cs"/>
          <w:b/>
          <w:bCs/>
          <w:rtl/>
        </w:rPr>
        <w:t xml:space="preserve"> و وظایف نامتناوب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اشاره نکرده است اما گروه ما بصورت درست توضیح داده است که کدام وظایف ها متناوب و کدام وظایف ها نامتناوب است</w:t>
      </w:r>
    </w:p>
    <w:p w:rsidR="00485815" w:rsidRDefault="00485815" w:rsidP="00485815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هم چنان گروه مقابل در مورد </w:t>
      </w:r>
      <w:r w:rsidRPr="00D95A49">
        <w:rPr>
          <w:rStyle w:val="Strong"/>
          <w:rFonts w:cstheme="minorHAnsi"/>
          <w:rtl/>
        </w:rPr>
        <w:t>نحوه اتصال وظایف به</w:t>
      </w:r>
      <w:r w:rsidRPr="00D95A49">
        <w:rPr>
          <w:rStyle w:val="Strong"/>
          <w:rFonts w:cstheme="minorHAnsi"/>
        </w:rPr>
        <w:t xml:space="preserve"> ISR</w:t>
      </w:r>
      <w:r>
        <w:rPr>
          <w:rStyle w:val="Strong"/>
          <w:rFonts w:cstheme="minorHAnsi" w:hint="cs"/>
          <w:rtl/>
          <w:lang w:bidi="fa-IR"/>
        </w:rPr>
        <w:t xml:space="preserve"> را هم توضیح نداده است در فایل گزارش شان این تکه رو ندادم اما گروه ما این تکه را خیلی خوب توضیح داده است می توانید به گزارش اصلی مراجعه کنید.</w:t>
      </w:r>
    </w:p>
    <w:p w:rsidR="00485815" w:rsidRDefault="00485815" w:rsidP="00485815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:rsidR="00485815" w:rsidRPr="00485815" w:rsidRDefault="00485815" w:rsidP="00485815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چون تسک ها و مدار ها در تمرین قبلی پیاده سازیم کرده بودیم فرق میشه پس شبه سازی در پروتيوس نیز از هر دو گروه فرق دارد.</w:t>
      </w:r>
    </w:p>
    <w:p w:rsidR="00485815" w:rsidRPr="00D95A49" w:rsidRDefault="00485815" w:rsidP="00485815">
      <w:pPr>
        <w:bidi/>
        <w:rPr>
          <w:rFonts w:cstheme="minorHAnsi"/>
        </w:rPr>
      </w:pPr>
    </w:p>
    <w:p w:rsidR="00FB24B9" w:rsidRDefault="00FB24B9" w:rsidP="00FB24B9">
      <w:pPr>
        <w:bidi/>
        <w:rPr>
          <w:rFonts w:eastAsiaTheme="minorEastAsia" w:cstheme="minorHAnsi"/>
          <w:b/>
          <w:bCs/>
          <w:color w:val="00B050"/>
          <w:sz w:val="24"/>
          <w:szCs w:val="24"/>
          <w:rtl/>
          <w:lang w:bidi="fa-IR"/>
        </w:rPr>
      </w:pPr>
    </w:p>
    <w:p w:rsidR="00FA0891" w:rsidRPr="00FA0891" w:rsidRDefault="00556C13" w:rsidP="00485815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FA0891">
        <w:rPr>
          <w:rFonts w:eastAsiaTheme="minorEastAsia" w:cs="Calibri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4624" behindDoc="1" locked="0" layoutInCell="1" allowOverlap="1" wp14:anchorId="7E76B743" wp14:editId="2B618E3C">
            <wp:simplePos x="0" y="0"/>
            <wp:positionH relativeFrom="column">
              <wp:posOffset>-103836</wp:posOffset>
            </wp:positionH>
            <wp:positionV relativeFrom="paragraph">
              <wp:posOffset>306014</wp:posOffset>
            </wp:positionV>
            <wp:extent cx="6463030" cy="40373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815">
        <w:rPr>
          <w:rFonts w:eastAsiaTheme="minorEastAsia" w:cstheme="minorHAnsi" w:hint="cs"/>
          <w:b/>
          <w:bCs/>
          <w:color w:val="00B050"/>
          <w:sz w:val="24"/>
          <w:szCs w:val="24"/>
          <w:rtl/>
          <w:lang w:bidi="fa-IR"/>
        </w:rPr>
        <w:t xml:space="preserve">شبه سازی گروه ما ) </w:t>
      </w:r>
    </w:p>
    <w:p w:rsidR="00485815" w:rsidRDefault="00485815" w:rsidP="00485815">
      <w:pPr>
        <w:bidi/>
        <w:rPr>
          <w:rFonts w:eastAsiaTheme="minorEastAsia" w:cstheme="minorHAnsi"/>
          <w:b/>
          <w:bCs/>
          <w:color w:val="00B050"/>
          <w:sz w:val="24"/>
          <w:szCs w:val="24"/>
          <w:rtl/>
          <w:lang w:bidi="fa-IR"/>
        </w:rPr>
      </w:pPr>
    </w:p>
    <w:p w:rsidR="00485815" w:rsidRPr="00EF16A5" w:rsidRDefault="00485815" w:rsidP="00485815">
      <w:pPr>
        <w:bidi/>
        <w:rPr>
          <w:rFonts w:eastAsiaTheme="minorEastAsia" w:cstheme="minorHAnsi"/>
          <w:color w:val="002060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b/>
          <w:bCs/>
          <w:color w:val="00B050"/>
          <w:sz w:val="24"/>
          <w:szCs w:val="24"/>
          <w:rtl/>
          <w:lang w:bidi="fa-IR"/>
        </w:rPr>
        <w:t xml:space="preserve">شبه سازی گروه </w:t>
      </w:r>
      <w:r>
        <w:rPr>
          <w:rFonts w:eastAsiaTheme="minorEastAsia" w:cstheme="minorHAnsi" w:hint="cs"/>
          <w:b/>
          <w:bCs/>
          <w:color w:val="00B050"/>
          <w:sz w:val="24"/>
          <w:szCs w:val="24"/>
          <w:rtl/>
          <w:lang w:bidi="fa-IR"/>
        </w:rPr>
        <w:t>مقابل</w:t>
      </w:r>
      <w:r>
        <w:rPr>
          <w:rFonts w:eastAsiaTheme="minorEastAsia" w:cstheme="minorHAnsi" w:hint="cs"/>
          <w:b/>
          <w:bCs/>
          <w:color w:val="00B050"/>
          <w:sz w:val="24"/>
          <w:szCs w:val="24"/>
          <w:rtl/>
          <w:lang w:bidi="fa-IR"/>
        </w:rPr>
        <w:t xml:space="preserve"> ) </w:t>
      </w:r>
      <w:r w:rsidR="00EF16A5">
        <w:rPr>
          <w:rFonts w:eastAsiaTheme="minorEastAsia" w:cstheme="minorHAnsi" w:hint="cs"/>
          <w:b/>
          <w:bCs/>
          <w:color w:val="00B050"/>
          <w:sz w:val="24"/>
          <w:szCs w:val="24"/>
          <w:rtl/>
          <w:lang w:bidi="fa-IR"/>
        </w:rPr>
        <w:t xml:space="preserve"> </w:t>
      </w:r>
      <w:r w:rsidR="00EF16A5" w:rsidRPr="00EF16A5">
        <w:rPr>
          <w:rFonts w:eastAsiaTheme="minorEastAsia" w:cstheme="minorHAnsi" w:hint="cs"/>
          <w:color w:val="002060"/>
          <w:sz w:val="24"/>
          <w:szCs w:val="24"/>
          <w:rtl/>
          <w:lang w:bidi="fa-IR"/>
        </w:rPr>
        <w:t>در مورد اجرا شدن این شبه سازی من تردد دارم باید از زمان اجرا شان اسکرین شات می گرفت</w:t>
      </w:r>
      <w:r w:rsidR="00EF16A5">
        <w:rPr>
          <w:rFonts w:eastAsiaTheme="minorEastAsia" w:cstheme="minorHAnsi" w:hint="cs"/>
          <w:b/>
          <w:bCs/>
          <w:color w:val="002060"/>
          <w:sz w:val="24"/>
          <w:szCs w:val="24"/>
          <w:rtl/>
          <w:lang w:bidi="fa-IR"/>
        </w:rPr>
        <w:t xml:space="preserve">. </w:t>
      </w:r>
      <w:r w:rsidR="00EF16A5" w:rsidRPr="00EF16A5">
        <w:rPr>
          <w:rFonts w:eastAsiaTheme="minorEastAsia" w:cstheme="minorHAnsi"/>
          <w:b/>
          <w:bCs/>
          <w:color w:val="002060"/>
          <w:sz w:val="24"/>
          <w:szCs w:val="24"/>
          <w:lang w:bidi="fa-IR"/>
        </w:rPr>
        <w:sym w:font="Wingdings" w:char="F04A"/>
      </w:r>
    </w:p>
    <w:p w:rsidR="007C71FC" w:rsidRDefault="00485815" w:rsidP="00556C13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85815">
        <w:rPr>
          <w:rFonts w:eastAsiaTheme="minorEastAsia" w:cs="Calibri"/>
          <w:sz w:val="24"/>
          <w:szCs w:val="24"/>
          <w:rtl/>
          <w:lang w:bidi="fa-IR"/>
        </w:rPr>
        <w:drawing>
          <wp:inline distT="0" distB="0" distL="0" distR="0" wp14:anchorId="766BA952" wp14:editId="3785CED6">
            <wp:extent cx="6463030" cy="4462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1FC" w:rsidSect="00A54293">
      <w:footerReference w:type="default" r:id="rId13"/>
      <w:pgSz w:w="11906" w:h="16838" w:code="9"/>
      <w:pgMar w:top="1008" w:right="864" w:bottom="1008" w:left="864" w:header="432" w:footer="43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AA6" w:rsidRDefault="00733AA6" w:rsidP="007B20F1">
      <w:pPr>
        <w:spacing w:after="0" w:line="240" w:lineRule="auto"/>
      </w:pPr>
      <w:r>
        <w:separator/>
      </w:r>
    </w:p>
  </w:endnote>
  <w:endnote w:type="continuationSeparator" w:id="0">
    <w:p w:rsidR="00733AA6" w:rsidRDefault="00733AA6" w:rsidP="007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W_naskh4">
    <w:charset w:val="00"/>
    <w:family w:val="auto"/>
    <w:pitch w:val="variable"/>
    <w:sig w:usb0="00002003" w:usb1="80000000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1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03D" w:rsidRDefault="008710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96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03D" w:rsidRDefault="00871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AA6" w:rsidRDefault="00733AA6" w:rsidP="007B20F1">
      <w:pPr>
        <w:spacing w:after="0" w:line="240" w:lineRule="auto"/>
      </w:pPr>
      <w:r>
        <w:separator/>
      </w:r>
    </w:p>
  </w:footnote>
  <w:footnote w:type="continuationSeparator" w:id="0">
    <w:p w:rsidR="00733AA6" w:rsidRDefault="00733AA6" w:rsidP="007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2B2"/>
    <w:multiLevelType w:val="hybridMultilevel"/>
    <w:tmpl w:val="6E402170"/>
    <w:lvl w:ilvl="0" w:tplc="26B2C2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9A6"/>
    <w:multiLevelType w:val="multilevel"/>
    <w:tmpl w:val="971C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47EE"/>
    <w:multiLevelType w:val="multilevel"/>
    <w:tmpl w:val="6020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375E6"/>
    <w:multiLevelType w:val="hybridMultilevel"/>
    <w:tmpl w:val="4FDABAD0"/>
    <w:lvl w:ilvl="0" w:tplc="73C25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96F8B"/>
    <w:multiLevelType w:val="hybridMultilevel"/>
    <w:tmpl w:val="F49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B15F6"/>
    <w:multiLevelType w:val="hybridMultilevel"/>
    <w:tmpl w:val="CB2606D8"/>
    <w:lvl w:ilvl="0" w:tplc="ED50A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17255"/>
    <w:multiLevelType w:val="hybridMultilevel"/>
    <w:tmpl w:val="8BA6C07A"/>
    <w:lvl w:ilvl="0" w:tplc="54A6D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0FFA"/>
    <w:multiLevelType w:val="multilevel"/>
    <w:tmpl w:val="1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20ACD"/>
    <w:multiLevelType w:val="hybridMultilevel"/>
    <w:tmpl w:val="F5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7316"/>
    <w:multiLevelType w:val="multilevel"/>
    <w:tmpl w:val="D860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160D2"/>
    <w:multiLevelType w:val="hybridMultilevel"/>
    <w:tmpl w:val="6470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F7293"/>
    <w:multiLevelType w:val="hybridMultilevel"/>
    <w:tmpl w:val="8DF2FE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2E2C17"/>
    <w:multiLevelType w:val="multilevel"/>
    <w:tmpl w:val="3DC4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73778"/>
    <w:multiLevelType w:val="multilevel"/>
    <w:tmpl w:val="8B1E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16946"/>
    <w:multiLevelType w:val="multilevel"/>
    <w:tmpl w:val="C39A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E2A78"/>
    <w:multiLevelType w:val="multilevel"/>
    <w:tmpl w:val="F1C2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15"/>
  </w:num>
  <w:num w:numId="14">
    <w:abstractNumId w:val="1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A7"/>
    <w:rsid w:val="00045527"/>
    <w:rsid w:val="00055709"/>
    <w:rsid w:val="00061471"/>
    <w:rsid w:val="000727D4"/>
    <w:rsid w:val="000C4602"/>
    <w:rsid w:val="001060E7"/>
    <w:rsid w:val="00134394"/>
    <w:rsid w:val="00137130"/>
    <w:rsid w:val="001A3F1D"/>
    <w:rsid w:val="001C5F23"/>
    <w:rsid w:val="001E48D6"/>
    <w:rsid w:val="0021549A"/>
    <w:rsid w:val="00217D23"/>
    <w:rsid w:val="00227234"/>
    <w:rsid w:val="00241BFB"/>
    <w:rsid w:val="00263233"/>
    <w:rsid w:val="00275355"/>
    <w:rsid w:val="002B09A0"/>
    <w:rsid w:val="002B62F4"/>
    <w:rsid w:val="002D3028"/>
    <w:rsid w:val="003045DB"/>
    <w:rsid w:val="003150F2"/>
    <w:rsid w:val="00346AF0"/>
    <w:rsid w:val="003C2CEC"/>
    <w:rsid w:val="003D2245"/>
    <w:rsid w:val="003D5A34"/>
    <w:rsid w:val="003E2A18"/>
    <w:rsid w:val="003E3E6E"/>
    <w:rsid w:val="003E698A"/>
    <w:rsid w:val="0044279F"/>
    <w:rsid w:val="00485815"/>
    <w:rsid w:val="00486F66"/>
    <w:rsid w:val="004A77F2"/>
    <w:rsid w:val="004C65F6"/>
    <w:rsid w:val="00515EFA"/>
    <w:rsid w:val="00516DA6"/>
    <w:rsid w:val="00523FEC"/>
    <w:rsid w:val="00533F5F"/>
    <w:rsid w:val="00556C13"/>
    <w:rsid w:val="00583F90"/>
    <w:rsid w:val="005936A0"/>
    <w:rsid w:val="0059534C"/>
    <w:rsid w:val="005B5952"/>
    <w:rsid w:val="00612CCE"/>
    <w:rsid w:val="00647252"/>
    <w:rsid w:val="00666D7F"/>
    <w:rsid w:val="006C493F"/>
    <w:rsid w:val="006E0705"/>
    <w:rsid w:val="00733AA6"/>
    <w:rsid w:val="00737324"/>
    <w:rsid w:val="00742C70"/>
    <w:rsid w:val="00766374"/>
    <w:rsid w:val="007B20F1"/>
    <w:rsid w:val="007C71FC"/>
    <w:rsid w:val="007C7ADD"/>
    <w:rsid w:val="007D27FC"/>
    <w:rsid w:val="007F548F"/>
    <w:rsid w:val="00805D7A"/>
    <w:rsid w:val="00826822"/>
    <w:rsid w:val="008400CD"/>
    <w:rsid w:val="008400D3"/>
    <w:rsid w:val="0087103D"/>
    <w:rsid w:val="008A4FA1"/>
    <w:rsid w:val="008C0AA1"/>
    <w:rsid w:val="008D1960"/>
    <w:rsid w:val="008F6131"/>
    <w:rsid w:val="00905207"/>
    <w:rsid w:val="00917659"/>
    <w:rsid w:val="00917E7F"/>
    <w:rsid w:val="00934BF3"/>
    <w:rsid w:val="00962322"/>
    <w:rsid w:val="00986B47"/>
    <w:rsid w:val="00991288"/>
    <w:rsid w:val="009D4242"/>
    <w:rsid w:val="009F29B3"/>
    <w:rsid w:val="009F51F5"/>
    <w:rsid w:val="00A03526"/>
    <w:rsid w:val="00A36AE7"/>
    <w:rsid w:val="00A46621"/>
    <w:rsid w:val="00A54293"/>
    <w:rsid w:val="00AB0448"/>
    <w:rsid w:val="00AE7DC3"/>
    <w:rsid w:val="00B0309B"/>
    <w:rsid w:val="00B26F1A"/>
    <w:rsid w:val="00B95CA5"/>
    <w:rsid w:val="00BA4D26"/>
    <w:rsid w:val="00BD5EE9"/>
    <w:rsid w:val="00BE4961"/>
    <w:rsid w:val="00BF5744"/>
    <w:rsid w:val="00C46528"/>
    <w:rsid w:val="00C804C4"/>
    <w:rsid w:val="00CE186C"/>
    <w:rsid w:val="00CE5DF2"/>
    <w:rsid w:val="00D13B81"/>
    <w:rsid w:val="00D2341F"/>
    <w:rsid w:val="00D95A49"/>
    <w:rsid w:val="00DB51A6"/>
    <w:rsid w:val="00DD7E52"/>
    <w:rsid w:val="00E23293"/>
    <w:rsid w:val="00E80D5E"/>
    <w:rsid w:val="00E8454C"/>
    <w:rsid w:val="00E90D14"/>
    <w:rsid w:val="00ED5541"/>
    <w:rsid w:val="00EF16A5"/>
    <w:rsid w:val="00EF32F8"/>
    <w:rsid w:val="00F10863"/>
    <w:rsid w:val="00F34BDA"/>
    <w:rsid w:val="00F8181E"/>
    <w:rsid w:val="00F87720"/>
    <w:rsid w:val="00F92EEF"/>
    <w:rsid w:val="00F94C7D"/>
    <w:rsid w:val="00FA0891"/>
    <w:rsid w:val="00FB24B9"/>
    <w:rsid w:val="00FB54A7"/>
    <w:rsid w:val="00FB7ABA"/>
    <w:rsid w:val="00FD6221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970AE"/>
  <w15:chartTrackingRefBased/>
  <w15:docId w15:val="{24D1F1DB-3FF6-4832-88DE-29D9C7D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C13"/>
  </w:style>
  <w:style w:type="paragraph" w:styleId="Heading3">
    <w:name w:val="heading 3"/>
    <w:basedOn w:val="Normal"/>
    <w:link w:val="Heading3Char"/>
    <w:uiPriority w:val="9"/>
    <w:qFormat/>
    <w:rsid w:val="00B03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1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F1"/>
  </w:style>
  <w:style w:type="paragraph" w:styleId="Footer">
    <w:name w:val="footer"/>
    <w:basedOn w:val="Normal"/>
    <w:link w:val="FooterChar"/>
    <w:uiPriority w:val="99"/>
    <w:unhideWhenUsed/>
    <w:rsid w:val="007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F1"/>
  </w:style>
  <w:style w:type="paragraph" w:styleId="EndnoteText">
    <w:name w:val="endnote text"/>
    <w:basedOn w:val="Normal"/>
    <w:link w:val="EndnoteTextChar"/>
    <w:uiPriority w:val="99"/>
    <w:semiHidden/>
    <w:unhideWhenUsed/>
    <w:rsid w:val="008710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0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710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5EFA"/>
    <w:pPr>
      <w:ind w:left="720"/>
      <w:contextualSpacing/>
    </w:pPr>
  </w:style>
  <w:style w:type="table" w:styleId="TableGrid">
    <w:name w:val="Table Grid"/>
    <w:basedOn w:val="TableNormal"/>
    <w:uiPriority w:val="39"/>
    <w:rsid w:val="00A0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52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26F1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6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2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2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30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1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42091-EE9A-445E-B8F0-38CA8621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Fartash</dc:creator>
  <cp:keywords/>
  <dc:description/>
  <cp:lastModifiedBy>Fartash</cp:lastModifiedBy>
  <cp:revision>87</cp:revision>
  <cp:lastPrinted>2024-10-12T18:35:00Z</cp:lastPrinted>
  <dcterms:created xsi:type="dcterms:W3CDTF">2024-10-11T10:40:00Z</dcterms:created>
  <dcterms:modified xsi:type="dcterms:W3CDTF">2024-12-21T17:06:00Z</dcterms:modified>
</cp:coreProperties>
</file>