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right"/>
      </w:pPr>
      <w:r>
        <w:rPr>
          <w:sz w:val="24"/>
          <w:szCs w:val="24"/>
        </w:rPr>
        <w:t xml:space="preserve">До Вінницького міського суду Вінницької області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21050, Вінницька обл., м. Вінниця, вул. Грушевського, 17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Суддя: Бессараб Н. М.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Справа № 127/20805/26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Провадження № 2/127/5742/26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Позивач за зустрічним позовом: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Подольський Андрій Юрійович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РНОКПП: 3138306873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адреса: 21022, м. Вінниця, вул. Тарногородського, буд. 48А, кв. 90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ел. пошта: ANDRII.PODOLSKYI@GMAIL.COM; тел.: +380930808888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Відповідач за зустрічним позовом: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АТ «АКЦЕНТ-БАНК», ЄДРПОУ 14360080</w:t>
      </w:r>
    </w:p>
    <w:p>
      <w:pPr>
        <w:spacing w:after="120" w:before="200"/>
        <w:jc w:val="center"/>
      </w:pPr>
      <w:r>
        <w:rPr>
          <w:b/>
          <w:bCs/>
          <w:sz w:val="30"/>
          <w:szCs w:val="30"/>
        </w:rPr>
        <w:t xml:space="preserve">ПОЯСНЕННЯ</w:t>
      </w:r>
    </w:p>
    <w:p>
      <w:pPr>
        <w:spacing w:after="200" w:line="276"/>
        <w:jc w:val="center"/>
      </w:pPr>
      <w:r>
        <w:rPr>
          <w:b/>
          <w:bCs/>
        </w:rPr>
        <w:t xml:space="preserve">щодо звільнення від сплати судового збору за подання зустрічної позовної заяви</w:t>
      </w:r>
    </w:p>
    <w:p>
      <w:pPr>
        <w:spacing w:after="80" w:before="180"/>
      </w:pPr>
      <w:r>
        <w:rPr>
          <w:b/>
          <w:bCs/>
        </w:rPr>
        <w:t xml:space="preserve">I. Характер зустрічного позову</w:t>
      </w:r>
    </w:p>
    <w:p>
      <w:pPr>
        <w:spacing w:after="140" w:line="276"/>
        <w:jc w:val="both"/>
      </w:pPr>
      <w:r>
        <w:t xml:space="preserve">Зустрічний позов, поданий Подольським Андрієм Юрійовичем до АТ «АКЦЕНТ-БАНК», випливає з порушення прав споживача фінансових послуг за договором про споживчий кредит від 18.11.2020 та спрямований на </w:t>
      </w:r>
      <w:r>
        <w:rPr>
          <w:b/>
          <w:bCs/>
        </w:rPr>
        <w:t xml:space="preserve">захист прав споживача</w:t>
      </w:r>
      <w:r>
        <w:t xml:space="preserve">: визнання недійсними несправедливих умов кредитного договору (умови про подвоєння процентної ставки та нарахування комісій) та повернення безпідставно утриманих коштів (комісій) у розмірі 7 170,44 грн.</w:t>
      </w:r>
    </w:p>
    <w:p>
      <w:pPr>
        <w:spacing w:after="140" w:line="276"/>
        <w:jc w:val="both"/>
      </w:pPr>
      <w:r>
        <w:t xml:space="preserve">Таким чином, предмет зустрічного позову безпосередньо пов'язаний із захистом прав споживача, порушених кредитором (банком) при виконанні договору споживчого кредиту.</w:t>
      </w:r>
    </w:p>
    <w:p>
      <w:pPr>
        <w:spacing w:after="80" w:before="180"/>
      </w:pPr>
      <w:r>
        <w:rPr>
          <w:b/>
          <w:bCs/>
        </w:rPr>
        <w:t xml:space="preserve">II. Правова підстава звільнення від сплати судового збору</w:t>
      </w:r>
    </w:p>
    <w:p>
      <w:pPr>
        <w:spacing w:after="140" w:line="276"/>
        <w:jc w:val="both"/>
      </w:pPr>
      <w:r>
        <w:t xml:space="preserve">Відповідно до </w:t>
      </w:r>
      <w:r>
        <w:rPr>
          <w:b/>
          <w:bCs/>
        </w:rPr>
        <w:t xml:space="preserve">частини третьої статті 22 Закону України «Про захист прав споживачів»</w:t>
      </w:r>
      <w:r>
        <w:t xml:space="preserve">: </w:t>
      </w:r>
      <w:r>
        <w:rPr>
          <w:i/>
          <w:iCs/>
        </w:rPr>
        <w:t xml:space="preserve">«Споживачі звільняються від сплати судового збору за позовами, що пов'язані з порушенням їх прав»</w:t>
      </w:r>
      <w:r>
        <w:t xml:space="preserve">.</w:t>
      </w:r>
    </w:p>
    <w:p>
      <w:pPr>
        <w:spacing w:after="140" w:line="276"/>
        <w:jc w:val="both"/>
      </w:pPr>
      <w:r>
        <w:t xml:space="preserve">Зазначена норма є спеціальною по відношенню до Закону України «Про судовий збір» і має пріоритет при застосуванні відповідно до загальних правил подолання колізій (</w:t>
      </w:r>
      <w:r>
        <w:rPr>
          <w:i/>
          <w:iCs/>
        </w:rPr>
        <w:t xml:space="preserve">lex specialis derogat legi generali</w:t>
      </w:r>
      <w:r>
        <w:t xml:space="preserve">). Те, що споживачі не згадані в статті 5 Закону «Про судовий збір», не означає відсутності у них такої пільги, оскільки вона прямо встановлена спеціальним законом, який гарантує реалізацію та захист прав споживачів.</w:t>
      </w:r>
    </w:p>
    <w:p>
      <w:pPr>
        <w:spacing w:after="80" w:before="180"/>
      </w:pPr>
      <w:r>
        <w:rPr>
          <w:b/>
          <w:bCs/>
        </w:rPr>
        <w:t xml:space="preserve">III. Підтвердження усталеною практикою Верховного Суду</w:t>
      </w:r>
    </w:p>
    <w:p>
      <w:pPr>
        <w:spacing w:after="80" w:line="276"/>
        <w:jc w:val="both"/>
      </w:pPr>
      <w:r>
        <w:t xml:space="preserve">Зазначена правова позиція неодноразово підтверджена Верховним Судом:</w:t>
      </w:r>
    </w:p>
    <w:p>
      <w:pPr>
        <w:spacing w:after="140" w:line="276"/>
        <w:jc w:val="both"/>
      </w:pPr>
      <w:r>
        <w:rPr>
          <w:b/>
          <w:bCs/>
        </w:rPr>
        <w:t xml:space="preserve">1) Постанова Великої Палати Верховного Суду від 21.03.2018</w:t>
      </w:r>
      <w:r>
        <w:t xml:space="preserve"> — Велика Палата підтвердила, що звільнення споживача від сплати судового збору на підставі ч. 3 ст. 22 Закону України «Про захист прав споживачів» є чинним та підлягає застосуванню, незважаючи на відсутність відповідної норми в Законі «Про судовий збір».</w:t>
      </w:r>
    </w:p>
    <w:p>
      <w:pPr>
        <w:spacing w:after="140" w:line="276"/>
        <w:jc w:val="both"/>
      </w:pPr>
      <w:r>
        <w:rPr>
          <w:b/>
          <w:bCs/>
        </w:rPr>
        <w:t xml:space="preserve">2) Постанова Касаційного цивільного суду у складі Верховного Суду від 17.09.2024 у справі № 761/19819/21-ц</w:t>
      </w:r>
      <w:r>
        <w:t xml:space="preserve"> — КЦС ВС підтвердив, що споживач звільняється від сплати судового збору не лише при подачі позову в суді першої інстанції, але й при подачі апеляційної та касаційної скарг, оскільки всі стадії судового процесу є єдиним цивільним процесом, спрямованим на захист порушених прав.</w:t>
      </w:r>
    </w:p>
    <w:p>
      <w:pPr>
        <w:spacing w:after="140" w:line="276"/>
        <w:jc w:val="both"/>
      </w:pPr>
      <w:r>
        <w:rPr>
          <w:b/>
          <w:bCs/>
        </w:rPr>
        <w:t xml:space="preserve">3) Постанова Верховного Суду від 12.04.2023 у справі № 297/2597/19</w:t>
      </w:r>
      <w:r>
        <w:t xml:space="preserve"> — ВС вказав, що системне тлумачення ч. 3 ст. 22 ЗУ «Про захист прав споживачів» та ст. 5 ЗУ «Про судовий збір» свідчить, що пільга споживача встановлена спеціальним законом і зберігає чинність.</w:t>
      </w:r>
    </w:p>
    <w:p>
      <w:pPr>
        <w:spacing w:after="140" w:line="276"/>
        <w:jc w:val="both"/>
      </w:pPr>
      <w:r>
        <w:rPr>
          <w:b/>
          <w:bCs/>
        </w:rPr>
        <w:t xml:space="preserve">4) Позиція Кабінету Міністрів України</w:t>
      </w:r>
      <w:r>
        <w:t xml:space="preserve"> — на офіційному сайті КМУ підтверджено: </w:t>
      </w:r>
      <w:r>
        <w:rPr>
          <w:i/>
          <w:iCs/>
        </w:rPr>
        <w:t xml:space="preserve">«Споживачі звільняються від сплати судового збору»</w:t>
      </w:r>
      <w:r>
        <w:t xml:space="preserve"> за позовами, пов'язаними із порушенням їх прав (публікація за посиланням kmu.gov.ua).</w:t>
      </w:r>
    </w:p>
    <w:p>
      <w:pPr>
        <w:spacing w:after="80" w:before="180"/>
      </w:pPr>
      <w:r>
        <w:rPr>
          <w:b/>
          <w:bCs/>
        </w:rPr>
        <w:t xml:space="preserve">IV. Висновок</w:t>
      </w:r>
    </w:p>
    <w:p>
      <w:pPr>
        <w:spacing w:after="140" w:line="276"/>
        <w:jc w:val="both"/>
      </w:pPr>
      <w:r>
        <w:t xml:space="preserve">Оскільки зустрічний позов у справі № 127/20805/26 подано </w:t>
      </w:r>
      <w:r>
        <w:rPr>
          <w:b/>
          <w:bCs/>
        </w:rPr>
        <w:t xml:space="preserve">споживачем</w:t>
      </w:r>
      <w:r>
        <w:t xml:space="preserve"> фінансових послуг і спрямований на </w:t>
      </w:r>
      <w:r>
        <w:rPr>
          <w:b/>
          <w:bCs/>
        </w:rPr>
        <w:t xml:space="preserve">захист його порушених прав</w:t>
      </w:r>
      <w:r>
        <w:t xml:space="preserve"> (визнання недійсними несправедливих умов споживчого кредиту та повернення безпідставно стягнутих коштів), позивач за зустрічним позовом </w:t>
      </w:r>
      <w:r>
        <w:rPr>
          <w:b/>
          <w:bCs/>
        </w:rPr>
        <w:t xml:space="preserve">звільнений від сплати судового збору</w:t>
      </w:r>
      <w:r>
        <w:t xml:space="preserve"> на підставі частини третьої статті 22 Закону України «Про захист прав споживачів», що підтверджено усталеною практикою Верховного Суду.</w:t>
      </w:r>
    </w:p>
    <w:p>
      <w:pPr>
        <w:spacing w:after="200" w:line="276"/>
        <w:jc w:val="left"/>
      </w:pPr>
      <w:r>
        <w:t xml:space="preserve"/>
      </w:r>
    </w:p>
    <w:p>
      <w:pPr>
        <w:spacing w:after="200" w:line="276"/>
        <w:jc w:val="left"/>
      </w:pPr>
      <w:r>
        <w:t xml:space="preserve">«09» липня 2026 року</w:t>
      </w:r>
    </w:p>
    <w:p>
      <w:pPr>
        <w:spacing w:after="140" w:line="276"/>
        <w:jc w:val="left"/>
      </w:pPr>
      <w:r>
        <w:t xml:space="preserve">Позивач за зустрічним позовом</w:t>
      </w:r>
    </w:p>
    <w:p>
      <w:pPr>
        <w:spacing w:after="140" w:line="276"/>
        <w:jc w:val="left"/>
      </w:pPr>
      <w:r>
        <w:t xml:space="preserve">____________________  А. Ю. Подольський</w:t>
      </w:r>
    </w:p>
    <w:sectPr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Пояснення щодо звільнення від судового збору · справа № 127/20805/26 · стор.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2026-07-09T09:16:53.454Z</dcterms:created>
  <dcterms:modified xsi:type="dcterms:W3CDTF">2026-07-09T09:16:53.467Z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