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金昭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4"/>
      <w:bookmarkStart w:id="1" w:name="OLE_LINK33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熟练掌握基础焊接技巧</w:t>
            </w:r>
          </w:p>
          <w:p w14:paraId="6D956882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尝试画出第一版主控，并且打出模型版进行焊接和测试，记录测试结果。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numPr>
                <w:ilvl w:val="0"/>
                <w:numId w:val="2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绘制主控板时由于没有接触过F407，以及没有了解过485和can的电路，通过查阅资料和寻找开源模型解决问题。</w:t>
            </w:r>
          </w:p>
          <w:p w14:paraId="64E9BCEE">
            <w:pPr>
              <w:widowControl/>
              <w:numPr>
                <w:ilvl w:val="0"/>
                <w:numId w:val="2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在测试模型板出现了降压芯片损坏的现象，经过考虑可能是因为上电一瞬间电流过大，决定加入缓启动模块。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绘制第二版主控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</w:p>
    <w:p w14:paraId="1A6EE2DD">
      <w:pPr>
        <w:ind w:firstLine="48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这个月主要是进行技术学习，了解了一些基础电路，查阅了F407的资料，了解了不同芯片之间引脚不同点，并且学会了一边在IDE中配引脚一边在嘉立创中添加网络标签。进行了第一版的主控板绘制，同时打出了电源和can电路模型板测试。</w:t>
      </w:r>
    </w:p>
    <w:p w14:paraId="5A81FBB1">
      <w:pPr>
        <w:ind w:firstLine="480"/>
      </w:pPr>
      <w:r>
        <w:drawing>
          <wp:inline distT="0" distB="0" distL="114300" distR="114300">
            <wp:extent cx="5422900" cy="226060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F198">
      <w:pPr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但是芯片在测试过程中损坏，经分析猜测是在在之后决定加以改进，加上缓启动模块。</w:t>
      </w:r>
      <w:bookmarkStart w:id="10" w:name="_GoBack"/>
      <w:bookmarkEnd w:id="10"/>
    </w:p>
    <w:p w14:paraId="3849D382">
      <w:pPr>
        <w:pStyle w:val="3"/>
        <w:rPr>
          <w:rFonts w:ascii="宋体" w:hAnsi="宋体" w:eastAsia="宋体"/>
        </w:rPr>
      </w:pPr>
    </w:p>
    <w:p w14:paraId="6536B4C1">
      <w:pPr>
        <w:widowControl/>
        <w:spacing w:after="0" w:line="240" w:lineRule="auto"/>
        <w:rPr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06678"/>
    <w:multiLevelType w:val="singleLevel"/>
    <w:tmpl w:val="8B9066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FEE5B4A"/>
    <w:multiLevelType w:val="singleLevel"/>
    <w:tmpl w:val="BFEE5B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56B2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587</Characters>
  <Lines>4</Lines>
  <Paragraphs>1</Paragraphs>
  <TotalTime>95</TotalTime>
  <ScaleCrop>false</ScaleCrop>
  <LinksUpToDate>false</LinksUpToDate>
  <CharactersWithSpaces>618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无为</cp:lastModifiedBy>
  <dcterms:modified xsi:type="dcterms:W3CDTF">2026-02-02T13:17:16Z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eyJoZGlkIjoiODIyMjllNzY0MGFjZGFkOTFhNjZmNWIwZTk5OTdkNDQiLCJ1c2VySWQiOiIxNjA1NjcxNjk0In0=</vt:lpwstr>
  </property>
  <property fmtid="{D5CDD505-2E9C-101B-9397-08002B2CF9AE}" pid="3" name="KSOProductBuildVer">
    <vt:lpwstr>2052-12.1.0.25225</vt:lpwstr>
  </property>
  <property fmtid="{D5CDD505-2E9C-101B-9397-08002B2CF9AE}" pid="4" name="ICV">
    <vt:lpwstr>CCBE1F11AED74EF8A55285C6A6D76061_13</vt:lpwstr>
  </property>
</Properties>
</file>