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 xml:space="preserve">n Manufacturing, most </w:t>
      </w:r>
      <w:r w:rsidR="002443D3">
        <w:rPr>
          <w:lang w:val="en-US"/>
        </w:rPr>
        <w:t>machine failures are linked to Bearing F</w:t>
      </w:r>
      <w:r>
        <w:rPr>
          <w:lang w:val="en-US"/>
        </w:rPr>
        <w:t>aults</w:t>
      </w:r>
      <w:r w:rsidR="002443D3">
        <w:rPr>
          <w:lang w:val="en-US"/>
        </w:rPr>
        <w:t xml:space="preserve"> in rotating machines</w:t>
      </w:r>
      <w:sdt>
        <w:sdtPr>
          <w:rPr>
            <w:lang w:val="en-US"/>
          </w:rPr>
          <w:id w:val="330262768"/>
          <w:citation/>
        </w:sdtPr>
        <w:sdtEndPr/>
        <w:sdtContent>
          <w:r>
            <w:rPr>
              <w:lang w:val="en-US"/>
            </w:rPr>
            <w:fldChar w:fldCharType="begin"/>
          </w:r>
          <w:r w:rsidRPr="003C3760">
            <w:rPr>
              <w:lang w:val="en-US"/>
            </w:rPr>
            <w:instrText xml:space="preserve"> CITATION Lou04 \l 1031 </w:instrText>
          </w:r>
          <w:r>
            <w:rPr>
              <w:lang w:val="en-US"/>
            </w:rPr>
            <w:fldChar w:fldCharType="separate"/>
          </w:r>
          <w:r w:rsidR="000C1F1A">
            <w:rPr>
              <w:noProof/>
              <w:lang w:val="en-US"/>
            </w:rPr>
            <w:t xml:space="preserve"> </w:t>
          </w:r>
          <w:r w:rsidR="000C1F1A" w:rsidRPr="000C1F1A">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End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0C1F1A" w:rsidRPr="000C1F1A">
            <w:rPr>
              <w:noProof/>
              <w:lang w:val="en-US"/>
            </w:rPr>
            <w:t>(Marwala, 2012)</w:t>
          </w:r>
          <w:r w:rsidR="006649CE">
            <w:rPr>
              <w:lang w:val="en-US"/>
            </w:rPr>
            <w:fldChar w:fldCharType="end"/>
          </w:r>
        </w:sdtContent>
      </w:sdt>
      <w:r w:rsidR="006649CE">
        <w:rPr>
          <w:lang w:val="en-US"/>
        </w:rPr>
        <w:t>,</w:t>
      </w:r>
      <w:sdt>
        <w:sdtPr>
          <w:rPr>
            <w:lang w:val="en-US"/>
          </w:rPr>
          <w:id w:val="839431199"/>
          <w:citation/>
        </w:sdtPr>
        <w:sdtEnd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0C1F1A">
            <w:rPr>
              <w:noProof/>
              <w:lang w:val="en-US"/>
            </w:rPr>
            <w:t xml:space="preserve"> </w:t>
          </w:r>
          <w:r w:rsidR="000C1F1A" w:rsidRPr="000C1F1A">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End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0C1F1A">
            <w:rPr>
              <w:noProof/>
              <w:lang w:val="en-US"/>
            </w:rPr>
            <w:t xml:space="preserve"> </w:t>
          </w:r>
          <w:r w:rsidR="000C1F1A" w:rsidRPr="000C1F1A">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B41D40" w:rsidRDefault="00D85FC9" w:rsidP="006649CE">
      <w:pPr>
        <w:jc w:val="both"/>
        <w:rPr>
          <w:lang w:val="en-US"/>
        </w:rPr>
      </w:pPr>
      <w:r>
        <w:rPr>
          <w:lang w:val="en-US"/>
        </w:rPr>
        <w:t xml:space="preserve">A popular Rolling Bearing </w:t>
      </w:r>
      <w:r w:rsidR="001503BD">
        <w:rPr>
          <w:lang w:val="en-US"/>
        </w:rPr>
        <w:t xml:space="preserve">Benchmark Dataset mentioned in </w:t>
      </w:r>
      <w:r w:rsidR="007051BE">
        <w:rPr>
          <w:lang w:val="en-US"/>
        </w:rPr>
        <w:t>several</w:t>
      </w:r>
      <w:r w:rsidR="001503BD">
        <w:rPr>
          <w:lang w:val="en-US"/>
        </w:rPr>
        <w:t xml:space="preserve"> research papers can be found </w:t>
      </w:r>
      <w:r w:rsidR="000C1F1A">
        <w:rPr>
          <w:lang w:val="en-US"/>
        </w:rPr>
        <w:t xml:space="preserve">at </w:t>
      </w:r>
      <w:sdt>
        <w:sdtPr>
          <w:rPr>
            <w:lang w:val="en-US"/>
          </w:rPr>
          <w:id w:val="679542245"/>
          <w:citation/>
        </w:sdtPr>
        <w:sdtEnd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0C1F1A" w:rsidRPr="000C1F1A">
            <w:rPr>
              <w:noProof/>
              <w:lang w:val="en-US"/>
            </w:rPr>
            <w:t>(Case Western University)</w:t>
          </w:r>
          <w:r w:rsidR="001503BD">
            <w:rPr>
              <w:lang w:val="en-US"/>
            </w:rPr>
            <w:fldChar w:fldCharType="end"/>
          </w:r>
        </w:sdtContent>
      </w:sdt>
      <w:r w:rsidR="001503BD">
        <w:rPr>
          <w:lang w:val="en-US"/>
        </w:rPr>
        <w:t xml:space="preserve">. </w:t>
      </w:r>
      <w:r w:rsidR="00823818">
        <w:rPr>
          <w:lang w:val="en-US"/>
        </w:rPr>
        <w:t>The</w:t>
      </w:r>
      <w:r w:rsidR="00B5560A">
        <w:rPr>
          <w:lang w:val="en-US"/>
        </w:rPr>
        <w:t xml:space="preserve"> dataset contains</w:t>
      </w:r>
      <w:r w:rsidR="00AD15AE">
        <w:rPr>
          <w:lang w:val="en-US"/>
        </w:rPr>
        <w:t xml:space="preserve"> data</w:t>
      </w:r>
      <w:r w:rsidR="00B5560A">
        <w:rPr>
          <w:lang w:val="en-US"/>
        </w:rPr>
        <w:t xml:space="preserve"> </w:t>
      </w:r>
      <w:r w:rsidR="00910C3D">
        <w:rPr>
          <w:lang w:val="en-US"/>
        </w:rPr>
        <w:t>obtained</w:t>
      </w:r>
      <w:r w:rsidR="00AD15AE">
        <w:rPr>
          <w:lang w:val="en-US"/>
        </w:rPr>
        <w:t xml:space="preserve"> from a Rolling Element Bearing running under normal and under various faulty conditions. </w:t>
      </w:r>
    </w:p>
    <w:p w:rsidR="00DD5735" w:rsidRDefault="00B41D40" w:rsidP="006649CE">
      <w:pPr>
        <w:jc w:val="both"/>
        <w:rPr>
          <w:lang w:val="en-US"/>
        </w:rPr>
      </w:pPr>
      <w:r>
        <w:rPr>
          <w:lang w:val="en-US"/>
        </w:rPr>
        <w:t>Rolling B</w:t>
      </w:r>
      <w:r w:rsidR="00823818">
        <w:rPr>
          <w:lang w:val="en-US"/>
        </w:rPr>
        <w:t>earing</w:t>
      </w:r>
      <w:r>
        <w:rPr>
          <w:lang w:val="en-US"/>
        </w:rPr>
        <w:t>s</w:t>
      </w:r>
      <w:r w:rsidR="00823818">
        <w:rPr>
          <w:lang w:val="en-US"/>
        </w:rPr>
        <w:t xml:space="preserve"> consist of two concentric rings, the Inner and Outer Raceway with a set of rolling elements running between their tracks</w:t>
      </w:r>
      <w:r w:rsidR="007051BE">
        <w:rPr>
          <w:lang w:val="en-US"/>
        </w:rPr>
        <w:t>,</w:t>
      </w:r>
      <w:r w:rsidR="00823818">
        <w:rPr>
          <w:lang w:val="en-US"/>
        </w:rPr>
        <w:t xml:space="preserve"> as illustrated in Figure 2</w:t>
      </w:r>
    </w:p>
    <w:p w:rsidR="005E0357" w:rsidRDefault="002C3F40" w:rsidP="005E0357">
      <w:pPr>
        <w:keepNext/>
        <w:jc w:val="center"/>
      </w:pPr>
      <w:r>
        <w:rPr>
          <w:noProof/>
          <w:lang w:eastAsia="de-DE"/>
        </w:rPr>
        <w:drawing>
          <wp:inline distT="0" distB="0" distL="0" distR="0" wp14:anchorId="2A524BE6" wp14:editId="32366E87">
            <wp:extent cx="3463200" cy="1821600"/>
            <wp:effectExtent l="0" t="0" r="4445"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3200" cy="18216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5D3A3D">
        <w:rPr>
          <w:noProof/>
          <w:lang w:val="en-US"/>
        </w:rPr>
        <w:t>1</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B7571C" w:rsidRPr="000C1F1A" w:rsidRDefault="00823818" w:rsidP="007847EF">
      <w:pPr>
        <w:jc w:val="both"/>
        <w:rPr>
          <w:lang w:val="en-US"/>
        </w:rPr>
      </w:pPr>
      <w:r>
        <w:rPr>
          <w:lang w:val="en-US"/>
        </w:rPr>
        <w:t>Rolling Bearings generate vibration signals with characteristic signatures</w:t>
      </w:r>
      <w:r w:rsidR="00B41D40">
        <w:rPr>
          <w:lang w:val="en-US"/>
        </w:rPr>
        <w:t xml:space="preserve"> for different</w:t>
      </w:r>
      <w:r>
        <w:rPr>
          <w:lang w:val="en-US"/>
        </w:rPr>
        <w:t xml:space="preserve"> states of the raceways and the rolling elements</w:t>
      </w:r>
      <w:r w:rsidR="00127E6A">
        <w:rPr>
          <w:lang w:val="en-US"/>
        </w:rPr>
        <w:t xml:space="preserve"> </w:t>
      </w:r>
      <w:sdt>
        <w:sdtPr>
          <w:rPr>
            <w:lang w:val="en-US"/>
          </w:rPr>
          <w:id w:val="-1695613148"/>
          <w:citation/>
        </w:sdtPr>
        <w:sdtContent>
          <w:r w:rsidR="008C2446">
            <w:rPr>
              <w:lang w:val="en-US"/>
            </w:rPr>
            <w:fldChar w:fldCharType="begin"/>
          </w:r>
          <w:r w:rsidR="008C2446" w:rsidRPr="008C2446">
            <w:rPr>
              <w:lang w:val="en-US"/>
            </w:rPr>
            <w:instrText xml:space="preserve"> CITATION LiB00 \l 1031 </w:instrText>
          </w:r>
          <w:r w:rsidR="008C2446">
            <w:rPr>
              <w:lang w:val="en-US"/>
            </w:rPr>
            <w:fldChar w:fldCharType="separate"/>
          </w:r>
          <w:r w:rsidR="008C2446" w:rsidRPr="008C2446">
            <w:rPr>
              <w:noProof/>
              <w:lang w:val="en-US"/>
            </w:rPr>
            <w:t>(Li, Chow, Tipsuwan, &amp; Hung, 2000)</w:t>
          </w:r>
          <w:r w:rsidR="008C2446">
            <w:rPr>
              <w:lang w:val="en-US"/>
            </w:rPr>
            <w:fldChar w:fldCharType="end"/>
          </w:r>
        </w:sdtContent>
      </w:sdt>
      <w:r w:rsidR="008C2446">
        <w:rPr>
          <w:lang w:val="en-US"/>
        </w:rPr>
        <w:t>.</w:t>
      </w:r>
      <w:r w:rsidR="00190793">
        <w:rPr>
          <w:lang w:val="en-US"/>
        </w:rPr>
        <w:t xml:space="preserve"> Figure 3 shows sample data from</w:t>
      </w:r>
      <w:r w:rsidR="00B7571C">
        <w:rPr>
          <w:lang w:val="en-US"/>
        </w:rPr>
        <w:t xml:space="preserve"> the</w:t>
      </w:r>
      <w:r w:rsidR="00190793">
        <w:rPr>
          <w:lang w:val="en-US"/>
        </w:rPr>
        <w:t xml:space="preserve"> Case Western</w:t>
      </w:r>
      <w:r w:rsidR="00B7571C">
        <w:rPr>
          <w:lang w:val="en-US"/>
        </w:rPr>
        <w:t xml:space="preserve"> Rolling</w:t>
      </w:r>
      <w:r w:rsidR="00007E51">
        <w:rPr>
          <w:lang w:val="en-US"/>
        </w:rPr>
        <w:t xml:space="preserve"> Bearing</w:t>
      </w:r>
      <w:r w:rsidR="00190793">
        <w:rPr>
          <w:lang w:val="en-US"/>
        </w:rPr>
        <w:t xml:space="preserve"> dataset for five revolutions of the Rolling Bearing</w:t>
      </w:r>
      <w:r w:rsidR="00B7571C">
        <w:rPr>
          <w:lang w:val="en-US"/>
        </w:rPr>
        <w:t xml:space="preserve">. </w:t>
      </w:r>
    </w:p>
    <w:p w:rsidR="008D4FB6" w:rsidRDefault="008D4FB6" w:rsidP="008D4FB6">
      <w:pPr>
        <w:keepNext/>
        <w:jc w:val="center"/>
      </w:pPr>
      <w:r>
        <w:rPr>
          <w:noProof/>
          <w:lang w:eastAsia="de-DE"/>
        </w:rPr>
        <w:drawing>
          <wp:inline distT="0" distB="0" distL="0" distR="0" wp14:anchorId="6B32D1BA" wp14:editId="17A4BC5E">
            <wp:extent cx="3747600" cy="242280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iveRevolutionsOfRollerBearingStates.jpg"/>
                    <pic:cNvPicPr/>
                  </pic:nvPicPr>
                  <pic:blipFill>
                    <a:blip r:embed="rId8">
                      <a:extLst>
                        <a:ext uri="{28A0092B-C50C-407E-A947-70E740481C1C}">
                          <a14:useLocalDpi xmlns:a14="http://schemas.microsoft.com/office/drawing/2010/main" val="0"/>
                        </a:ext>
                      </a:extLst>
                    </a:blip>
                    <a:stretch>
                      <a:fillRect/>
                    </a:stretch>
                  </pic:blipFill>
                  <pic:spPr>
                    <a:xfrm>
                      <a:off x="0" y="0"/>
                      <a:ext cx="3747600" cy="2422800"/>
                    </a:xfrm>
                    <a:prstGeom prst="rect">
                      <a:avLst/>
                    </a:prstGeom>
                  </pic:spPr>
                </pic:pic>
              </a:graphicData>
            </a:graphic>
          </wp:inline>
        </w:drawing>
      </w:r>
    </w:p>
    <w:p w:rsidR="009B2D6C" w:rsidRDefault="008D4FB6" w:rsidP="008D4FB6">
      <w:pPr>
        <w:pStyle w:val="Beschriftung"/>
        <w:jc w:val="center"/>
        <w:rPr>
          <w:lang w:val="en-US"/>
        </w:rPr>
      </w:pPr>
      <w:proofErr w:type="gramStart"/>
      <w:r w:rsidRPr="008D4FB6">
        <w:rPr>
          <w:lang w:val="en-US"/>
        </w:rPr>
        <w:t>Fig.</w:t>
      </w:r>
      <w:proofErr w:type="gramEnd"/>
      <w:r w:rsidRPr="008D4FB6">
        <w:rPr>
          <w:lang w:val="en-US"/>
        </w:rPr>
        <w:t xml:space="preserve"> </w:t>
      </w:r>
      <w:r>
        <w:fldChar w:fldCharType="begin"/>
      </w:r>
      <w:r w:rsidRPr="008D4FB6">
        <w:rPr>
          <w:lang w:val="en-US"/>
        </w:rPr>
        <w:instrText xml:space="preserve"> SEQ Fig. \* ARABIC </w:instrText>
      </w:r>
      <w:r>
        <w:fldChar w:fldCharType="separate"/>
      </w:r>
      <w:r w:rsidR="005D3A3D">
        <w:rPr>
          <w:noProof/>
          <w:lang w:val="en-US"/>
        </w:rPr>
        <w:t>2</w:t>
      </w:r>
      <w:r>
        <w:fldChar w:fldCharType="end"/>
      </w:r>
      <w:r w:rsidRPr="008D4FB6">
        <w:rPr>
          <w:lang w:val="en-US"/>
        </w:rPr>
        <w:t xml:space="preserve">  Rolling Bearing Data of 5 revolutions</w:t>
      </w:r>
    </w:p>
    <w:p w:rsidR="008D4FB6" w:rsidRPr="008D4FB6" w:rsidRDefault="008D4FB6" w:rsidP="008D4FB6">
      <w:pPr>
        <w:rPr>
          <w:lang w:val="en-US"/>
        </w:rPr>
      </w:pPr>
    </w:p>
    <w:p w:rsidR="005263F2" w:rsidRDefault="00292AA2" w:rsidP="00DD4E16">
      <w:pPr>
        <w:pStyle w:val="Listenabsatz"/>
        <w:numPr>
          <w:ilvl w:val="0"/>
          <w:numId w:val="35"/>
        </w:numPr>
        <w:jc w:val="both"/>
        <w:rPr>
          <w:lang w:val="en-US"/>
        </w:rPr>
      </w:pPr>
      <w:r>
        <w:rPr>
          <w:lang w:val="en-US"/>
        </w:rPr>
        <w:t>Feature Extraction</w:t>
      </w:r>
    </w:p>
    <w:p w:rsidR="005E0357" w:rsidRDefault="00D85FC9" w:rsidP="001A235C">
      <w:pPr>
        <w:jc w:val="both"/>
        <w:rPr>
          <w:lang w:val="en-US"/>
        </w:rPr>
      </w:pPr>
      <w:r>
        <w:rPr>
          <w:lang w:val="en-US"/>
        </w:rPr>
        <w:t>D</w:t>
      </w:r>
      <w:r w:rsidR="00003B18">
        <w:rPr>
          <w:lang w:val="en-US"/>
        </w:rPr>
        <w:t>atasets occurring in the Condition Monitoring domain</w:t>
      </w:r>
      <w:r w:rsidR="00717290">
        <w:rPr>
          <w:lang w:val="en-US"/>
        </w:rPr>
        <w:t xml:space="preserve"> </w:t>
      </w:r>
      <w:r w:rsidR="00003B18">
        <w:rPr>
          <w:lang w:val="en-US"/>
        </w:rPr>
        <w:t xml:space="preserve">are </w:t>
      </w:r>
      <w:r w:rsidR="008D4FB6">
        <w:rPr>
          <w:lang w:val="en-US"/>
        </w:rPr>
        <w:t>usually</w:t>
      </w:r>
      <w:r w:rsidR="00003B18">
        <w:rPr>
          <w:lang w:val="en-US"/>
        </w:rPr>
        <w:t xml:space="preserve"> </w:t>
      </w:r>
      <w:r w:rsidR="00717290">
        <w:rPr>
          <w:lang w:val="en-US"/>
        </w:rPr>
        <w:t>large</w:t>
      </w:r>
      <w:r w:rsidR="00003B18">
        <w:rPr>
          <w:lang w:val="en-US"/>
        </w:rPr>
        <w:t xml:space="preserve"> time-series</w:t>
      </w:r>
      <w:r w:rsidR="00717290">
        <w:rPr>
          <w:lang w:val="en-US"/>
        </w:rPr>
        <w:t xml:space="preserve"> datasets which are expensive to process</w:t>
      </w:r>
      <w:r w:rsidR="00003B18">
        <w:rPr>
          <w:lang w:val="en-US"/>
        </w:rPr>
        <w:t xml:space="preserve"> directly. Besides,</w:t>
      </w:r>
      <w:r w:rsidR="008D4FB6">
        <w:rPr>
          <w:lang w:val="en-US"/>
        </w:rPr>
        <w:t xml:space="preserve"> significant</w:t>
      </w:r>
      <w:r w:rsidR="00003B18">
        <w:rPr>
          <w:lang w:val="en-US"/>
        </w:rPr>
        <w:t xml:space="preserve"> data aspects linked to normal or faulty system </w:t>
      </w:r>
      <w:r>
        <w:rPr>
          <w:lang w:val="en-US"/>
        </w:rPr>
        <w:t xml:space="preserve">states are </w:t>
      </w:r>
      <w:r w:rsidR="00BE4A76">
        <w:rPr>
          <w:lang w:val="en-US"/>
        </w:rPr>
        <w:t>usually</w:t>
      </w:r>
      <w:r w:rsidR="00003B18">
        <w:rPr>
          <w:lang w:val="en-US"/>
        </w:rPr>
        <w:t xml:space="preserve"> hidden in the time series data and cannot be detected directly.</w:t>
      </w:r>
      <w:r w:rsidR="00E90E27">
        <w:rPr>
          <w:lang w:val="en-US"/>
        </w:rPr>
        <w:t xml:space="preserve"> Condition Monit</w:t>
      </w:r>
      <w:r>
        <w:rPr>
          <w:lang w:val="en-US"/>
        </w:rPr>
        <w:t>oring Frameworks therefore usually</w:t>
      </w:r>
      <w:r w:rsidR="00E90E27">
        <w:rPr>
          <w:lang w:val="en-US"/>
        </w:rPr>
        <w:t xml:space="preserve"> combine some kind of preprocessing and Feature Extraction techniques with </w:t>
      </w:r>
      <w:r w:rsidR="008D4FB6">
        <w:rPr>
          <w:lang w:val="en-US"/>
        </w:rPr>
        <w:t>suitable decision algorithms.</w:t>
      </w:r>
      <w:r w:rsidR="00E90E27">
        <w:rPr>
          <w:lang w:val="en-US"/>
        </w:rPr>
        <w:t xml:space="preserve"> </w:t>
      </w:r>
    </w:p>
    <w:p w:rsidR="00DD4E16" w:rsidRPr="00DD4E16" w:rsidRDefault="00D85FC9" w:rsidP="00DD4E16">
      <w:pPr>
        <w:jc w:val="both"/>
        <w:rPr>
          <w:lang w:val="en-US"/>
        </w:rPr>
      </w:pPr>
      <w:r>
        <w:rPr>
          <w:lang w:val="en-US"/>
        </w:rPr>
        <w:t xml:space="preserve">Several </w:t>
      </w:r>
      <w:r w:rsidR="005E0357">
        <w:rPr>
          <w:lang w:val="en-US"/>
        </w:rPr>
        <w:t xml:space="preserve">techniques have been </w:t>
      </w:r>
      <w:r w:rsidR="00225AB6">
        <w:rPr>
          <w:lang w:val="en-US"/>
        </w:rPr>
        <w:t>applied</w:t>
      </w:r>
      <w:r w:rsidR="005E0357">
        <w:rPr>
          <w:lang w:val="en-US"/>
        </w:rPr>
        <w:t xml:space="preserve"> to extract </w:t>
      </w:r>
      <w:r w:rsidR="00FC1EBE">
        <w:rPr>
          <w:lang w:val="en-US"/>
        </w:rPr>
        <w:t>useful</w:t>
      </w:r>
      <w:r w:rsidR="005E0357">
        <w:rPr>
          <w:lang w:val="en-US"/>
        </w:rPr>
        <w:t xml:space="preserve"> features from</w:t>
      </w:r>
      <w:r w:rsidR="005E5034">
        <w:rPr>
          <w:lang w:val="en-US"/>
        </w:rPr>
        <w:t xml:space="preserve"> the</w:t>
      </w:r>
      <w:r w:rsidR="005E0357">
        <w:rPr>
          <w:lang w:val="en-US"/>
        </w:rPr>
        <w:t xml:space="preserve"> Rolling Bearing data</w:t>
      </w:r>
      <w:r w:rsidR="005E5034">
        <w:rPr>
          <w:lang w:val="en-US"/>
        </w:rPr>
        <w:t>set</w:t>
      </w:r>
      <w:r w:rsidR="005E0357">
        <w:rPr>
          <w:lang w:val="en-US"/>
        </w:rPr>
        <w:t xml:space="preserve"> </w:t>
      </w:r>
      <w:sdt>
        <w:sdtPr>
          <w:rPr>
            <w:lang w:val="en-US"/>
          </w:rPr>
          <w:id w:val="-122852484"/>
          <w:citation/>
        </w:sdtPr>
        <w:sdtEndPr/>
        <w:sdtContent>
          <w:r w:rsidR="005E0357">
            <w:rPr>
              <w:lang w:val="en-US"/>
            </w:rPr>
            <w:fldChar w:fldCharType="begin"/>
          </w:r>
          <w:r w:rsidR="005E0357" w:rsidRPr="005E0357">
            <w:rPr>
              <w:lang w:val="en-US"/>
            </w:rPr>
            <w:instrText xml:space="preserve"> CITATION Mar12 \l 1031 </w:instrText>
          </w:r>
          <w:r w:rsidR="005E0357">
            <w:rPr>
              <w:lang w:val="en-US"/>
            </w:rPr>
            <w:fldChar w:fldCharType="separate"/>
          </w:r>
          <w:r w:rsidR="000C1F1A" w:rsidRPr="000C1F1A">
            <w:rPr>
              <w:noProof/>
              <w:lang w:val="en-US"/>
            </w:rPr>
            <w:t>(Marwala, 2012)</w:t>
          </w:r>
          <w:r w:rsidR="005E0357">
            <w:rPr>
              <w:lang w:val="en-US"/>
            </w:rPr>
            <w:fldChar w:fldCharType="end"/>
          </w:r>
        </w:sdtContent>
      </w:sdt>
      <w:r w:rsidR="009B2D6C">
        <w:rPr>
          <w:lang w:val="en-US"/>
        </w:rPr>
        <w:t xml:space="preserve">. </w:t>
      </w:r>
      <w:r w:rsidR="00225AB6">
        <w:rPr>
          <w:lang w:val="en-US"/>
        </w:rPr>
        <w:t xml:space="preserve">Some successful approaches combined Mel Frequency </w:t>
      </w:r>
      <w:proofErr w:type="spellStart"/>
      <w:r w:rsidR="00225AB6">
        <w:rPr>
          <w:lang w:val="en-US"/>
        </w:rPr>
        <w:t>Cepstral</w:t>
      </w:r>
      <w:proofErr w:type="spellEnd"/>
      <w:r w:rsidR="00225AB6">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EndPr/>
        <w:sdtContent>
          <w:r w:rsidR="00225AB6">
            <w:rPr>
              <w:lang w:val="en-US"/>
            </w:rPr>
            <w:fldChar w:fldCharType="begin"/>
          </w:r>
          <w:r w:rsidR="00225AB6" w:rsidRPr="00225AB6">
            <w:rPr>
              <w:lang w:val="en-US"/>
            </w:rPr>
            <w:instrText xml:space="preserve"> CITATION Mar12 \l 1031 </w:instrText>
          </w:r>
          <w:r w:rsidR="00225AB6">
            <w:rPr>
              <w:lang w:val="en-US"/>
            </w:rPr>
            <w:fldChar w:fldCharType="separate"/>
          </w:r>
          <w:r w:rsidR="000C1F1A" w:rsidRPr="000C1F1A">
            <w:rPr>
              <w:noProof/>
              <w:lang w:val="en-US"/>
            </w:rPr>
            <w:t>(Marwala, 2012)</w:t>
          </w:r>
          <w:r w:rsidR="00225AB6">
            <w:rPr>
              <w:lang w:val="en-US"/>
            </w:rPr>
            <w:fldChar w:fldCharType="end"/>
          </w:r>
        </w:sdtContent>
      </w:sdt>
      <w:r w:rsidR="00225AB6">
        <w:rPr>
          <w:lang w:val="en-US"/>
        </w:rPr>
        <w:t>,</w:t>
      </w:r>
      <w:sdt>
        <w:sdtPr>
          <w:rPr>
            <w:lang w:val="en-US"/>
          </w:rPr>
          <w:id w:val="2108387130"/>
          <w:citation/>
        </w:sdtPr>
        <w:sdtEndPr/>
        <w:sdtContent>
          <w:r w:rsidR="00225AB6">
            <w:rPr>
              <w:lang w:val="en-US"/>
            </w:rPr>
            <w:fldChar w:fldCharType="begin"/>
          </w:r>
          <w:r w:rsidR="00225AB6" w:rsidRPr="00225AB6">
            <w:rPr>
              <w:lang w:val="en-US"/>
            </w:rPr>
            <w:instrText xml:space="preserve"> CITATION Nel06 \l 1031 </w:instrText>
          </w:r>
          <w:r w:rsidR="00225AB6">
            <w:rPr>
              <w:lang w:val="en-US"/>
            </w:rPr>
            <w:fldChar w:fldCharType="separate"/>
          </w:r>
          <w:r w:rsidR="000C1F1A">
            <w:rPr>
              <w:noProof/>
              <w:lang w:val="en-US"/>
            </w:rPr>
            <w:t xml:space="preserve"> </w:t>
          </w:r>
          <w:r w:rsidR="000C1F1A" w:rsidRPr="000C1F1A">
            <w:rPr>
              <w:noProof/>
              <w:lang w:val="en-US"/>
            </w:rPr>
            <w:t>(Nelvamondo, Marwala, &amp; Mahola, 2006)</w:t>
          </w:r>
          <w:r w:rsidR="00225AB6">
            <w:rPr>
              <w:lang w:val="en-US"/>
            </w:rPr>
            <w:fldChar w:fldCharType="end"/>
          </w:r>
        </w:sdtContent>
      </w:sdt>
      <w:r w:rsidR="00225AB6">
        <w:rPr>
          <w:lang w:val="en-US"/>
        </w:rPr>
        <w:t>.</w:t>
      </w:r>
      <w:r w:rsidR="008970CD">
        <w:rPr>
          <w:lang w:val="en-US"/>
        </w:rPr>
        <w:t xml:space="preserve"> </w:t>
      </w:r>
    </w:p>
    <w:p w:rsidR="00246DFB" w:rsidRDefault="00246DFB" w:rsidP="00246DFB">
      <w:pPr>
        <w:pStyle w:val="Listenabsatz"/>
        <w:numPr>
          <w:ilvl w:val="1"/>
          <w:numId w:val="35"/>
        </w:numPr>
        <w:jc w:val="both"/>
        <w:rPr>
          <w:lang w:val="en-US"/>
        </w:rPr>
      </w:pPr>
      <w:r>
        <w:rPr>
          <w:lang w:val="en-US"/>
        </w:rPr>
        <w:t xml:space="preserve">Mel Frequency </w:t>
      </w:r>
      <w:proofErr w:type="spellStart"/>
      <w:r>
        <w:rPr>
          <w:lang w:val="en-US"/>
        </w:rPr>
        <w:t>Cepstral</w:t>
      </w:r>
      <w:proofErr w:type="spellEnd"/>
      <w:r>
        <w:rPr>
          <w:lang w:val="en-US"/>
        </w:rPr>
        <w:t xml:space="preserve"> Coefficients</w:t>
      </w:r>
    </w:p>
    <w:p w:rsidR="001307E9" w:rsidRDefault="00D95D3A" w:rsidP="00D95D3A">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w:t>
      </w:r>
      <w:r w:rsidR="009E76A0">
        <w:rPr>
          <w:lang w:val="en-US"/>
        </w:rPr>
        <w:t xml:space="preserve"> </w:t>
      </w:r>
      <w:sdt>
        <w:sdtPr>
          <w:rPr>
            <w:lang w:val="en-US"/>
          </w:rPr>
          <w:id w:val="-825589000"/>
          <w:citation/>
        </w:sdtPr>
        <w:sdtEndPr/>
        <w:sdtContent>
          <w:r w:rsidR="001307E9">
            <w:rPr>
              <w:lang w:val="en-US"/>
            </w:rPr>
            <w:fldChar w:fldCharType="begin"/>
          </w:r>
          <w:r w:rsidR="001307E9" w:rsidRPr="001307E9">
            <w:rPr>
              <w:lang w:val="en-US"/>
            </w:rPr>
            <w:instrText xml:space="preserve"> CITATION Mar12 \l 1031 </w:instrText>
          </w:r>
          <w:r w:rsidR="001307E9">
            <w:rPr>
              <w:lang w:val="en-US"/>
            </w:rPr>
            <w:fldChar w:fldCharType="separate"/>
          </w:r>
          <w:r w:rsidR="000C1F1A" w:rsidRPr="000C1F1A">
            <w:rPr>
              <w:noProof/>
              <w:lang w:val="en-US"/>
            </w:rPr>
            <w:t>(Marwala, 2012)</w:t>
          </w:r>
          <w:r w:rsidR="001307E9">
            <w:rPr>
              <w:lang w:val="en-US"/>
            </w:rPr>
            <w:fldChar w:fldCharType="end"/>
          </w:r>
        </w:sdtContent>
      </w:sdt>
      <w:r>
        <w:rPr>
          <w:lang w:val="en-US"/>
        </w:rPr>
        <w:t xml:space="preserve"> </w:t>
      </w:r>
      <w:r w:rsidR="001307E9">
        <w:rPr>
          <w:lang w:val="en-US"/>
        </w:rPr>
        <w:t xml:space="preserve">. </w:t>
      </w:r>
    </w:p>
    <w:p w:rsidR="001307E9" w:rsidRDefault="001307E9" w:rsidP="00D95D3A">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1307E9" w:rsidRPr="00BF2F9F" w:rsidRDefault="001307E9" w:rsidP="00D95D3A">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F2F9F" w:rsidRPr="00DE0C5D" w:rsidRDefault="00BF2F9F" w:rsidP="00BF2F9F">
      <w:pPr>
        <w:jc w:val="center"/>
        <w:rPr>
          <w:rFonts w:eastAsiaTheme="minorEastAsia"/>
          <w:lang w:val="en-US"/>
        </w:rPr>
      </w:pPr>
      <w:r>
        <w:rPr>
          <w:rFonts w:eastAsiaTheme="minorEastAsia"/>
          <w:lang w:val="en-US"/>
        </w:rPr>
        <w:t>(4.1.1)</w:t>
      </w:r>
    </w:p>
    <w:p w:rsidR="00DE0C5D" w:rsidRDefault="00DE0C5D" w:rsidP="00D95D3A">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w:t>
      </w:r>
      <w:r w:rsidR="00B74762">
        <w:rPr>
          <w:rFonts w:eastAsiaTheme="minorEastAsia"/>
          <w:lang w:val="en-US"/>
        </w:rPr>
        <w:t>frequency spectrum of a signal.</w:t>
      </w:r>
      <w:proofErr w:type="gramEnd"/>
      <w:r w:rsidR="00B74762">
        <w:rPr>
          <w:rFonts w:eastAsiaTheme="minorEastAsia"/>
          <w:lang w:val="en-US"/>
        </w:rPr>
        <w:t xml:space="preserve"> </w:t>
      </w:r>
    </w:p>
    <w:p w:rsidR="00B74762" w:rsidRDefault="00B75729" w:rsidP="00D95D3A">
      <w:pPr>
        <w:jc w:val="both"/>
        <w:rPr>
          <w:rFonts w:eastAsiaTheme="minorEastAsia"/>
          <w:lang w:val="en-US"/>
        </w:rPr>
      </w:pPr>
      <w:r>
        <w:rPr>
          <w:rFonts w:eastAsiaTheme="minorEastAsia"/>
          <w:lang w:val="en-US"/>
        </w:rPr>
        <w:t xml:space="preserve">Some insight into </w:t>
      </w:r>
      <w:r w:rsidR="006E6F2B">
        <w:rPr>
          <w:rFonts w:eastAsiaTheme="minorEastAsia"/>
          <w:lang w:val="en-US"/>
        </w:rPr>
        <w:t>important</w:t>
      </w:r>
      <w:r>
        <w:rPr>
          <w:rFonts w:eastAsiaTheme="minorEastAsia"/>
          <w:lang w:val="en-US"/>
        </w:rPr>
        <w:t xml:space="preserve"> properties of a </w:t>
      </w:r>
      <w:proofErr w:type="spellStart"/>
      <w:r>
        <w:rPr>
          <w:rFonts w:eastAsiaTheme="minorEastAsia"/>
          <w:lang w:val="en-US"/>
        </w:rPr>
        <w:t>Cepstrum</w:t>
      </w:r>
      <w:proofErr w:type="spellEnd"/>
      <w:r>
        <w:rPr>
          <w:rFonts w:eastAsiaTheme="minorEastAsia"/>
          <w:lang w:val="en-US"/>
        </w:rPr>
        <w:t xml:space="preserve"> can be gained by </w:t>
      </w:r>
      <w:r w:rsidR="00C43B7C">
        <w:rPr>
          <w:rFonts w:eastAsiaTheme="minorEastAsia"/>
          <w:lang w:val="en-US"/>
        </w:rPr>
        <w:t xml:space="preserve">regarding </w:t>
      </w:r>
      <w:r>
        <w:rPr>
          <w:rFonts w:eastAsiaTheme="minorEastAsia"/>
          <w:lang w:val="en-US"/>
        </w:rPr>
        <w:t xml:space="preserve">a time signal   </w:t>
      </w:r>
      <m:oMath>
        <m:r>
          <w:rPr>
            <w:rFonts w:ascii="Cambria Math" w:hAnsi="Cambria Math"/>
            <w:lang w:val="en-US"/>
          </w:rPr>
          <m:t>y(t)</m:t>
        </m:r>
      </m:oMath>
      <w:r w:rsidR="00C43B7C">
        <w:rPr>
          <w:rFonts w:eastAsiaTheme="minorEastAsia"/>
          <w:lang w:val="en-US"/>
        </w:rPr>
        <w:t xml:space="preserve"> as the output of a </w:t>
      </w:r>
      <w:r w:rsidR="00C43B7C">
        <w:rPr>
          <w:rFonts w:eastAsiaTheme="minorEastAsia"/>
          <w:i/>
          <w:lang w:val="en-US"/>
        </w:rPr>
        <w:t xml:space="preserve">Linear Time Invariant (LTI) </w:t>
      </w:r>
      <w:r w:rsidR="00C43B7C">
        <w:rPr>
          <w:rFonts w:eastAsiaTheme="minorEastAsia"/>
          <w:lang w:val="en-US"/>
        </w:rPr>
        <w:t xml:space="preserve">system which is characterized by its impulse </w:t>
      </w:r>
      <w:proofErr w:type="gramStart"/>
      <w:r w:rsidR="00C43B7C">
        <w:rPr>
          <w:rFonts w:eastAsiaTheme="minorEastAsia"/>
          <w:lang w:val="en-US"/>
        </w:rPr>
        <w:t xml:space="preserve">response </w:t>
      </w:r>
      <w:proofErr w:type="gramEnd"/>
      <m:oMath>
        <m:r>
          <w:rPr>
            <w:rFonts w:ascii="Cambria Math" w:eastAsiaTheme="minorEastAsia" w:hAnsi="Cambria Math"/>
            <w:lang w:val="en-US"/>
          </w:rPr>
          <m:t>h(t)</m:t>
        </m:r>
      </m:oMath>
      <w:r w:rsidR="00C43B7C">
        <w:rPr>
          <w:rFonts w:eastAsiaTheme="minorEastAsia"/>
          <w:lang w:val="en-US"/>
        </w:rPr>
        <w:t xml:space="preserve">. The output </w:t>
      </w:r>
      <m:oMath>
        <m:r>
          <w:rPr>
            <w:rFonts w:ascii="Cambria Math" w:hAnsi="Cambria Math"/>
            <w:lang w:val="en-US"/>
          </w:rPr>
          <m:t>y(t)</m:t>
        </m:r>
      </m:oMath>
      <w:r w:rsidR="00C43B7C">
        <w:rPr>
          <w:rFonts w:eastAsiaTheme="minorEastAsia"/>
          <w:lang w:val="en-US"/>
        </w:rPr>
        <w:t xml:space="preserve">  </w:t>
      </w:r>
      <w:r w:rsidR="00DB6AD6">
        <w:rPr>
          <w:rFonts w:eastAsiaTheme="minorEastAsia"/>
          <w:lang w:val="en-US"/>
        </w:rPr>
        <w:t xml:space="preserve">of an </w:t>
      </w:r>
      <w:r w:rsidR="00DB6AD6">
        <w:rPr>
          <w:rFonts w:eastAsiaTheme="minorEastAsia"/>
          <w:i/>
          <w:lang w:val="en-US"/>
        </w:rPr>
        <w:t>LTI</w:t>
      </w:r>
      <w:r w:rsidR="00DB6AD6">
        <w:rPr>
          <w:rFonts w:eastAsiaTheme="minorEastAsia"/>
          <w:lang w:val="en-US"/>
        </w:rPr>
        <w:t xml:space="preserve"> </w:t>
      </w:r>
      <w:r w:rsidR="00C43B7C">
        <w:rPr>
          <w:rFonts w:eastAsiaTheme="minorEastAsia"/>
          <w:lang w:val="en-US"/>
        </w:rPr>
        <w:t>is</w:t>
      </w:r>
      <w:r w:rsidR="006E6F2B">
        <w:rPr>
          <w:rFonts w:eastAsiaTheme="minorEastAsia"/>
          <w:lang w:val="en-US"/>
        </w:rPr>
        <w:t xml:space="preserve"> given by the convolution of an</w:t>
      </w:r>
      <w:r w:rsidR="00C43B7C">
        <w:rPr>
          <w:rFonts w:eastAsiaTheme="minorEastAsia"/>
          <w:lang w:val="en-US"/>
        </w:rPr>
        <w:t xml:space="preserv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C43B7C">
        <w:rPr>
          <w:rFonts w:eastAsiaTheme="minorEastAsia"/>
          <w:lang w:val="en-US"/>
        </w:rPr>
        <w:t xml:space="preserve"> an</w:t>
      </w:r>
      <w:r w:rsidR="00BF2F9F">
        <w:rPr>
          <w:rFonts w:eastAsiaTheme="minorEastAsia"/>
          <w:lang w:val="en-US"/>
        </w:rPr>
        <w:t>d</w:t>
      </w:r>
      <w:r w:rsidR="00C43B7C">
        <w:rPr>
          <w:rFonts w:eastAsiaTheme="minorEastAsia"/>
          <w:lang w:val="en-US"/>
        </w:rPr>
        <w:t xml:space="preserve"> the impulse response</w:t>
      </w:r>
    </w:p>
    <w:p w:rsidR="00C43B7C" w:rsidRPr="00BF2F9F" w:rsidRDefault="00C43B7C" w:rsidP="00D95D3A">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F2F9F" w:rsidRPr="00C43B7C" w:rsidRDefault="00BF2F9F" w:rsidP="00BF2F9F">
      <w:pPr>
        <w:jc w:val="center"/>
        <w:rPr>
          <w:rFonts w:eastAsiaTheme="minorEastAsia"/>
          <w:lang w:val="en-US"/>
        </w:rPr>
      </w:pPr>
      <w:r>
        <w:rPr>
          <w:rFonts w:eastAsiaTheme="minorEastAsia"/>
          <w:lang w:val="en-US"/>
        </w:rPr>
        <w:t>(4.1.2)</w:t>
      </w:r>
    </w:p>
    <w:p w:rsidR="00BF2F9F" w:rsidRDefault="00BF2F9F" w:rsidP="00D95D3A">
      <w:pPr>
        <w:jc w:val="both"/>
        <w:rPr>
          <w:lang w:val="en-US"/>
        </w:rPr>
      </w:pPr>
      <w:r>
        <w:rPr>
          <w:lang w:val="en-US"/>
        </w:rPr>
        <w:t xml:space="preserve">In the Frequency domain, the convolution in (4.1.2) </w:t>
      </w:r>
      <w:r w:rsidR="00DB6AD6">
        <w:rPr>
          <w:lang w:val="en-US"/>
        </w:rPr>
        <w:t>transforms into the multiplication</w:t>
      </w:r>
    </w:p>
    <w:p w:rsidR="00D95D3A" w:rsidRPr="009E1439" w:rsidRDefault="009E1439" w:rsidP="009E1439">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9E1439" w:rsidRDefault="009E1439" w:rsidP="009E1439">
      <w:pPr>
        <w:jc w:val="center"/>
        <w:rPr>
          <w:rFonts w:eastAsiaTheme="minorEastAsia"/>
          <w:lang w:val="en-US"/>
        </w:rPr>
      </w:pPr>
      <w:r>
        <w:rPr>
          <w:rFonts w:eastAsiaTheme="minorEastAsia"/>
          <w:lang w:val="en-US"/>
        </w:rPr>
        <w:t>(4.1.3)</w:t>
      </w:r>
    </w:p>
    <w:p w:rsidR="009E1439" w:rsidRDefault="009E1439" w:rsidP="009E1439">
      <w:pPr>
        <w:rPr>
          <w:rFonts w:eastAsiaTheme="minorEastAsia"/>
          <w:lang w:val="en-US"/>
        </w:rPr>
      </w:pPr>
      <w:r>
        <w:rPr>
          <w:rFonts w:eastAsiaTheme="minorEastAsia"/>
          <w:lang w:val="en-US"/>
        </w:rPr>
        <w:t>With (4.1.1)</w:t>
      </w:r>
      <w:r w:rsidR="00DB6AD6">
        <w:rPr>
          <w:rFonts w:eastAsiaTheme="minorEastAsia"/>
          <w:lang w:val="en-US"/>
        </w:rPr>
        <w:t xml:space="preserve"> and (4.1.3) the </w:t>
      </w:r>
      <w:proofErr w:type="spellStart"/>
      <w:r w:rsidR="00DB6AD6">
        <w:rPr>
          <w:rFonts w:eastAsiaTheme="minorEastAsia"/>
          <w:lang w:val="en-US"/>
        </w:rPr>
        <w:t>cepstrum</w:t>
      </w:r>
      <w:proofErr w:type="spellEnd"/>
      <w:r w:rsidR="00DB6AD6">
        <w:rPr>
          <w:rFonts w:eastAsiaTheme="minorEastAsia"/>
          <w:lang w:val="en-US"/>
        </w:rPr>
        <w:t xml:space="preserve"> of a linear system is</w:t>
      </w:r>
    </w:p>
    <w:p w:rsidR="009E1439" w:rsidRPr="009E1439" w:rsidRDefault="009E1439" w:rsidP="009E1439">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9E1439" w:rsidRPr="009E1439" w:rsidRDefault="009E1439" w:rsidP="009E1439">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9E1439" w:rsidRPr="009E1439" w:rsidRDefault="009E1439" w:rsidP="009E1439">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9E1439" w:rsidRPr="007527D6" w:rsidRDefault="00493E5C" w:rsidP="009E143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527D6" w:rsidRDefault="007527D6" w:rsidP="007527D6">
      <w:pPr>
        <w:jc w:val="center"/>
        <w:rPr>
          <w:rFonts w:eastAsiaTheme="minorEastAsia"/>
          <w:lang w:val="en-US"/>
        </w:rPr>
      </w:pPr>
      <w:r>
        <w:rPr>
          <w:rFonts w:eastAsiaTheme="minorEastAsia"/>
          <w:lang w:val="en-US"/>
        </w:rPr>
        <w:t>(4.1.4)</w:t>
      </w:r>
    </w:p>
    <w:p w:rsidR="006E54F5" w:rsidRDefault="007527D6" w:rsidP="005A5C0A">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w:t>
      </w:r>
      <w:r w:rsidR="00BD2FBB">
        <w:rPr>
          <w:rFonts w:eastAsiaTheme="minorEastAsia"/>
          <w:lang w:val="en-US"/>
        </w:rPr>
        <w:t xml:space="preserve"> very</w:t>
      </w:r>
      <w:r>
        <w:rPr>
          <w:rFonts w:eastAsiaTheme="minorEastAsia"/>
          <w:lang w:val="en-US"/>
        </w:rPr>
        <w:t xml:space="preserve"> </w:t>
      </w:r>
      <w:r w:rsidR="00BD2FBB">
        <w:rPr>
          <w:rFonts w:eastAsiaTheme="minorEastAsia"/>
          <w:lang w:val="en-US"/>
        </w:rPr>
        <w:t xml:space="preserve">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BD2FBB">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BD2FBB">
        <w:rPr>
          <w:rFonts w:eastAsiaTheme="minorEastAsia"/>
          <w:lang w:val="en-US"/>
        </w:rPr>
        <w:t xml:space="preserve"> in combination with the same system</w:t>
      </w:r>
      <w:r w:rsidR="006E54F5">
        <w:rPr>
          <w:rFonts w:eastAsiaTheme="minorEastAsia"/>
          <w:lang w:val="en-US"/>
        </w:rPr>
        <w:t>,</w:t>
      </w:r>
      <w:r w:rsidR="00BD2FBB">
        <w:rPr>
          <w:rFonts w:eastAsiaTheme="minorEastAsia"/>
          <w:lang w:val="en-US"/>
        </w:rPr>
        <w:t xml:space="preserve"> characterized </w:t>
      </w:r>
      <w:proofErr w:type="gramStart"/>
      <w:r w:rsidR="00BD2FBB">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6E54F5">
        <w:rPr>
          <w:rFonts w:eastAsiaTheme="minorEastAsia"/>
          <w:lang w:val="en-US"/>
        </w:rPr>
        <w:t xml:space="preserve">. </w:t>
      </w:r>
    </w:p>
    <w:p w:rsidR="006279C5" w:rsidRPr="005A5C0A" w:rsidRDefault="005A5C0A" w:rsidP="005A5C0A">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sidR="006E54F5">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w:t>
      </w:r>
      <w:r w:rsidR="005F1249">
        <w:rPr>
          <w:rFonts w:eastAsiaTheme="minorEastAsia"/>
          <w:lang w:val="en-US"/>
        </w:rPr>
        <w:t xml:space="preserve"> outside the machine. The actual information about the machine condition is contained in the </w:t>
      </w:r>
      <w:proofErr w:type="gramStart"/>
      <w:r w:rsidR="005F1249">
        <w:rPr>
          <w:rFonts w:eastAsiaTheme="minorEastAsia"/>
          <w:lang w:val="en-US"/>
        </w:rPr>
        <w:t xml:space="preserve">signal </w:t>
      </w:r>
      <w:proofErr w:type="gramEnd"/>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E4311A">
        <w:rPr>
          <w:rFonts w:eastAsiaTheme="minorEastAsia"/>
          <w:lang w:val="en-US"/>
        </w:rPr>
        <w:t>,</w:t>
      </w:r>
      <w:r>
        <w:rPr>
          <w:rFonts w:eastAsiaTheme="minorEastAsia"/>
          <w:lang w:val="en-US"/>
        </w:rPr>
        <w:t xml:space="preserve"> </w:t>
      </w:r>
      <w:r w:rsidR="005F1249">
        <w:rPr>
          <w:rFonts w:eastAsiaTheme="minorEastAsia"/>
          <w:lang w:val="en-US"/>
        </w:rPr>
        <w:t>which is generated somewhere</w:t>
      </w:r>
      <w:r w:rsidR="00E4311A">
        <w:rPr>
          <w:rFonts w:eastAsiaTheme="minorEastAsia"/>
          <w:lang w:val="en-US"/>
        </w:rPr>
        <w:t xml:space="preserve"> at an inaccessible point</w:t>
      </w:r>
      <w:r w:rsidR="003B5D48">
        <w:rPr>
          <w:rFonts w:eastAsiaTheme="minorEastAsia"/>
          <w:lang w:val="en-US"/>
        </w:rPr>
        <w:t xml:space="preserve"> inside the machine</w:t>
      </w:r>
      <w:r w:rsidR="00E4311A">
        <w:rPr>
          <w:rFonts w:eastAsiaTheme="minorEastAsia"/>
          <w:lang w:val="en-US"/>
        </w:rPr>
        <w:t xml:space="preserve"> </w:t>
      </w:r>
      <w:r w:rsidR="005F1249">
        <w:rPr>
          <w:rFonts w:eastAsiaTheme="minorEastAsia"/>
          <w:lang w:val="en-US"/>
        </w:rPr>
        <w:t>and filtered by the tran</w:t>
      </w:r>
      <w:r w:rsidR="003B5D48">
        <w:rPr>
          <w:rFonts w:eastAsiaTheme="minorEastAsia"/>
          <w:lang w:val="en-US"/>
        </w:rPr>
        <w:t>smission path</w:t>
      </w:r>
      <w:r w:rsidR="005F1249">
        <w:rPr>
          <w:rFonts w:eastAsiaTheme="minorEastAsia"/>
          <w:lang w:val="en-US"/>
        </w:rPr>
        <w:t xml:space="preserve">. The </w:t>
      </w:r>
      <w:proofErr w:type="spellStart"/>
      <w:r w:rsidR="005F1249">
        <w:rPr>
          <w:rFonts w:eastAsiaTheme="minorEastAsia"/>
          <w:lang w:val="en-US"/>
        </w:rPr>
        <w:t>Cep</w:t>
      </w:r>
      <w:r w:rsidR="006E54F5">
        <w:rPr>
          <w:rFonts w:eastAsiaTheme="minorEastAsia"/>
          <w:lang w:val="en-US"/>
        </w:rPr>
        <w:t>strum</w:t>
      </w:r>
      <w:proofErr w:type="spellEnd"/>
      <w:r w:rsidR="006E54F5">
        <w:rPr>
          <w:rFonts w:eastAsiaTheme="minorEastAsia"/>
          <w:lang w:val="en-US"/>
        </w:rPr>
        <w:t xml:space="preserve"> separates</w:t>
      </w:r>
      <w:r w:rsidR="00701D32">
        <w:rPr>
          <w:rFonts w:eastAsiaTheme="minorEastAsia"/>
          <w:lang w:val="en-US"/>
        </w:rPr>
        <w:t xml:space="preserve"> the</w:t>
      </w:r>
      <w:r w:rsidR="006E54F5">
        <w:rPr>
          <w:rFonts w:eastAsiaTheme="minorEastAsia"/>
          <w:lang w:val="en-US"/>
        </w:rPr>
        <w:t xml:space="preserve"> signal containing the state information</w:t>
      </w:r>
      <w:r w:rsidR="00701D32">
        <w:rPr>
          <w:rFonts w:eastAsiaTheme="minorEastAsia"/>
          <w:lang w:val="en-US"/>
        </w:rPr>
        <w:t xml:space="preserve"> from the characteristics of the transmission path</w:t>
      </w:r>
      <w:r w:rsidRPr="005A5C0A">
        <w:rPr>
          <w:rFonts w:eastAsiaTheme="minorEastAsia"/>
          <w:lang w:val="en-US"/>
        </w:rPr>
        <w:t xml:space="preserve"> </w:t>
      </w:r>
      <w:sdt>
        <w:sdtPr>
          <w:rPr>
            <w:rFonts w:eastAsiaTheme="minorEastAsia"/>
            <w:lang w:val="en-US"/>
          </w:rPr>
          <w:id w:val="-97099400"/>
          <w:citation/>
        </w:sdtPr>
        <w:sdtEnd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000C1F1A" w:rsidRPr="000C1F1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3443BF" w:rsidRDefault="005A5C0A" w:rsidP="00DE37B2">
      <w:pPr>
        <w:jc w:val="both"/>
        <w:rPr>
          <w:rFonts w:eastAsiaTheme="minorEastAsia"/>
          <w:lang w:val="en-US"/>
        </w:rPr>
      </w:pPr>
      <w:r>
        <w:rPr>
          <w:rFonts w:eastAsiaTheme="minorEastAsia"/>
          <w:lang w:val="en-US"/>
        </w:rPr>
        <w:t>The Mel Frequency Coefficients used as Features</w:t>
      </w:r>
      <w:r w:rsidR="003443BF">
        <w:rPr>
          <w:rFonts w:eastAsiaTheme="minorEastAsia"/>
          <w:lang w:val="en-US"/>
        </w:rPr>
        <w:t xml:space="preserve"> in various Condition Monitoring applications </w:t>
      </w:r>
      <w:sdt>
        <w:sdtPr>
          <w:rPr>
            <w:rFonts w:eastAsiaTheme="minorEastAsia"/>
            <w:lang w:val="en-US"/>
          </w:rPr>
          <w:id w:val="-369230643"/>
          <w:citation/>
        </w:sdtPr>
        <w:sdtEndPr/>
        <w:sdtContent>
          <w:r w:rsidR="003443BF">
            <w:rPr>
              <w:rFonts w:eastAsiaTheme="minorEastAsia"/>
              <w:lang w:val="en-US"/>
            </w:rPr>
            <w:fldChar w:fldCharType="begin"/>
          </w:r>
          <w:r w:rsidR="003443BF" w:rsidRPr="003443BF">
            <w:rPr>
              <w:rFonts w:eastAsiaTheme="minorEastAsia"/>
              <w:lang w:val="en-US"/>
            </w:rPr>
            <w:instrText xml:space="preserve"> CITATION Nel06 \l 1031 </w:instrText>
          </w:r>
          <w:r w:rsidR="003443BF">
            <w:rPr>
              <w:rFonts w:eastAsiaTheme="minorEastAsia"/>
              <w:lang w:val="en-US"/>
            </w:rPr>
            <w:fldChar w:fldCharType="separate"/>
          </w:r>
          <w:r w:rsidR="000C1F1A" w:rsidRPr="000C1F1A">
            <w:rPr>
              <w:rFonts w:eastAsiaTheme="minorEastAsia"/>
              <w:noProof/>
              <w:lang w:val="en-US"/>
            </w:rPr>
            <w:t>(Nelvamondo, Marwala, &amp; Mahola, 2006)</w:t>
          </w:r>
          <w:r w:rsidR="003443BF">
            <w:rPr>
              <w:rFonts w:eastAsiaTheme="minorEastAsia"/>
              <w:lang w:val="en-US"/>
            </w:rPr>
            <w:fldChar w:fldCharType="end"/>
          </w:r>
        </w:sdtContent>
      </w:sdt>
      <w:r w:rsidR="003443BF">
        <w:rPr>
          <w:rFonts w:eastAsiaTheme="minorEastAsia"/>
          <w:lang w:val="en-US"/>
        </w:rPr>
        <w:t>,</w:t>
      </w:r>
      <w:sdt>
        <w:sdtPr>
          <w:rPr>
            <w:rFonts w:eastAsiaTheme="minorEastAsia"/>
            <w:lang w:val="en-US"/>
          </w:rPr>
          <w:id w:val="671603544"/>
          <w:citation/>
        </w:sdtPr>
        <w:sdtEndPr/>
        <w:sdtContent>
          <w:r w:rsidR="003443BF">
            <w:rPr>
              <w:rFonts w:eastAsiaTheme="minorEastAsia"/>
              <w:lang w:val="en-US"/>
            </w:rPr>
            <w:fldChar w:fldCharType="begin"/>
          </w:r>
          <w:r w:rsidR="003443BF" w:rsidRPr="003443BF">
            <w:rPr>
              <w:rFonts w:eastAsiaTheme="minorEastAsia"/>
              <w:lang w:val="en-US"/>
            </w:rPr>
            <w:instrText xml:space="preserve"> CITATION Mar12 \l 1031 </w:instrText>
          </w:r>
          <w:r w:rsidR="003443BF">
            <w:rPr>
              <w:rFonts w:eastAsiaTheme="minorEastAsia"/>
              <w:lang w:val="en-US"/>
            </w:rPr>
            <w:fldChar w:fldCharType="separate"/>
          </w:r>
          <w:r w:rsidR="000C1F1A">
            <w:rPr>
              <w:rFonts w:eastAsiaTheme="minorEastAsia"/>
              <w:noProof/>
              <w:lang w:val="en-US"/>
            </w:rPr>
            <w:t xml:space="preserve"> </w:t>
          </w:r>
          <w:r w:rsidR="000C1F1A" w:rsidRPr="000C1F1A">
            <w:rPr>
              <w:rFonts w:eastAsiaTheme="minorEastAsia"/>
              <w:noProof/>
              <w:lang w:val="en-US"/>
            </w:rPr>
            <w:t>(Marwala, 2012)</w:t>
          </w:r>
          <w:r w:rsidR="003443BF">
            <w:rPr>
              <w:rFonts w:eastAsiaTheme="minorEastAsia"/>
              <w:lang w:val="en-US"/>
            </w:rPr>
            <w:fldChar w:fldCharType="end"/>
          </w:r>
        </w:sdtContent>
      </w:sdt>
      <w:r w:rsidR="003443BF">
        <w:rPr>
          <w:rFonts w:eastAsiaTheme="minorEastAsia"/>
          <w:lang w:val="en-US"/>
        </w:rPr>
        <w:t xml:space="preserve"> </w:t>
      </w:r>
      <w:r>
        <w:rPr>
          <w:rFonts w:eastAsiaTheme="minorEastAsia"/>
          <w:lang w:val="en-US"/>
        </w:rPr>
        <w:t>are based on a Mel-transformation of the Frequency Spectrum and can be calculated by</w:t>
      </w:r>
    </w:p>
    <w:p w:rsidR="00DE37B2" w:rsidRDefault="00A60793" w:rsidP="00DE37B2">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w:t>
      </w:r>
      <w:r w:rsidR="006E6F2B">
        <w:rPr>
          <w:rFonts w:eastAsiaTheme="minorEastAsia"/>
          <w:lang w:val="en-US"/>
        </w:rPr>
        <w:t>in</w:t>
      </w:r>
      <w:r>
        <w:rPr>
          <w:rFonts w:eastAsiaTheme="minorEastAsia"/>
          <w:lang w:val="en-US"/>
        </w:rPr>
        <w:t>to the frequency domain by applying the Fast Fourier Transform:</w:t>
      </w:r>
    </w:p>
    <w:p w:rsidR="00A60793" w:rsidRPr="00A60793" w:rsidRDefault="00A60793" w:rsidP="00A60793">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A60793" w:rsidRDefault="00A60793" w:rsidP="00A60793">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sidR="003B5D48">
        <w:rPr>
          <w:rFonts w:eastAsiaTheme="minorEastAsia"/>
          <w:lang w:val="en-US"/>
        </w:rPr>
        <w:t xml:space="preserve"> is a</w:t>
      </w:r>
      <w:r>
        <w:rPr>
          <w:rFonts w:eastAsiaTheme="minorEastAsia"/>
          <w:lang w:val="en-US"/>
        </w:rPr>
        <w:t xml:space="preserve"> number of </w:t>
      </w:r>
      <w:r w:rsidR="003B5D48">
        <w:rPr>
          <w:rFonts w:eastAsiaTheme="minorEastAsia"/>
          <w:lang w:val="en-US"/>
        </w:rPr>
        <w:t>signal</w:t>
      </w:r>
      <w:proofErr w:type="gramEnd"/>
      <w:r w:rsidR="003B5D48">
        <w:rPr>
          <w:rFonts w:eastAsiaTheme="minorEastAsia"/>
          <w:lang w:val="en-US"/>
        </w:rPr>
        <w:t xml:space="preserve"> </w:t>
      </w:r>
      <w:r>
        <w:rPr>
          <w:rFonts w:eastAsiaTheme="minorEastAsia"/>
          <w:lang w:val="en-US"/>
        </w:rPr>
        <w:t>frames</w:t>
      </w:r>
      <w:r w:rsidR="003B5D48">
        <w:rPr>
          <w:rFonts w:eastAsiaTheme="minorEastAsia"/>
          <w:lang w:val="en-US"/>
        </w:rPr>
        <w:t xml:space="preserve"> of equal length</w:t>
      </w:r>
      <w:r>
        <w:rPr>
          <w:rFonts w:eastAsiaTheme="minorEastAsia"/>
          <w:lang w:val="en-US"/>
        </w:rPr>
        <w:t xml:space="preserve">,  </w:t>
      </w:r>
      <m:oMath>
        <m:r>
          <w:rPr>
            <w:rFonts w:ascii="Cambria Math" w:eastAsiaTheme="minorEastAsia" w:hAnsi="Cambria Math"/>
            <w:lang w:val="en-US"/>
          </w:rPr>
          <m:t>x(n)</m:t>
        </m:r>
      </m:oMath>
      <w:r w:rsidR="003B5D48">
        <w:rPr>
          <w:rFonts w:eastAsiaTheme="minorEastAsia"/>
          <w:lang w:val="en-US"/>
        </w:rPr>
        <w:t xml:space="preserve"> are the signal samples</w:t>
      </w:r>
      <w:r>
        <w:rPr>
          <w:rFonts w:eastAsiaTheme="minorEastAsia"/>
          <w:lang w:val="en-US"/>
        </w:rPr>
        <w:t xml:space="preserve"> </w:t>
      </w:r>
      <w:r w:rsidR="002A7821">
        <w:rPr>
          <w:rFonts w:eastAsiaTheme="minorEastAsia"/>
          <w:lang w:val="en-US"/>
        </w:rPr>
        <w:t xml:space="preserve">and </w:t>
      </w:r>
      <w:r>
        <w:rPr>
          <w:rFonts w:eastAsiaTheme="minorEastAsia"/>
          <w:lang w:val="en-US"/>
        </w:rPr>
        <w:t xml:space="preserve"> </w:t>
      </w:r>
      <m:oMath>
        <m:r>
          <w:rPr>
            <w:rFonts w:ascii="Cambria Math" w:eastAsiaTheme="minorEastAsia" w:hAnsi="Cambria Math"/>
            <w:lang w:val="en-US"/>
          </w:rPr>
          <m:t>w(n)</m:t>
        </m:r>
      </m:oMath>
      <w:r w:rsidR="002A7821">
        <w:rPr>
          <w:rFonts w:eastAsiaTheme="minorEastAsia"/>
          <w:lang w:val="en-US"/>
        </w:rPr>
        <w:t xml:space="preserve"> is the Hamming Window given by </w:t>
      </w:r>
    </w:p>
    <w:p w:rsidR="002A7821" w:rsidRPr="002A7821" w:rsidRDefault="002A7821" w:rsidP="002A7821">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2A7821" w:rsidRDefault="002A7821" w:rsidP="00A60793">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sidR="006C71D7">
        <w:rPr>
          <w:rFonts w:eastAsiaTheme="minorEastAsia"/>
          <w:lang w:val="en-US"/>
        </w:rPr>
        <w:t xml:space="preserve"> and </w:t>
      </w:r>
      <w:r w:rsidR="003B5D48">
        <w:rPr>
          <w:rFonts w:eastAsiaTheme="minorEastAsia"/>
          <w:lang w:val="en-US"/>
        </w:rPr>
        <w:t>the</w:t>
      </w:r>
      <w:r w:rsidR="006C71D7">
        <w:rPr>
          <w:rFonts w:eastAsiaTheme="minorEastAsia"/>
          <w:lang w:val="en-US"/>
        </w:rPr>
        <w:t xml:space="preserve"> normalization factor </w:t>
      </w:r>
      <m:oMath>
        <m:r>
          <w:rPr>
            <w:rFonts w:ascii="Cambria Math" w:eastAsiaTheme="minorEastAsia" w:hAnsi="Cambria Math"/>
            <w:lang w:val="en-US"/>
          </w:rPr>
          <m:t>β</m:t>
        </m:r>
      </m:oMath>
      <w:r w:rsidR="006C71D7">
        <w:rPr>
          <w:rFonts w:eastAsiaTheme="minorEastAsia"/>
          <w:lang w:val="en-US"/>
        </w:rPr>
        <w:t>.</w:t>
      </w:r>
    </w:p>
    <w:p w:rsidR="00AD2FCF" w:rsidRDefault="00AD2FCF" w:rsidP="00AD2FCF">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AD2FCF" w:rsidRPr="00AD2FCF" w:rsidRDefault="00AD2FCF" w:rsidP="00AD2FCF">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AD2FCF" w:rsidRDefault="00767B63" w:rsidP="00DE37B2">
      <w:pPr>
        <w:pStyle w:val="Listenabsatz"/>
        <w:numPr>
          <w:ilvl w:val="0"/>
          <w:numId w:val="38"/>
        </w:numPr>
        <w:jc w:val="both"/>
        <w:rPr>
          <w:rFonts w:eastAsiaTheme="minorEastAsia"/>
          <w:lang w:val="en-US"/>
        </w:rPr>
      </w:pPr>
      <w:r>
        <w:rPr>
          <w:rFonts w:eastAsiaTheme="minorEastAsia"/>
          <w:lang w:val="en-US"/>
        </w:rPr>
        <w:t xml:space="preserve">Converting the </w:t>
      </w:r>
      <w:r w:rsidR="004D32C1">
        <w:rPr>
          <w:rFonts w:eastAsiaTheme="minorEastAsia"/>
          <w:lang w:val="en-US"/>
        </w:rPr>
        <w:t xml:space="preserve">logarithmic </w:t>
      </w:r>
      <w:r>
        <w:rPr>
          <w:rFonts w:eastAsiaTheme="minorEastAsia"/>
          <w:lang w:val="en-US"/>
        </w:rPr>
        <w:t>Mel Spe</w:t>
      </w:r>
      <w:r w:rsidR="004D32C1">
        <w:rPr>
          <w:rFonts w:eastAsiaTheme="minorEastAsia"/>
          <w:lang w:val="en-US"/>
        </w:rPr>
        <w:t xml:space="preserve">ctrum back to the time domain with the Discrete Cosine Transform </w:t>
      </w:r>
    </w:p>
    <w:p w:rsidR="00767B63" w:rsidRPr="00767B63" w:rsidRDefault="00493E5C" w:rsidP="00767B63">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5A5C0A" w:rsidRPr="009E1439" w:rsidRDefault="005A5C0A" w:rsidP="009E1439">
      <w:pPr>
        <w:rPr>
          <w:rFonts w:eastAsiaTheme="minorEastAsia"/>
          <w:lang w:val="en-US"/>
        </w:rPr>
      </w:pPr>
      <w:r>
        <w:rPr>
          <w:rFonts w:eastAsiaTheme="minorEastAsia"/>
          <w:lang w:val="en-US"/>
        </w:rPr>
        <w:t xml:space="preserve"> </w:t>
      </w:r>
    </w:p>
    <w:p w:rsidR="00246DFB" w:rsidRDefault="00246DFB" w:rsidP="00246DFB">
      <w:pPr>
        <w:pStyle w:val="Listenabsatz"/>
        <w:numPr>
          <w:ilvl w:val="1"/>
          <w:numId w:val="35"/>
        </w:numPr>
        <w:jc w:val="both"/>
        <w:rPr>
          <w:lang w:val="en-US"/>
        </w:rPr>
      </w:pPr>
      <w:r>
        <w:rPr>
          <w:lang w:val="en-US"/>
        </w:rPr>
        <w:t>Multi Fractal Dimensions</w:t>
      </w:r>
    </w:p>
    <w:p w:rsidR="000D5A5A" w:rsidRDefault="00246DFB" w:rsidP="00246DFB">
      <w:pPr>
        <w:jc w:val="both"/>
        <w:rPr>
          <w:lang w:val="en-US"/>
        </w:rPr>
      </w:pPr>
      <w:r>
        <w:rPr>
          <w:lang w:val="en-US"/>
        </w:rPr>
        <w:t xml:space="preserve">Fractals are patterns </w:t>
      </w:r>
      <w:r w:rsidR="00FD66AE">
        <w:rPr>
          <w:lang w:val="en-US"/>
        </w:rPr>
        <w:t>which</w:t>
      </w:r>
      <w:r w:rsidR="00512BDC">
        <w:rPr>
          <w:lang w:val="en-US"/>
        </w:rPr>
        <w:t xml:space="preserve"> can recursively be divided into sub-patterns, where the sub-patterns </w:t>
      </w:r>
      <w:r w:rsidR="00FD66AE">
        <w:rPr>
          <w:lang w:val="en-US"/>
        </w:rPr>
        <w:t xml:space="preserve">of one </w:t>
      </w:r>
      <w:r w:rsidR="00512BDC">
        <w:rPr>
          <w:lang w:val="en-US"/>
        </w:rPr>
        <w:t>recursion leve</w:t>
      </w:r>
      <w:r w:rsidR="00FD66AE">
        <w:rPr>
          <w:lang w:val="en-US"/>
        </w:rPr>
        <w:t>l</w:t>
      </w:r>
      <w:r w:rsidR="00512BDC">
        <w:rPr>
          <w:lang w:val="en-US"/>
        </w:rPr>
        <w:t xml:space="preserve"> are equal or similar in shape</w:t>
      </w:r>
      <w:r w:rsidR="00FD66AE">
        <w:rPr>
          <w:lang w:val="en-US"/>
        </w:rPr>
        <w:t xml:space="preserve"> to the sub-patterns of other recursion levels</w:t>
      </w:r>
      <w:r w:rsidR="003D3406">
        <w:rPr>
          <w:lang w:val="en-US"/>
        </w:rPr>
        <w:t>. A fractal shape is characterized by a Fractal Dimension</w:t>
      </w:r>
      <w:r w:rsidR="00FD66AE">
        <w:rPr>
          <w:lang w:val="en-US"/>
        </w:rPr>
        <w:t>,</w:t>
      </w:r>
      <w:r w:rsidR="003D3406">
        <w:rPr>
          <w:lang w:val="en-US"/>
        </w:rPr>
        <w:t xml:space="preserve"> </w:t>
      </w:r>
      <w:r w:rsidR="007E1251">
        <w:rPr>
          <w:lang w:val="en-US"/>
        </w:rPr>
        <w:t xml:space="preserve">which </w:t>
      </w:r>
      <w:r w:rsidR="003D3406">
        <w:rPr>
          <w:lang w:val="en-US"/>
        </w:rPr>
        <w:t xml:space="preserve">exceeds </w:t>
      </w:r>
      <w:r w:rsidR="00451BF9">
        <w:rPr>
          <w:lang w:val="en-US"/>
        </w:rPr>
        <w:t>the</w:t>
      </w:r>
      <w:r w:rsidR="007E1251">
        <w:rPr>
          <w:lang w:val="en-US"/>
        </w:rPr>
        <w:t xml:space="preserve"> topological dimension </w:t>
      </w:r>
      <w:r w:rsidR="00451BF9">
        <w:rPr>
          <w:lang w:val="en-US"/>
        </w:rPr>
        <w:t xml:space="preserve">of the shape </w:t>
      </w:r>
      <w:r w:rsidR="007E1251">
        <w:rPr>
          <w:lang w:val="en-US"/>
        </w:rPr>
        <w:t>and may fall</w:t>
      </w:r>
      <w:r w:rsidR="003D3406">
        <w:rPr>
          <w:lang w:val="en-US"/>
        </w:rPr>
        <w:t xml:space="preserve"> </w:t>
      </w:r>
      <w:r w:rsidR="007E1251">
        <w:rPr>
          <w:lang w:val="en-US"/>
        </w:rPr>
        <w:t>between two</w:t>
      </w:r>
      <w:r w:rsidR="000D5A5A">
        <w:rPr>
          <w:lang w:val="en-US"/>
        </w:rPr>
        <w:t xml:space="preserve"> integer numbers</w:t>
      </w:r>
      <w:r w:rsidR="007E1251">
        <w:rPr>
          <w:lang w:val="en-US"/>
        </w:rPr>
        <w:t xml:space="preserve"> </w:t>
      </w:r>
      <w:sdt>
        <w:sdtPr>
          <w:rPr>
            <w:lang w:val="en-US"/>
          </w:rPr>
          <w:id w:val="-1286884392"/>
          <w:citation/>
        </w:sdtPr>
        <w:sdtEndPr/>
        <w:sdtContent>
          <w:r w:rsidR="00451BF9">
            <w:rPr>
              <w:lang w:val="en-US"/>
            </w:rPr>
            <w:fldChar w:fldCharType="begin"/>
          </w:r>
          <w:r w:rsidR="00451BF9" w:rsidRPr="000D5A5A">
            <w:rPr>
              <w:lang w:val="en-US"/>
            </w:rPr>
            <w:instrText xml:space="preserve"> CITATION Man04 \l 1031 </w:instrText>
          </w:r>
          <w:r w:rsidR="00451BF9">
            <w:rPr>
              <w:lang w:val="en-US"/>
            </w:rPr>
            <w:fldChar w:fldCharType="separate"/>
          </w:r>
          <w:r w:rsidR="000C1F1A" w:rsidRPr="000C1F1A">
            <w:rPr>
              <w:noProof/>
              <w:lang w:val="en-US"/>
            </w:rPr>
            <w:t>(Mandelbrot, 2004)</w:t>
          </w:r>
          <w:r w:rsidR="00451BF9">
            <w:rPr>
              <w:lang w:val="en-US"/>
            </w:rPr>
            <w:fldChar w:fldCharType="end"/>
          </w:r>
        </w:sdtContent>
      </w:sdt>
      <w:r w:rsidR="000D5A5A">
        <w:rPr>
          <w:lang w:val="en-US"/>
        </w:rPr>
        <w:t>.</w:t>
      </w:r>
    </w:p>
    <w:p w:rsidR="00353A00" w:rsidRDefault="000D5A5A" w:rsidP="00246DFB">
      <w:pPr>
        <w:jc w:val="both"/>
        <w:rPr>
          <w:lang w:val="en-US"/>
        </w:rPr>
      </w:pPr>
      <w:r>
        <w:rPr>
          <w:lang w:val="en-US"/>
        </w:rPr>
        <w:lastRenderedPageBreak/>
        <w:t xml:space="preserve">Applied to the analysis of time series, Fractal Dimension </w:t>
      </w:r>
      <w:r w:rsidR="004F0FB6">
        <w:rPr>
          <w:lang w:val="en-US"/>
        </w:rPr>
        <w:t>can be seen as a</w:t>
      </w:r>
      <w:r>
        <w:rPr>
          <w:lang w:val="en-US"/>
        </w:rPr>
        <w:t xml:space="preserve"> measurement for the irregularit</w:t>
      </w:r>
      <w:r w:rsidR="008A1315">
        <w:rPr>
          <w:lang w:val="en-US"/>
        </w:rPr>
        <w:t>y of a curve</w:t>
      </w:r>
      <w:r w:rsidR="004F0FB6">
        <w:rPr>
          <w:lang w:val="en-US"/>
        </w:rPr>
        <w:t xml:space="preserve"> </w:t>
      </w:r>
      <w:sdt>
        <w:sdtPr>
          <w:rPr>
            <w:lang w:val="en-US"/>
          </w:rPr>
          <w:id w:val="-1614052432"/>
          <w:citation/>
        </w:sdtPr>
        <w:sdtEndPr/>
        <w:sdtContent>
          <w:r w:rsidR="004F0FB6">
            <w:rPr>
              <w:lang w:val="en-US"/>
            </w:rPr>
            <w:fldChar w:fldCharType="begin"/>
          </w:r>
          <w:r w:rsidR="004F0FB6" w:rsidRPr="004F0FB6">
            <w:rPr>
              <w:lang w:val="en-US"/>
            </w:rPr>
            <w:instrText xml:space="preserve"> CITATION Pol10 \l 1031 </w:instrText>
          </w:r>
          <w:r w:rsidR="004F0FB6">
            <w:rPr>
              <w:lang w:val="en-US"/>
            </w:rPr>
            <w:fldChar w:fldCharType="separate"/>
          </w:r>
          <w:r w:rsidR="000C1F1A" w:rsidRPr="000C1F1A">
            <w:rPr>
              <w:noProof/>
              <w:lang w:val="en-US"/>
            </w:rPr>
            <w:t>(Polychronaki, et al., 2010)</w:t>
          </w:r>
          <w:r w:rsidR="004F0FB6">
            <w:rPr>
              <w:lang w:val="en-US"/>
            </w:rPr>
            <w:fldChar w:fldCharType="end"/>
          </w:r>
        </w:sdtContent>
      </w:sdt>
      <w:r w:rsidR="00F90600">
        <w:rPr>
          <w:lang w:val="en-US"/>
        </w:rPr>
        <w:t>,</w:t>
      </w:r>
      <w:r w:rsidR="008A1315">
        <w:rPr>
          <w:lang w:val="en-US"/>
        </w:rPr>
        <w:t xml:space="preserve"> which has a topological dimension of one and a Fractal Dimension between one and two. </w:t>
      </w:r>
      <w:r w:rsidR="00FB52F0">
        <w:rPr>
          <w:lang w:val="en-US"/>
        </w:rPr>
        <w:t>Various algorithms exist for the calc</w:t>
      </w:r>
      <w:r w:rsidR="0043087A">
        <w:rPr>
          <w:lang w:val="en-US"/>
        </w:rPr>
        <w:t>ulation of the fractal dimension</w:t>
      </w:r>
      <w:r w:rsidR="00F90600">
        <w:rPr>
          <w:lang w:val="en-US"/>
        </w:rPr>
        <w:t xml:space="preserve"> of time series, </w:t>
      </w:r>
      <w:r w:rsidR="00353A00">
        <w:rPr>
          <w:lang w:val="en-US"/>
        </w:rPr>
        <w:t>often based on</w:t>
      </w:r>
      <w:r w:rsidR="00FB52F0">
        <w:rPr>
          <w:lang w:val="en-US"/>
        </w:rPr>
        <w:t xml:space="preserve"> some kind of length or distance measurements between the discrete points of a </w:t>
      </w:r>
      <w:r w:rsidR="00C23BB4">
        <w:rPr>
          <w:lang w:val="en-US"/>
        </w:rPr>
        <w:t>curve</w:t>
      </w:r>
      <w:r w:rsidR="00FB52F0">
        <w:rPr>
          <w:lang w:val="en-US"/>
        </w:rPr>
        <w:t xml:space="preserve"> over several scales.</w:t>
      </w:r>
      <w:r w:rsidR="004F0FB6">
        <w:rPr>
          <w:lang w:val="en-US"/>
        </w:rPr>
        <w:t xml:space="preserve"> Popular algorithms </w:t>
      </w:r>
      <w:r w:rsidR="00EB484C">
        <w:rPr>
          <w:lang w:val="en-US"/>
        </w:rPr>
        <w:t xml:space="preserve">involve </w:t>
      </w:r>
      <w:r w:rsidR="00353A00">
        <w:rPr>
          <w:lang w:val="en-US"/>
        </w:rPr>
        <w:t>the Box-counting M</w:t>
      </w:r>
      <w:r w:rsidR="00FA65B4">
        <w:rPr>
          <w:lang w:val="en-US"/>
        </w:rPr>
        <w:t>ethod, Katz’</w:t>
      </w:r>
      <w:r w:rsidR="00353A00">
        <w:rPr>
          <w:lang w:val="en-US"/>
        </w:rPr>
        <w:t>s M</w:t>
      </w:r>
      <w:r w:rsidR="00FA65B4">
        <w:rPr>
          <w:lang w:val="en-US"/>
        </w:rPr>
        <w:t>ethod and Higuchi’</w:t>
      </w:r>
      <w:r w:rsidR="00353A00">
        <w:rPr>
          <w:lang w:val="en-US"/>
        </w:rPr>
        <w:t>s M</w:t>
      </w:r>
      <w:r w:rsidR="00FA65B4">
        <w:rPr>
          <w:lang w:val="en-US"/>
        </w:rPr>
        <w:t xml:space="preserve">ethod </w:t>
      </w:r>
      <w:sdt>
        <w:sdtPr>
          <w:rPr>
            <w:lang w:val="en-US"/>
          </w:rPr>
          <w:id w:val="-1925409884"/>
          <w:citation/>
        </w:sdtPr>
        <w:sdtEndPr/>
        <w:sdtContent>
          <w:r w:rsidR="00FA65B4">
            <w:rPr>
              <w:lang w:val="en-US"/>
            </w:rPr>
            <w:fldChar w:fldCharType="begin"/>
          </w:r>
          <w:r w:rsidR="00FA65B4" w:rsidRPr="00FA65B4">
            <w:rPr>
              <w:lang w:val="en-US"/>
            </w:rPr>
            <w:instrText xml:space="preserve"> CITATION Rag10 \l 1031 </w:instrText>
          </w:r>
          <w:r w:rsidR="00FA65B4">
            <w:rPr>
              <w:lang w:val="en-US"/>
            </w:rPr>
            <w:fldChar w:fldCharType="separate"/>
          </w:r>
          <w:r w:rsidR="000C1F1A" w:rsidRPr="000C1F1A">
            <w:rPr>
              <w:noProof/>
              <w:lang w:val="en-US"/>
            </w:rPr>
            <w:t>(Raghavendra &amp; Dutt, 2010)</w:t>
          </w:r>
          <w:r w:rsidR="00FA65B4">
            <w:rPr>
              <w:lang w:val="en-US"/>
            </w:rPr>
            <w:fldChar w:fldCharType="end"/>
          </w:r>
        </w:sdtContent>
      </w:sdt>
      <w:r w:rsidR="00FA65B4">
        <w:rPr>
          <w:lang w:val="en-US"/>
        </w:rPr>
        <w:t>.</w:t>
      </w:r>
      <w:r w:rsidR="00353A00">
        <w:rPr>
          <w:lang w:val="en-US"/>
        </w:rPr>
        <w:t xml:space="preserve"> </w:t>
      </w:r>
    </w:p>
    <w:p w:rsidR="00AC42C1" w:rsidRDefault="00353A00" w:rsidP="008F787D">
      <w:pPr>
        <w:jc w:val="both"/>
        <w:rPr>
          <w:lang w:val="en-US"/>
        </w:rPr>
      </w:pPr>
      <w:r>
        <w:rPr>
          <w:lang w:val="en-US"/>
        </w:rPr>
        <w:t xml:space="preserve">Fractal Dimension Measurement has been successfully used in Condition Monitoring for </w:t>
      </w:r>
      <w:r w:rsidR="0043087A">
        <w:rPr>
          <w:lang w:val="en-US"/>
        </w:rPr>
        <w:t xml:space="preserve">the </w:t>
      </w:r>
      <w:r>
        <w:rPr>
          <w:lang w:val="en-US"/>
        </w:rPr>
        <w:t>extr</w:t>
      </w:r>
      <w:r w:rsidR="00AC42C1">
        <w:rPr>
          <w:lang w:val="en-US"/>
        </w:rPr>
        <w:t>action of features from machine-vibration</w:t>
      </w:r>
      <w:r w:rsidR="0043087A">
        <w:rPr>
          <w:lang w:val="en-US"/>
        </w:rPr>
        <w:t xml:space="preserve"> data </w:t>
      </w:r>
      <w:sdt>
        <w:sdtPr>
          <w:rPr>
            <w:lang w:val="en-US"/>
          </w:rPr>
          <w:id w:val="-1331597242"/>
          <w:citation/>
        </w:sdtPr>
        <w:sdtEndPr/>
        <w:sdtContent>
          <w:r w:rsidR="0043087A">
            <w:rPr>
              <w:lang w:val="en-US"/>
            </w:rPr>
            <w:fldChar w:fldCharType="begin"/>
          </w:r>
          <w:r w:rsidR="0043087A" w:rsidRPr="0043087A">
            <w:rPr>
              <w:lang w:val="en-US"/>
            </w:rPr>
            <w:instrText xml:space="preserve"> CITATION Nel06 \l 1031 </w:instrText>
          </w:r>
          <w:r w:rsidR="0043087A">
            <w:rPr>
              <w:lang w:val="en-US"/>
            </w:rPr>
            <w:fldChar w:fldCharType="separate"/>
          </w:r>
          <w:r w:rsidR="000C1F1A" w:rsidRPr="000C1F1A">
            <w:rPr>
              <w:noProof/>
              <w:lang w:val="en-US"/>
            </w:rPr>
            <w:t>(Nelvamondo, Marwala, &amp; Mahola, 2006)</w:t>
          </w:r>
          <w:r w:rsidR="0043087A">
            <w:rPr>
              <w:lang w:val="en-US"/>
            </w:rPr>
            <w:fldChar w:fldCharType="end"/>
          </w:r>
        </w:sdtContent>
      </w:sdt>
      <w:r w:rsidR="0043087A">
        <w:rPr>
          <w:lang w:val="en-US"/>
        </w:rPr>
        <w:t>,</w:t>
      </w:r>
      <w:sdt>
        <w:sdtPr>
          <w:rPr>
            <w:lang w:val="en-US"/>
          </w:rPr>
          <w:id w:val="-1258740161"/>
          <w:citation/>
        </w:sdtPr>
        <w:sdtEndPr/>
        <w:sdtContent>
          <w:r w:rsidR="0043087A">
            <w:rPr>
              <w:lang w:val="en-US"/>
            </w:rPr>
            <w:fldChar w:fldCharType="begin"/>
          </w:r>
          <w:r w:rsidR="0043087A" w:rsidRPr="0043087A">
            <w:rPr>
              <w:lang w:val="en-US"/>
            </w:rPr>
            <w:instrText xml:space="preserve"> CITATION Mar12 \l 1031 </w:instrText>
          </w:r>
          <w:r w:rsidR="0043087A">
            <w:rPr>
              <w:lang w:val="en-US"/>
            </w:rPr>
            <w:fldChar w:fldCharType="separate"/>
          </w:r>
          <w:r w:rsidR="000C1F1A">
            <w:rPr>
              <w:noProof/>
              <w:lang w:val="en-US"/>
            </w:rPr>
            <w:t xml:space="preserve"> </w:t>
          </w:r>
          <w:r w:rsidR="000C1F1A" w:rsidRPr="000C1F1A">
            <w:rPr>
              <w:noProof/>
              <w:lang w:val="en-US"/>
            </w:rPr>
            <w:t>(Marwala, 2012)</w:t>
          </w:r>
          <w:r w:rsidR="0043087A">
            <w:rPr>
              <w:lang w:val="en-US"/>
            </w:rPr>
            <w:fldChar w:fldCharType="end"/>
          </w:r>
        </w:sdtContent>
      </w:sdt>
      <w:r w:rsidR="0043087A">
        <w:rPr>
          <w:lang w:val="en-US"/>
        </w:rPr>
        <w:t xml:space="preserve">. </w:t>
      </w:r>
      <w:r w:rsidR="00224656">
        <w:rPr>
          <w:lang w:val="en-US"/>
        </w:rPr>
        <w:t>In this thesis, Higuchi’s method is used for its efficiency</w:t>
      </w:r>
      <w:r w:rsidR="00C15BDA">
        <w:rPr>
          <w:lang w:val="en-US"/>
        </w:rPr>
        <w:t xml:space="preserve"> </w:t>
      </w:r>
      <w:r w:rsidR="00224656">
        <w:rPr>
          <w:lang w:val="en-US"/>
        </w:rPr>
        <w:t>and its proven reli</w:t>
      </w:r>
      <w:r w:rsidR="00277BE6">
        <w:rPr>
          <w:lang w:val="en-US"/>
        </w:rPr>
        <w:t>ability in various application</w:t>
      </w:r>
      <w:r w:rsidR="008F787D">
        <w:rPr>
          <w:lang w:val="en-US"/>
        </w:rPr>
        <w:t>s</w:t>
      </w:r>
      <w:r w:rsidR="00277BE6">
        <w:rPr>
          <w:lang w:val="en-US"/>
        </w:rPr>
        <w:t>.</w:t>
      </w:r>
      <w:r w:rsidR="008F787D">
        <w:rPr>
          <w:lang w:val="en-US"/>
        </w:rPr>
        <w:t xml:space="preserve"> </w:t>
      </w:r>
    </w:p>
    <w:p w:rsidR="008F787D" w:rsidRDefault="008F787D" w:rsidP="008F787D">
      <w:pPr>
        <w:jc w:val="both"/>
        <w:rPr>
          <w:lang w:val="en-US"/>
        </w:rPr>
      </w:pPr>
      <w:r>
        <w:rPr>
          <w:lang w:val="en-US"/>
        </w:rPr>
        <w:t xml:space="preserve">Given a sampled discrete time series consisting </w:t>
      </w:r>
      <w:r w:rsidR="00AC42C1">
        <w:rPr>
          <w:lang w:val="en-US"/>
        </w:rPr>
        <w:t>of</w:t>
      </w:r>
      <w:r w:rsidR="000C151F">
        <w:rPr>
          <w:lang w:val="en-US"/>
        </w:rPr>
        <w:t xml:space="preserve"> </w:t>
      </w:r>
      <m:oMath>
        <m:r>
          <w:rPr>
            <w:rFonts w:ascii="Cambria Math" w:hAnsi="Cambria Math"/>
            <w:lang w:val="en-US"/>
          </w:rPr>
          <m:t>N</m:t>
        </m:r>
      </m:oMath>
      <w:r w:rsidR="000C151F">
        <w:rPr>
          <w:lang w:val="en-US"/>
        </w:rPr>
        <w:t xml:space="preserve"> </w:t>
      </w:r>
      <w:proofErr w:type="gramStart"/>
      <w:r>
        <w:rPr>
          <w:lang w:val="en-US"/>
        </w:rPr>
        <w:t xml:space="preserve">samples </w:t>
      </w:r>
      <m:oMath>
        <m:r>
          <w:rPr>
            <w:rFonts w:ascii="Cambria Math" w:hAnsi="Cambria Math"/>
            <w:lang w:val="en-US"/>
          </w:rPr>
          <m:t/>
        </m:r>
        <w:proofErr w:type="gramEnd"/>
        <m:r>
          <w:rPr>
            <w:rFonts w:ascii="Cambria Math" w:hAnsi="Cambria Math"/>
            <w:lang w:val="en-US"/>
          </w:rPr>
          <m:t/>
        </m:r>
        <m:d>
          <m:dPr>
            <m:ctrlPr>
              <w:rPr>
                <w:rFonts w:ascii="Cambria Math" w:hAnsi="Cambria Math"/>
                <w:i/>
                <w:lang w:val="en-US"/>
              </w:rPr>
            </m:ctrlPr>
          </m:dPr>
          <m:e>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w:t>
      </w:r>
      <w:r w:rsidR="000C151F">
        <w:rPr>
          <w:lang w:val="en-US"/>
        </w:rPr>
        <w:t>by</w:t>
      </w:r>
      <w:r w:rsidR="00AC42C1">
        <w:rPr>
          <w:lang w:val="en-US"/>
        </w:rPr>
        <w:t xml:space="preserve"> </w:t>
      </w:r>
      <w:sdt>
        <w:sdtPr>
          <w:rPr>
            <w:lang w:val="en-US"/>
          </w:rPr>
          <w:id w:val="372353896"/>
          <w:citation/>
        </w:sdtPr>
        <w:sdtEndPr/>
        <w:sdtContent>
          <w:r w:rsidR="00AC42C1">
            <w:rPr>
              <w:lang w:val="en-US"/>
            </w:rPr>
            <w:fldChar w:fldCharType="begin"/>
          </w:r>
          <w:r w:rsidR="00AC42C1" w:rsidRPr="00AC42C1">
            <w:rPr>
              <w:lang w:val="en-US"/>
            </w:rPr>
            <w:instrText xml:space="preserve"> CITATION Est01 \l 1031 </w:instrText>
          </w:r>
          <w:r w:rsidR="00AC42C1">
            <w:rPr>
              <w:lang w:val="en-US"/>
            </w:rPr>
            <w:fldChar w:fldCharType="separate"/>
          </w:r>
          <w:r w:rsidR="000C1F1A" w:rsidRPr="000C1F1A">
            <w:rPr>
              <w:noProof/>
              <w:lang w:val="en-US"/>
            </w:rPr>
            <w:t>(Esteller, Vachtsevanos, Echauz, &amp; Litt, 2001)</w:t>
          </w:r>
          <w:r w:rsidR="00AC42C1">
            <w:rPr>
              <w:lang w:val="en-US"/>
            </w:rPr>
            <w:fldChar w:fldCharType="end"/>
          </w:r>
        </w:sdtContent>
      </w:sdt>
    </w:p>
    <w:p w:rsidR="008F787D" w:rsidRDefault="000C151F" w:rsidP="008F787D">
      <w:pPr>
        <w:pStyle w:val="Listenabsatz"/>
        <w:numPr>
          <w:ilvl w:val="0"/>
          <w:numId w:val="37"/>
        </w:numPr>
        <w:jc w:val="both"/>
        <w:rPr>
          <w:lang w:val="en-US"/>
        </w:rPr>
      </w:pPr>
      <w:r>
        <w:rPr>
          <w:lang w:val="en-US"/>
        </w:rPr>
        <w:t xml:space="preserve">Constructing k new time series as </w:t>
      </w:r>
    </w:p>
    <w:p w:rsidR="000632E4" w:rsidRPr="000632E4" w:rsidRDefault="00493E5C" w:rsidP="000632E4">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0632E4" w:rsidRDefault="000632E4" w:rsidP="000632E4">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0632E4" w:rsidRDefault="005F58B6" w:rsidP="005F58B6">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w:t>
      </w:r>
      <w:r w:rsidR="00FD66AE">
        <w:rPr>
          <w:rFonts w:eastAsiaTheme="minorEastAsia"/>
          <w:lang w:val="en-US"/>
        </w:rPr>
        <w:t>represents the floor function which returns</w:t>
      </w:r>
      <w:r>
        <w:rPr>
          <w:rFonts w:eastAsiaTheme="minorEastAsia"/>
          <w:lang w:val="en-US"/>
        </w:rPr>
        <w:t xml:space="preserve"> the next lowest integer value to a.</w:t>
      </w:r>
    </w:p>
    <w:p w:rsidR="005F58B6" w:rsidRDefault="00DC3301" w:rsidP="005F58B6">
      <w:pPr>
        <w:pStyle w:val="Listenabsatz"/>
        <w:numPr>
          <w:ilvl w:val="0"/>
          <w:numId w:val="37"/>
        </w:numPr>
        <w:jc w:val="both"/>
        <w:rPr>
          <w:rFonts w:eastAsiaTheme="minorEastAsia"/>
          <w:lang w:val="en-US"/>
        </w:rPr>
      </w:pPr>
      <w:r>
        <w:rPr>
          <w:rFonts w:eastAsiaTheme="minorEastAsia"/>
          <w:lang w:val="en-US"/>
        </w:rPr>
        <w:t>Computing</w:t>
      </w:r>
      <w:r w:rsidR="003360E9">
        <w:rPr>
          <w:rFonts w:eastAsiaTheme="minorEastAsia"/>
          <w:lang w:val="en-US"/>
        </w:rPr>
        <w:t xml:space="preserve"> the average length</w:t>
      </w:r>
      <w:r>
        <w:rPr>
          <w:rFonts w:eastAsiaTheme="minorEastAsia"/>
          <w:lang w:val="en-US"/>
        </w:rPr>
        <w:t xml:space="preserve"> for</w:t>
      </w:r>
      <w:r w:rsidR="005F58B6">
        <w:rPr>
          <w:rFonts w:eastAsiaTheme="minorEastAsia"/>
          <w:lang w:val="en-US"/>
        </w:rPr>
        <w:t xml:space="preserve">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sidR="003360E9">
        <w:rPr>
          <w:rFonts w:eastAsiaTheme="minorEastAsia"/>
          <w:lang w:val="en-US"/>
        </w:rPr>
        <w:t xml:space="preserve"> as</w:t>
      </w:r>
    </w:p>
    <w:p w:rsidR="00674B42" w:rsidRDefault="00674B42" w:rsidP="00674B42">
      <w:pPr>
        <w:pStyle w:val="Listenabsatz"/>
        <w:jc w:val="both"/>
        <w:rPr>
          <w:rFonts w:eastAsiaTheme="minorEastAsia"/>
          <w:lang w:val="en-US"/>
        </w:rPr>
      </w:pPr>
    </w:p>
    <w:p w:rsidR="005F58B6" w:rsidRPr="00674B42" w:rsidRDefault="00493E5C" w:rsidP="005F58B6">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674B42" w:rsidRPr="00DC3301" w:rsidRDefault="00674B42" w:rsidP="005F58B6">
      <w:pPr>
        <w:pStyle w:val="Listenabsatz"/>
        <w:jc w:val="both"/>
        <w:rPr>
          <w:rFonts w:eastAsiaTheme="minorEastAsia"/>
          <w:lang w:val="en-US"/>
        </w:rPr>
      </w:pPr>
    </w:p>
    <w:p w:rsidR="00DC3301" w:rsidRDefault="00DC3301" w:rsidP="00DC3301">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F58B6" w:rsidRPr="00674B42" w:rsidRDefault="00493E5C" w:rsidP="00DC3301">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674B42" w:rsidRPr="00DC3301" w:rsidRDefault="00674B42" w:rsidP="00DC3301">
      <w:pPr>
        <w:pStyle w:val="Listenabsatz"/>
        <w:jc w:val="center"/>
        <w:rPr>
          <w:rFonts w:eastAsiaTheme="minorEastAsia"/>
          <w:lang w:val="en-US"/>
        </w:rPr>
      </w:pPr>
    </w:p>
    <w:p w:rsidR="00476289" w:rsidRDefault="0049209A" w:rsidP="00476289">
      <w:pPr>
        <w:pStyle w:val="Listenabsatz"/>
        <w:numPr>
          <w:ilvl w:val="0"/>
          <w:numId w:val="37"/>
        </w:numPr>
        <w:jc w:val="both"/>
        <w:rPr>
          <w:lang w:val="en-US"/>
        </w:rPr>
      </w:pPr>
      <w:r>
        <w:rPr>
          <w:lang w:val="en-US"/>
        </w:rPr>
        <w:t>Calculating the</w:t>
      </w:r>
      <w:r w:rsidR="00476289">
        <w:rPr>
          <w:lang w:val="en-US"/>
        </w:rPr>
        <w:t xml:space="preserve"> complete length</w:t>
      </w:r>
      <w:r w:rsidR="00195472">
        <w:rPr>
          <w:lang w:val="en-US"/>
        </w:rPr>
        <w:t xml:space="preserve"> for each</w:t>
      </w:r>
      <w:r w:rsidR="00674B42">
        <w:rPr>
          <w:lang w:val="en-US"/>
        </w:rPr>
        <w:t xml:space="preserve"> scale</w:t>
      </w:r>
      <w:r w:rsidR="00195472">
        <w:rPr>
          <w:lang w:val="en-US"/>
        </w:rPr>
        <w:t xml:space="preserve"> k</w:t>
      </w:r>
      <w:r w:rsidR="00476289">
        <w:rPr>
          <w:lang w:val="en-US"/>
        </w:rPr>
        <w:t xml:space="preserve"> </w:t>
      </w:r>
      <w:r>
        <w:rPr>
          <w:lang w:val="en-US"/>
        </w:rPr>
        <w:t>as sum of</w:t>
      </w:r>
      <w:r w:rsidR="00476289">
        <w:rPr>
          <w:lang w:val="en-US"/>
        </w:rPr>
        <w:t xml:space="preserve"> the average lengths</w:t>
      </w:r>
      <w:r w:rsidR="00195472">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oMath>
      <w:r w:rsidR="00476289">
        <w:rPr>
          <w:lang w:val="en-US"/>
        </w:rPr>
        <w:t>:</w:t>
      </w:r>
    </w:p>
    <w:p w:rsidR="00674B42" w:rsidRDefault="00674B42" w:rsidP="00674B42">
      <w:pPr>
        <w:pStyle w:val="Listenabsatz"/>
        <w:jc w:val="both"/>
        <w:rPr>
          <w:lang w:val="en-US"/>
        </w:rPr>
      </w:pPr>
    </w:p>
    <w:p w:rsidR="00476289" w:rsidRPr="00674B42" w:rsidRDefault="00476289" w:rsidP="00476289">
      <w:pPr>
        <w:pStyle w:val="Listenabsatz"/>
        <w:jc w:val="both"/>
        <w:rPr>
          <w:rFonts w:eastAsiaTheme="minorEastAsia"/>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674B42" w:rsidRPr="00476289" w:rsidRDefault="00674B42" w:rsidP="00476289">
      <w:pPr>
        <w:pStyle w:val="Listenabsatz"/>
        <w:jc w:val="both"/>
        <w:rPr>
          <w:lang w:val="en-US"/>
        </w:rPr>
      </w:pPr>
    </w:p>
    <w:p w:rsidR="0051177C" w:rsidRPr="0049209A" w:rsidRDefault="00476289" w:rsidP="0049209A">
      <w:pPr>
        <w:pStyle w:val="Listenabsatz"/>
        <w:numPr>
          <w:ilvl w:val="0"/>
          <w:numId w:val="37"/>
        </w:numPr>
        <w:jc w:val="both"/>
        <w:rPr>
          <w:lang w:val="en-US"/>
        </w:rPr>
      </w:pPr>
      <w:r>
        <w:rPr>
          <w:lang w:val="en-US"/>
        </w:rPr>
        <w:t>Estimating the Fractal Dimension</w:t>
      </w:r>
      <w:r w:rsidR="0051177C">
        <w:rPr>
          <w:lang w:val="en-US"/>
        </w:rPr>
        <w:t xml:space="preserve"> </w:t>
      </w:r>
      <w:r w:rsidR="0051177C">
        <w:rPr>
          <w:i/>
          <w:lang w:val="en-US"/>
        </w:rPr>
        <w:t>HFD</w:t>
      </w:r>
      <w:r>
        <w:rPr>
          <w:lang w:val="en-US"/>
        </w:rPr>
        <w:t xml:space="preserve"> </w:t>
      </w:r>
      <w:r w:rsidR="0051177C">
        <w:rPr>
          <w:lang w:val="en-US"/>
        </w:rPr>
        <w:t>as the slope of the least squares linear best fit</w:t>
      </w:r>
      <w:r w:rsidR="0096385D">
        <w:rPr>
          <w:lang w:val="en-US"/>
        </w:rPr>
        <w:t xml:space="preserve"> line of</w:t>
      </w:r>
      <w:r w:rsidR="0049209A">
        <w:rPr>
          <w:lang w:val="en-US"/>
        </w:rPr>
        <w:t xml:space="preserve"> </w:t>
      </w:r>
      <w:r w:rsidR="0051177C"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0051177C"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0051177C"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51177C" w:rsidRDefault="0051177C" w:rsidP="0051177C">
      <w:pPr>
        <w:pStyle w:val="Listenabsatz"/>
        <w:jc w:val="both"/>
        <w:rPr>
          <w:lang w:val="en-US"/>
        </w:rPr>
      </w:pPr>
    </w:p>
    <w:p w:rsidR="00674B42" w:rsidRDefault="00674B42" w:rsidP="0051177C">
      <w:pPr>
        <w:pStyle w:val="Listenabsatz"/>
        <w:jc w:val="both"/>
        <w:rPr>
          <w:lang w:val="en-US"/>
        </w:rPr>
      </w:pPr>
    </w:p>
    <w:p w:rsidR="00674B42" w:rsidRDefault="00674B42" w:rsidP="0051177C">
      <w:pPr>
        <w:pStyle w:val="Listenabsatz"/>
        <w:jc w:val="both"/>
        <w:rPr>
          <w:lang w:val="en-US"/>
        </w:rPr>
      </w:pPr>
    </w:p>
    <w:p w:rsidR="00674B42" w:rsidRPr="0051177C" w:rsidRDefault="00674B42" w:rsidP="0051177C">
      <w:pPr>
        <w:pStyle w:val="Listenabsatz"/>
        <w:jc w:val="both"/>
        <w:rPr>
          <w:lang w:val="en-US"/>
        </w:rPr>
      </w:pPr>
    </w:p>
    <w:p w:rsidR="00246DFB" w:rsidRDefault="00246DFB" w:rsidP="00246DFB">
      <w:pPr>
        <w:pStyle w:val="Listenabsatz"/>
        <w:numPr>
          <w:ilvl w:val="1"/>
          <w:numId w:val="35"/>
        </w:numPr>
        <w:jc w:val="both"/>
        <w:rPr>
          <w:lang w:val="en-US"/>
        </w:rPr>
      </w:pPr>
      <w:r>
        <w:rPr>
          <w:lang w:val="en-US"/>
        </w:rPr>
        <w:lastRenderedPageBreak/>
        <w:t>Kurtosis</w:t>
      </w:r>
    </w:p>
    <w:p w:rsidR="000E6676" w:rsidRDefault="000E6676" w:rsidP="000E6676">
      <w:pPr>
        <w:jc w:val="both"/>
        <w:rPr>
          <w:lang w:val="en-US"/>
        </w:rPr>
      </w:pPr>
      <w:r>
        <w:rPr>
          <w:lang w:val="en-US"/>
        </w:rPr>
        <w:t xml:space="preserve">Generally, Kurtosis is any measure for the </w:t>
      </w:r>
      <w:r w:rsidR="005263F2">
        <w:rPr>
          <w:lang w:val="en-US"/>
        </w:rPr>
        <w:t>“</w:t>
      </w:r>
      <w:proofErr w:type="spellStart"/>
      <w:r>
        <w:rPr>
          <w:lang w:val="en-US"/>
        </w:rPr>
        <w:t>Peakedness</w:t>
      </w:r>
      <w:proofErr w:type="spellEnd"/>
      <w:r w:rsidR="005263F2">
        <w:rPr>
          <w:lang w:val="en-US"/>
        </w:rPr>
        <w:t>”</w:t>
      </w:r>
      <w:r>
        <w:rPr>
          <w:lang w:val="en-US"/>
        </w:rPr>
        <w:t xml:space="preserve"> of a curve. </w:t>
      </w:r>
      <w:r w:rsidR="00674B42">
        <w:rPr>
          <w:lang w:val="en-US"/>
        </w:rPr>
        <w:t>A</w:t>
      </w:r>
      <w:r w:rsidR="005263F2">
        <w:rPr>
          <w:lang w:val="en-US"/>
        </w:rPr>
        <w:t xml:space="preserve"> statistical Kurtosis measure</w:t>
      </w:r>
      <w:r>
        <w:rPr>
          <w:lang w:val="en-US"/>
        </w:rPr>
        <w:t xml:space="preserve"> is defin</w:t>
      </w:r>
      <w:r w:rsidR="00D553FB">
        <w:rPr>
          <w:lang w:val="en-US"/>
        </w:rPr>
        <w:t xml:space="preserve">ed as </w:t>
      </w:r>
      <w:r>
        <w:rPr>
          <w:lang w:val="en-US"/>
        </w:rPr>
        <w:t>the</w:t>
      </w:r>
      <w:r w:rsidR="00D553FB">
        <w:rPr>
          <w:lang w:val="en-US"/>
        </w:rPr>
        <w:t xml:space="preserve"> normalized</w:t>
      </w:r>
      <w:r>
        <w:rPr>
          <w:lang w:val="en-US"/>
        </w:rPr>
        <w:t xml:space="preserve"> </w:t>
      </w:r>
      <w:r w:rsidR="00D553FB">
        <w:rPr>
          <w:lang w:val="en-US"/>
        </w:rPr>
        <w:t xml:space="preserve">fourth-order moment, which can be calculated by </w:t>
      </w:r>
    </w:p>
    <w:p w:rsidR="00D553FB" w:rsidRPr="00D553FB" w:rsidRDefault="00D553FB" w:rsidP="000E6676">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D553FB" w:rsidRDefault="00D553FB" w:rsidP="000E6676">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sidR="005229E9">
        <w:rPr>
          <w:rFonts w:eastAsiaTheme="minorEastAsia"/>
          <w:lang w:val="en-US"/>
        </w:rPr>
        <w:t>.</w:t>
      </w:r>
    </w:p>
    <w:p w:rsidR="005263F2" w:rsidRDefault="00FF653F" w:rsidP="00DD4E16">
      <w:pPr>
        <w:jc w:val="both"/>
        <w:rPr>
          <w:rFonts w:eastAsiaTheme="minorEastAsia"/>
          <w:lang w:val="en-US"/>
        </w:rPr>
      </w:pPr>
      <w:r>
        <w:rPr>
          <w:rFonts w:eastAsiaTheme="minorEastAsia"/>
          <w:lang w:val="en-US"/>
        </w:rPr>
        <w:t>Kurtosis as quantification of peak sharpness</w:t>
      </w:r>
      <w:r w:rsidR="009702FF">
        <w:rPr>
          <w:rFonts w:eastAsiaTheme="minorEastAsia"/>
          <w:lang w:val="en-US"/>
        </w:rPr>
        <w:t xml:space="preserve"> can be useful in Condition monitoring of machines, where faults of</w:t>
      </w:r>
      <w:r w:rsidR="008A0705">
        <w:rPr>
          <w:rFonts w:eastAsiaTheme="minorEastAsia"/>
          <w:lang w:val="en-US"/>
        </w:rPr>
        <w:t xml:space="preserve">ten manifest themselves in </w:t>
      </w:r>
      <w:r w:rsidR="009702FF">
        <w:rPr>
          <w:rFonts w:eastAsiaTheme="minorEastAsia"/>
          <w:lang w:val="en-US"/>
        </w:rPr>
        <w:t xml:space="preserve">significant </w:t>
      </w:r>
      <w:r w:rsidR="008A0705">
        <w:rPr>
          <w:rFonts w:eastAsiaTheme="minorEastAsia"/>
          <w:lang w:val="en-US"/>
        </w:rPr>
        <w:t>changes in the sharpness or spiking of the vibration signal</w:t>
      </w:r>
      <w:r w:rsidR="009702FF">
        <w:rPr>
          <w:rFonts w:eastAsiaTheme="minorEastAsia"/>
          <w:lang w:val="en-US"/>
        </w:rPr>
        <w:t xml:space="preserve"> </w:t>
      </w:r>
      <w:sdt>
        <w:sdtPr>
          <w:rPr>
            <w:rFonts w:eastAsiaTheme="minorEastAsia"/>
            <w:lang w:val="en-US"/>
          </w:rPr>
          <w:id w:val="1264189855"/>
          <w:citation/>
        </w:sdtPr>
        <w:sdtEndPr/>
        <w:sdtContent>
          <w:r w:rsidR="009702FF">
            <w:rPr>
              <w:rFonts w:eastAsiaTheme="minorEastAsia"/>
              <w:lang w:val="en-US"/>
            </w:rPr>
            <w:fldChar w:fldCharType="begin"/>
          </w:r>
          <w:r w:rsidR="009702FF" w:rsidRPr="009702FF">
            <w:rPr>
              <w:rFonts w:eastAsiaTheme="minorEastAsia"/>
              <w:lang w:val="en-US"/>
            </w:rPr>
            <w:instrText xml:space="preserve"> CITATION Nel06 \l 1031 </w:instrText>
          </w:r>
          <w:r w:rsidR="009702FF">
            <w:rPr>
              <w:rFonts w:eastAsiaTheme="minorEastAsia"/>
              <w:lang w:val="en-US"/>
            </w:rPr>
            <w:fldChar w:fldCharType="separate"/>
          </w:r>
          <w:r w:rsidR="000C1F1A" w:rsidRPr="000C1F1A">
            <w:rPr>
              <w:rFonts w:eastAsiaTheme="minorEastAsia"/>
              <w:noProof/>
              <w:lang w:val="en-US"/>
            </w:rPr>
            <w:t>(Nelvamondo, Marwala, &amp; Mahola, 2006)</w:t>
          </w:r>
          <w:r w:rsidR="009702FF">
            <w:rPr>
              <w:rFonts w:eastAsiaTheme="minorEastAsia"/>
              <w:lang w:val="en-US"/>
            </w:rPr>
            <w:fldChar w:fldCharType="end"/>
          </w:r>
        </w:sdtContent>
      </w:sdt>
      <w:r w:rsidR="005263F2">
        <w:rPr>
          <w:rFonts w:eastAsiaTheme="minorEastAsia"/>
          <w:lang w:val="en-US"/>
        </w:rPr>
        <w:t>.</w:t>
      </w:r>
    </w:p>
    <w:p w:rsidR="00C6096F" w:rsidRDefault="00C6096F" w:rsidP="00C6096F">
      <w:pPr>
        <w:pStyle w:val="Listenabsatz"/>
        <w:numPr>
          <w:ilvl w:val="1"/>
          <w:numId w:val="35"/>
        </w:numPr>
        <w:jc w:val="both"/>
        <w:rPr>
          <w:rFonts w:eastAsiaTheme="minorEastAsia"/>
          <w:lang w:val="en-US"/>
        </w:rPr>
      </w:pPr>
      <w:r>
        <w:rPr>
          <w:rFonts w:eastAsiaTheme="minorEastAsia"/>
          <w:lang w:val="en-US"/>
        </w:rPr>
        <w:t>Features</w:t>
      </w:r>
    </w:p>
    <w:p w:rsidR="00C6096F" w:rsidRDefault="00FD4680" w:rsidP="00C6096F">
      <w:pPr>
        <w:jc w:val="both"/>
        <w:rPr>
          <w:rFonts w:eastAsiaTheme="minorEastAsia"/>
          <w:lang w:val="en-US"/>
        </w:rPr>
      </w:pPr>
      <w:r>
        <w:rPr>
          <w:rFonts w:eastAsiaTheme="minorEastAsia"/>
          <w:lang w:val="en-US"/>
        </w:rPr>
        <w:t>In a preprocessing step, the large datasets represe</w:t>
      </w:r>
      <w:r w:rsidR="00690202">
        <w:rPr>
          <w:rFonts w:eastAsiaTheme="minorEastAsia"/>
          <w:lang w:val="en-US"/>
        </w:rPr>
        <w:t>nting the normal and the different</w:t>
      </w:r>
      <w:r>
        <w:rPr>
          <w:rFonts w:eastAsiaTheme="minorEastAsia"/>
          <w:lang w:val="en-US"/>
        </w:rPr>
        <w:t xml:space="preserve"> fault states were subdivided into segments of equal length, with data from five revolutions of the Rolling Bearing</w:t>
      </w:r>
      <w:r w:rsidR="008F2342">
        <w:rPr>
          <w:rFonts w:eastAsiaTheme="minorEastAsia"/>
          <w:lang w:val="en-US"/>
        </w:rPr>
        <w:t xml:space="preserve"> per segment</w:t>
      </w:r>
      <w:r w:rsidR="00493E5C">
        <w:rPr>
          <w:rFonts w:eastAsiaTheme="minorEastAsia"/>
          <w:lang w:val="en-US"/>
        </w:rPr>
        <w:t>. The Kurtosis was calculated</w:t>
      </w:r>
      <w:r w:rsidR="008F2342">
        <w:rPr>
          <w:rFonts w:eastAsiaTheme="minorEastAsia"/>
          <w:lang w:val="en-US"/>
        </w:rPr>
        <w:t xml:space="preserve"> directly from each segment. For the extraction of MFD and MFCC, each segment was further divided into 14 frames of e</w:t>
      </w:r>
      <w:r w:rsidR="002D1523">
        <w:rPr>
          <w:rFonts w:eastAsiaTheme="minorEastAsia"/>
          <w:lang w:val="en-US"/>
        </w:rPr>
        <w:t>qual length. Figure 3 shows t</w:t>
      </w:r>
      <w:r w:rsidR="00493E5C">
        <w:rPr>
          <w:rFonts w:eastAsiaTheme="minorEastAsia"/>
          <w:lang w:val="en-US"/>
        </w:rPr>
        <w:t>he MFD features of 14 sequences:</w:t>
      </w:r>
    </w:p>
    <w:p w:rsidR="002D1523" w:rsidRPr="00493E5C" w:rsidRDefault="002D1523" w:rsidP="002D1523">
      <w:pPr>
        <w:keepNext/>
        <w:jc w:val="center"/>
        <w:rPr>
          <w:lang w:val="en-US"/>
        </w:rPr>
      </w:pPr>
      <w:r>
        <w:rPr>
          <w:rFonts w:eastAsiaTheme="minorEastAsia"/>
          <w:noProof/>
          <w:lang w:eastAsia="de-DE"/>
        </w:rPr>
        <w:drawing>
          <wp:inline distT="0" distB="0" distL="0" distR="0" wp14:anchorId="04D57095" wp14:editId="0B4CBF53">
            <wp:extent cx="3513600" cy="227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FeaturesOfFirstSegmentFirstSequence.jpg"/>
                    <pic:cNvPicPr/>
                  </pic:nvPicPr>
                  <pic:blipFill>
                    <a:blip r:embed="rId9">
                      <a:extLst>
                        <a:ext uri="{28A0092B-C50C-407E-A947-70E740481C1C}">
                          <a14:useLocalDpi xmlns:a14="http://schemas.microsoft.com/office/drawing/2010/main" val="0"/>
                        </a:ext>
                      </a:extLst>
                    </a:blip>
                    <a:stretch>
                      <a:fillRect/>
                    </a:stretch>
                  </pic:blipFill>
                  <pic:spPr>
                    <a:xfrm>
                      <a:off x="0" y="0"/>
                      <a:ext cx="3513600" cy="2271600"/>
                    </a:xfrm>
                    <a:prstGeom prst="rect">
                      <a:avLst/>
                    </a:prstGeom>
                  </pic:spPr>
                </pic:pic>
              </a:graphicData>
            </a:graphic>
          </wp:inline>
        </w:drawing>
      </w:r>
    </w:p>
    <w:p w:rsidR="002D1523" w:rsidRDefault="002D1523" w:rsidP="002D1523">
      <w:pPr>
        <w:pStyle w:val="Beschriftung"/>
        <w:jc w:val="center"/>
        <w:rPr>
          <w:lang w:val="en-US"/>
        </w:rPr>
      </w:pPr>
      <w:proofErr w:type="gramStart"/>
      <w:r w:rsidRPr="002D1523">
        <w:rPr>
          <w:lang w:val="en-US"/>
        </w:rPr>
        <w:t>Fig.</w:t>
      </w:r>
      <w:proofErr w:type="gramEnd"/>
      <w:r w:rsidRPr="002D1523">
        <w:rPr>
          <w:lang w:val="en-US"/>
        </w:rPr>
        <w:t xml:space="preserve"> </w:t>
      </w:r>
      <w:r>
        <w:fldChar w:fldCharType="begin"/>
      </w:r>
      <w:r w:rsidRPr="002D1523">
        <w:rPr>
          <w:lang w:val="en-US"/>
        </w:rPr>
        <w:instrText xml:space="preserve"> SEQ Fig. \* ARABIC </w:instrText>
      </w:r>
      <w:r>
        <w:fldChar w:fldCharType="separate"/>
      </w:r>
      <w:r w:rsidR="005D3A3D">
        <w:rPr>
          <w:noProof/>
          <w:lang w:val="en-US"/>
        </w:rPr>
        <w:t>3</w:t>
      </w:r>
      <w:r>
        <w:fldChar w:fldCharType="end"/>
      </w:r>
      <w:r w:rsidRPr="002D1523">
        <w:rPr>
          <w:lang w:val="en-US"/>
        </w:rPr>
        <w:t xml:space="preserve">  MFD features of one data segment</w:t>
      </w:r>
    </w:p>
    <w:p w:rsidR="00493E5C" w:rsidRDefault="00493E5C" w:rsidP="00493E5C">
      <w:pPr>
        <w:rPr>
          <w:lang w:val="en-US"/>
        </w:rPr>
      </w:pPr>
    </w:p>
    <w:p w:rsidR="00493E5C" w:rsidRDefault="00493E5C" w:rsidP="00493E5C">
      <w:pPr>
        <w:rPr>
          <w:lang w:val="en-US"/>
        </w:rPr>
      </w:pPr>
    </w:p>
    <w:p w:rsidR="00493E5C" w:rsidRDefault="00493E5C" w:rsidP="00493E5C">
      <w:pPr>
        <w:rPr>
          <w:lang w:val="en-US"/>
        </w:rPr>
      </w:pPr>
    </w:p>
    <w:p w:rsidR="00493E5C" w:rsidRDefault="00493E5C" w:rsidP="00493E5C">
      <w:pPr>
        <w:rPr>
          <w:lang w:val="en-US"/>
        </w:rPr>
      </w:pPr>
    </w:p>
    <w:p w:rsidR="00493E5C" w:rsidRDefault="00493E5C" w:rsidP="00493E5C">
      <w:pPr>
        <w:rPr>
          <w:lang w:val="en-US"/>
        </w:rPr>
      </w:pPr>
    </w:p>
    <w:p w:rsidR="00493E5C" w:rsidRDefault="00493E5C" w:rsidP="00493E5C">
      <w:pPr>
        <w:rPr>
          <w:lang w:val="en-US"/>
        </w:rPr>
      </w:pPr>
    </w:p>
    <w:p w:rsidR="00493E5C" w:rsidRPr="00493E5C" w:rsidRDefault="00493E5C" w:rsidP="00493E5C">
      <w:pPr>
        <w:rPr>
          <w:lang w:val="en-US"/>
        </w:rPr>
      </w:pPr>
      <w:bookmarkStart w:id="0" w:name="_GoBack"/>
      <w:bookmarkEnd w:id="0"/>
    </w:p>
    <w:p w:rsidR="005D3A3D" w:rsidRPr="005D3A3D" w:rsidRDefault="005D3A3D" w:rsidP="005D3A3D">
      <w:pPr>
        <w:rPr>
          <w:lang w:val="en-US"/>
        </w:rPr>
      </w:pPr>
      <w:r>
        <w:rPr>
          <w:lang w:val="en-US"/>
        </w:rPr>
        <w:lastRenderedPageBreak/>
        <w:t>Figure 4 illustrates the MFCC features of one sequence:</w:t>
      </w:r>
    </w:p>
    <w:p w:rsidR="005D3A3D" w:rsidRDefault="005D3A3D" w:rsidP="005D3A3D">
      <w:pPr>
        <w:keepNext/>
        <w:jc w:val="center"/>
      </w:pPr>
      <w:r>
        <w:rPr>
          <w:noProof/>
          <w:lang w:eastAsia="de-DE"/>
        </w:rPr>
        <w:drawing>
          <wp:inline distT="0" distB="0" distL="0" distR="0" wp14:anchorId="6C685E88" wp14:editId="7AFF7FAA">
            <wp:extent cx="3747600" cy="242280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cFeaturesOfFirstSegementFirstSequence.jpg"/>
                    <pic:cNvPicPr/>
                  </pic:nvPicPr>
                  <pic:blipFill>
                    <a:blip r:embed="rId10">
                      <a:extLst>
                        <a:ext uri="{28A0092B-C50C-407E-A947-70E740481C1C}">
                          <a14:useLocalDpi xmlns:a14="http://schemas.microsoft.com/office/drawing/2010/main" val="0"/>
                        </a:ext>
                      </a:extLst>
                    </a:blip>
                    <a:stretch>
                      <a:fillRect/>
                    </a:stretch>
                  </pic:blipFill>
                  <pic:spPr>
                    <a:xfrm>
                      <a:off x="0" y="0"/>
                      <a:ext cx="3747600" cy="2422800"/>
                    </a:xfrm>
                    <a:prstGeom prst="rect">
                      <a:avLst/>
                    </a:prstGeom>
                  </pic:spPr>
                </pic:pic>
              </a:graphicData>
            </a:graphic>
          </wp:inline>
        </w:drawing>
      </w:r>
    </w:p>
    <w:p w:rsidR="005D3A3D" w:rsidRDefault="005D3A3D" w:rsidP="005D3A3D">
      <w:pPr>
        <w:pStyle w:val="Beschriftung"/>
        <w:jc w:val="center"/>
        <w:rPr>
          <w:lang w:val="en-US"/>
        </w:rPr>
      </w:pPr>
      <w:proofErr w:type="gramStart"/>
      <w:r w:rsidRPr="005D3A3D">
        <w:rPr>
          <w:lang w:val="en-US"/>
        </w:rPr>
        <w:t>Fig.</w:t>
      </w:r>
      <w:proofErr w:type="gramEnd"/>
      <w:r w:rsidRPr="005D3A3D">
        <w:rPr>
          <w:lang w:val="en-US"/>
        </w:rPr>
        <w:t xml:space="preserve"> </w:t>
      </w:r>
      <w:r>
        <w:fldChar w:fldCharType="begin"/>
      </w:r>
      <w:r w:rsidRPr="005D3A3D">
        <w:rPr>
          <w:lang w:val="en-US"/>
        </w:rPr>
        <w:instrText xml:space="preserve"> SEQ Fig. \* ARABIC </w:instrText>
      </w:r>
      <w:r>
        <w:fldChar w:fldCharType="separate"/>
      </w:r>
      <w:r w:rsidRPr="005D3A3D">
        <w:rPr>
          <w:noProof/>
          <w:lang w:val="en-US"/>
        </w:rPr>
        <w:t>4</w:t>
      </w:r>
      <w:r>
        <w:fldChar w:fldCharType="end"/>
      </w:r>
      <w:r w:rsidRPr="005D3A3D">
        <w:rPr>
          <w:lang w:val="en-US"/>
        </w:rPr>
        <w:t xml:space="preserve"> MFCC features of one sequence</w:t>
      </w:r>
    </w:p>
    <w:p w:rsidR="000C1F1A" w:rsidRDefault="000C1F1A" w:rsidP="000C1F1A">
      <w:pPr>
        <w:rPr>
          <w:lang w:val="en-US"/>
        </w:rPr>
      </w:pPr>
    </w:p>
    <w:p w:rsidR="000C1F1A" w:rsidRDefault="000C1F1A" w:rsidP="000C1F1A">
      <w:pPr>
        <w:rPr>
          <w:lang w:val="en-US"/>
        </w:rPr>
      </w:pPr>
    </w:p>
    <w:sdt>
      <w:sdtPr>
        <w:id w:val="16636831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0C1F1A" w:rsidRDefault="002443D3">
          <w:pPr>
            <w:pStyle w:val="berschrift1"/>
          </w:pPr>
          <w:r>
            <w:t xml:space="preserve">References </w:t>
          </w:r>
        </w:p>
        <w:sdt>
          <w:sdtPr>
            <w:id w:val="111145805"/>
            <w:bibliography/>
          </w:sdtPr>
          <w:sdtContent>
            <w:p w:rsidR="000C1F1A" w:rsidRPr="000C1F1A" w:rsidRDefault="000C1F1A" w:rsidP="000C1F1A">
              <w:pPr>
                <w:pStyle w:val="Literaturverzeichnis"/>
                <w:ind w:left="720" w:hanging="720"/>
                <w:rPr>
                  <w:noProof/>
                  <w:lang w:val="en-US"/>
                </w:rPr>
              </w:pPr>
              <w:r>
                <w:fldChar w:fldCharType="begin"/>
              </w:r>
              <w:r w:rsidRPr="000C1F1A">
                <w:rPr>
                  <w:lang w:val="en-US"/>
                </w:rPr>
                <w:instrText>BIBLIOGRAPHY</w:instrText>
              </w:r>
              <w:r>
                <w:fldChar w:fldCharType="separate"/>
              </w:r>
            </w:p>
            <w:p w:rsidR="000C1F1A" w:rsidRDefault="000C1F1A" w:rsidP="000C1F1A">
              <w:pPr>
                <w:pStyle w:val="Literaturverzeichnis"/>
                <w:ind w:left="720" w:hanging="720"/>
                <w:rPr>
                  <w:noProof/>
                </w:rPr>
              </w:pPr>
              <w:r>
                <w:rPr>
                  <w:noProof/>
                </w:rPr>
                <w:t xml:space="preserve">Case Western University. (kein Datum). </w:t>
              </w:r>
              <w:r w:rsidRPr="000C1F1A">
                <w:rPr>
                  <w:i/>
                  <w:iCs/>
                  <w:noProof/>
                  <w:lang w:val="en-US"/>
                </w:rPr>
                <w:t>Case Western University Bearing Data Center</w:t>
              </w:r>
              <w:r w:rsidRPr="000C1F1A">
                <w:rPr>
                  <w:noProof/>
                  <w:lang w:val="en-US"/>
                </w:rPr>
                <w:t xml:space="preserve">. </w:t>
              </w:r>
              <w:r>
                <w:rPr>
                  <w:noProof/>
                </w:rPr>
                <w:t>Von http://csegroups.case.edu/bearingdatacenter/pages/welcome-case-western-reserve-university-bearing-data-center-website abgerufen</w:t>
              </w:r>
            </w:p>
            <w:p w:rsidR="002443D3" w:rsidRDefault="000C1F1A" w:rsidP="000C1F1A">
              <w:pPr>
                <w:pStyle w:val="Literaturverzeichnis"/>
                <w:ind w:left="720" w:hanging="720"/>
                <w:rPr>
                  <w:noProof/>
                  <w:lang w:val="en-US"/>
                </w:rPr>
              </w:pPr>
              <w:r>
                <w:rPr>
                  <w:noProof/>
                </w:rPr>
                <w:t xml:space="preserve">Esteller, R., Vachtsevanos, G., Echauz, J., &amp; Litt, B. (February 2001). </w:t>
              </w:r>
              <w:r w:rsidRPr="000C1F1A">
                <w:rPr>
                  <w:noProof/>
                  <w:lang w:val="en-US"/>
                </w:rPr>
                <w:t xml:space="preserve">A Comparison of Waveform Fractal Dimension Algorithms. </w:t>
              </w:r>
              <w:r w:rsidRPr="000C1F1A">
                <w:rPr>
                  <w:i/>
                  <w:iCs/>
                  <w:noProof/>
                  <w:lang w:val="en-US"/>
                </w:rPr>
                <w:t>IEEE Transactions On Circuits And Systems-I: Fundamental Theory and Applications, Vol. 48, No.2,</w:t>
              </w:r>
              <w:r w:rsidRPr="000C1F1A">
                <w:rPr>
                  <w:noProof/>
                  <w:lang w:val="en-US"/>
                </w:rPr>
                <w:t>.</w:t>
              </w:r>
            </w:p>
            <w:p w:rsidR="000C1F1A" w:rsidRDefault="000C1F1A" w:rsidP="000C1F1A">
              <w:pPr>
                <w:pStyle w:val="Literaturverzeichnis"/>
                <w:ind w:left="720" w:hanging="720"/>
                <w:rPr>
                  <w:noProof/>
                </w:rPr>
              </w:pPr>
              <w:r>
                <w:rPr>
                  <w:noProof/>
                </w:rPr>
                <w:t xml:space="preserve">Kolerus, J., &amp; Wassermann, J. (2008). </w:t>
              </w:r>
              <w:r>
                <w:rPr>
                  <w:i/>
                  <w:iCs/>
                  <w:noProof/>
                </w:rPr>
                <w:t>Zustandsüberwachung von Maschinen .</w:t>
              </w:r>
              <w:r>
                <w:rPr>
                  <w:noProof/>
                </w:rPr>
                <w:t xml:space="preserve"> Wien: Expert Verlag.</w:t>
              </w:r>
            </w:p>
            <w:p w:rsidR="000C1F1A" w:rsidRPr="000C1F1A" w:rsidRDefault="000C1F1A" w:rsidP="000C1F1A">
              <w:pPr>
                <w:pStyle w:val="Literaturverzeichnis"/>
                <w:ind w:left="720" w:hanging="720"/>
                <w:rPr>
                  <w:noProof/>
                  <w:lang w:val="en-US"/>
                </w:rPr>
              </w:pPr>
              <w:r>
                <w:rPr>
                  <w:noProof/>
                </w:rPr>
                <w:t xml:space="preserve">Li, B., Chow, M. Y., Tipsuwan, Y., &amp; Hung, J. C. (October 2000). </w:t>
              </w:r>
              <w:r w:rsidRPr="000C1F1A">
                <w:rPr>
                  <w:noProof/>
                  <w:lang w:val="en-US"/>
                </w:rPr>
                <w:t xml:space="preserve">Neural-Network-Based Motor Rolling Bearing Fault Diagnosis. </w:t>
              </w:r>
              <w:r w:rsidRPr="000C1F1A">
                <w:rPr>
                  <w:i/>
                  <w:iCs/>
                  <w:noProof/>
                  <w:lang w:val="en-US"/>
                </w:rPr>
                <w:t>IEEE Transactions on Industrial Electronics</w:t>
              </w:r>
              <w:r w:rsidRPr="000C1F1A">
                <w:rPr>
                  <w:noProof/>
                  <w:lang w:val="en-US"/>
                </w:rPr>
                <w:t>.</w:t>
              </w:r>
            </w:p>
            <w:p w:rsidR="000C1F1A" w:rsidRPr="000C1F1A" w:rsidRDefault="000C1F1A" w:rsidP="000C1F1A">
              <w:pPr>
                <w:pStyle w:val="Literaturverzeichnis"/>
                <w:ind w:left="720" w:hanging="720"/>
                <w:rPr>
                  <w:noProof/>
                  <w:lang w:val="en-US"/>
                </w:rPr>
              </w:pPr>
              <w:r w:rsidRPr="000C1F1A">
                <w:rPr>
                  <w:noProof/>
                  <w:lang w:val="en-US"/>
                </w:rPr>
                <w:t xml:space="preserve">Lou, X., Loparo, K. A., Discenzo, F. M., Yoo, J., &amp; Twarowski, A. (2004). A model-based technique for rolling element bearing fault detection. </w:t>
              </w:r>
              <w:r w:rsidRPr="000C1F1A">
                <w:rPr>
                  <w:i/>
                  <w:iCs/>
                  <w:noProof/>
                  <w:lang w:val="en-US"/>
                </w:rPr>
                <w:t>Mechanical Systems and Signal Processing</w:t>
              </w:r>
              <w:r w:rsidRPr="000C1F1A">
                <w:rPr>
                  <w:noProof/>
                  <w:lang w:val="en-US"/>
                </w:rPr>
                <w:t>, S. pp.1077-1095.</w:t>
              </w:r>
            </w:p>
            <w:p w:rsidR="000C1F1A" w:rsidRPr="000C1F1A" w:rsidRDefault="000C1F1A" w:rsidP="000C1F1A">
              <w:pPr>
                <w:pStyle w:val="Literaturverzeichnis"/>
                <w:ind w:left="720" w:hanging="720"/>
                <w:rPr>
                  <w:noProof/>
                  <w:lang w:val="en-US"/>
                </w:rPr>
              </w:pPr>
              <w:r w:rsidRPr="000C1F1A">
                <w:rPr>
                  <w:noProof/>
                  <w:lang w:val="en-US"/>
                </w:rPr>
                <w:t xml:space="preserve">Lunga, D., &amp; Marwala, T. (2006). Time series analysis using Fractal theory and Online Ensemble Classifiers. </w:t>
              </w:r>
              <w:r w:rsidRPr="000C1F1A">
                <w:rPr>
                  <w:i/>
                  <w:iCs/>
                  <w:noProof/>
                  <w:lang w:val="en-US"/>
                </w:rPr>
                <w:t>Lectures notes in Artificial Intelligence, Springer</w:t>
              </w:r>
              <w:r w:rsidRPr="000C1F1A">
                <w:rPr>
                  <w:noProof/>
                  <w:lang w:val="en-US"/>
                </w:rPr>
                <w:t>, S. pp.312-321.</w:t>
              </w:r>
            </w:p>
            <w:p w:rsidR="000C1F1A" w:rsidRPr="000C1F1A" w:rsidRDefault="000C1F1A" w:rsidP="000C1F1A">
              <w:pPr>
                <w:pStyle w:val="Literaturverzeichnis"/>
                <w:ind w:left="720" w:hanging="720"/>
                <w:rPr>
                  <w:noProof/>
                  <w:lang w:val="en-US"/>
                </w:rPr>
              </w:pPr>
              <w:r w:rsidRPr="000C1F1A">
                <w:rPr>
                  <w:noProof/>
                  <w:lang w:val="en-US"/>
                </w:rPr>
                <w:t xml:space="preserve">Mandelbrot, B. B. (2004). </w:t>
              </w:r>
              <w:r w:rsidRPr="000C1F1A">
                <w:rPr>
                  <w:i/>
                  <w:iCs/>
                  <w:noProof/>
                  <w:lang w:val="en-US"/>
                </w:rPr>
                <w:t>Fractals And Chaos.</w:t>
              </w:r>
              <w:r w:rsidRPr="000C1F1A">
                <w:rPr>
                  <w:noProof/>
                  <w:lang w:val="en-US"/>
                </w:rPr>
                <w:t xml:space="preserve"> </w:t>
              </w:r>
              <w:r w:rsidRPr="002443D3">
                <w:rPr>
                  <w:noProof/>
                </w:rPr>
                <w:t>Berlin: Springer.</w:t>
              </w:r>
            </w:p>
            <w:p w:rsidR="000C1F1A" w:rsidRPr="000C1F1A" w:rsidRDefault="000C1F1A" w:rsidP="000C1F1A">
              <w:pPr>
                <w:pStyle w:val="Literaturverzeichnis"/>
                <w:ind w:left="720" w:hanging="720"/>
                <w:rPr>
                  <w:noProof/>
                  <w:lang w:val="en-US"/>
                </w:rPr>
              </w:pPr>
              <w:r w:rsidRPr="000C1F1A">
                <w:rPr>
                  <w:noProof/>
                  <w:lang w:val="en-US"/>
                </w:rPr>
                <w:t xml:space="preserve">Marwala, T. (2012). </w:t>
              </w:r>
              <w:r w:rsidRPr="000C1F1A">
                <w:rPr>
                  <w:i/>
                  <w:iCs/>
                  <w:noProof/>
                  <w:lang w:val="en-US"/>
                </w:rPr>
                <w:t>Condition Monitoring Using Computational Intelligence Methods.</w:t>
              </w:r>
              <w:r w:rsidRPr="000C1F1A">
                <w:rPr>
                  <w:noProof/>
                  <w:lang w:val="en-US"/>
                </w:rPr>
                <w:t xml:space="preserve"> Springer.</w:t>
              </w:r>
            </w:p>
            <w:p w:rsidR="000C1F1A" w:rsidRPr="000C1F1A" w:rsidRDefault="000C1F1A" w:rsidP="000C1F1A">
              <w:pPr>
                <w:pStyle w:val="Literaturverzeichnis"/>
                <w:ind w:left="720" w:hanging="720"/>
                <w:rPr>
                  <w:noProof/>
                  <w:lang w:val="en-US"/>
                </w:rPr>
              </w:pPr>
              <w:r w:rsidRPr="000C1F1A">
                <w:rPr>
                  <w:noProof/>
                  <w:lang w:val="en-US"/>
                </w:rPr>
                <w:lastRenderedPageBreak/>
                <w:t xml:space="preserve">Nelvamondo, F. V., Marwala, T., &amp; Mahola, U. (December 2006). Early Classification of Bearing Faults using Hidden Markov Models, Gaussian Mixture Models, Mel Frequency Cepstral Coefficients and Fractals. </w:t>
              </w:r>
              <w:r w:rsidRPr="000C1F1A">
                <w:rPr>
                  <w:i/>
                  <w:iCs/>
                  <w:noProof/>
                  <w:lang w:val="en-US"/>
                </w:rPr>
                <w:t>International Journal of Innovative Computing, Information and Control</w:t>
              </w:r>
              <w:r w:rsidRPr="000C1F1A">
                <w:rPr>
                  <w:noProof/>
                  <w:lang w:val="en-US"/>
                </w:rPr>
                <w:t>.</w:t>
              </w:r>
            </w:p>
            <w:p w:rsidR="000C1F1A" w:rsidRPr="000C1F1A" w:rsidRDefault="000C1F1A" w:rsidP="000C1F1A">
              <w:pPr>
                <w:pStyle w:val="Literaturverzeichnis"/>
                <w:ind w:left="720" w:hanging="720"/>
                <w:rPr>
                  <w:noProof/>
                  <w:lang w:val="en-US"/>
                </w:rPr>
              </w:pPr>
              <w:r w:rsidRPr="000C1F1A">
                <w:rPr>
                  <w:noProof/>
                  <w:lang w:val="en-US"/>
                </w:rPr>
                <w:t xml:space="preserve">Polychronaki, G. E., Ktonas, P. Y., Gatzonis, S., Siatouni, A., Asvestas, P. A., Tsekou, H., et al. (23. June 2010). Comparison of fractal dimension estimation algorithms for epileptic seizure onset detection. </w:t>
              </w:r>
              <w:r w:rsidRPr="000C1F1A">
                <w:rPr>
                  <w:i/>
                  <w:iCs/>
                  <w:noProof/>
                  <w:lang w:val="en-US"/>
                </w:rPr>
                <w:t>Journal Of Neural Engineering 7</w:t>
              </w:r>
              <w:r w:rsidRPr="000C1F1A">
                <w:rPr>
                  <w:noProof/>
                  <w:lang w:val="en-US"/>
                </w:rPr>
                <w:t>, S. 18pp.</w:t>
              </w:r>
            </w:p>
            <w:p w:rsidR="000C1F1A" w:rsidRPr="000C1F1A" w:rsidRDefault="000C1F1A" w:rsidP="000C1F1A">
              <w:pPr>
                <w:pStyle w:val="Literaturverzeichnis"/>
                <w:ind w:left="720" w:hanging="720"/>
                <w:rPr>
                  <w:noProof/>
                  <w:lang w:val="en-US"/>
                </w:rPr>
              </w:pPr>
              <w:r w:rsidRPr="000C1F1A">
                <w:rPr>
                  <w:noProof/>
                  <w:lang w:val="en-US"/>
                </w:rPr>
                <w:t xml:space="preserve">Raghavendra, B. S., &amp; Dutt, D. N. (2010). Computing Fractal Dimension of Signals using Multiresolution Box-counting Method. </w:t>
              </w:r>
              <w:r w:rsidRPr="000C1F1A">
                <w:rPr>
                  <w:i/>
                  <w:iCs/>
                  <w:noProof/>
                  <w:lang w:val="en-US"/>
                </w:rPr>
                <w:t>International Journal of Information and Mathematical Sciences 6:1</w:t>
              </w:r>
              <w:r w:rsidRPr="000C1F1A">
                <w:rPr>
                  <w:noProof/>
                  <w:lang w:val="en-US"/>
                </w:rPr>
                <w:t>.</w:t>
              </w:r>
            </w:p>
            <w:p w:rsidR="000C1F1A" w:rsidRDefault="000C1F1A" w:rsidP="000C1F1A">
              <w:r>
                <w:rPr>
                  <w:b/>
                  <w:bCs/>
                </w:rPr>
                <w:fldChar w:fldCharType="end"/>
              </w:r>
            </w:p>
          </w:sdtContent>
        </w:sdt>
      </w:sdtContent>
    </w:sdt>
    <w:p w:rsidR="000C1F1A" w:rsidRPr="000C1F1A" w:rsidRDefault="000C1F1A" w:rsidP="000C1F1A">
      <w:pPr>
        <w:rPr>
          <w:lang w:val="en-US"/>
        </w:rPr>
      </w:pPr>
    </w:p>
    <w:sectPr w:rsidR="000C1F1A" w:rsidRPr="000C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EE1A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5E02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2">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1895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7">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0">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3"/>
  </w:num>
  <w:num w:numId="4">
    <w:abstractNumId w:val="30"/>
  </w:num>
  <w:num w:numId="5">
    <w:abstractNumId w:val="27"/>
  </w:num>
  <w:num w:numId="6">
    <w:abstractNumId w:val="20"/>
  </w:num>
  <w:num w:numId="7">
    <w:abstractNumId w:val="40"/>
  </w:num>
  <w:num w:numId="8">
    <w:abstractNumId w:val="17"/>
  </w:num>
  <w:num w:numId="9">
    <w:abstractNumId w:val="36"/>
  </w:num>
  <w:num w:numId="10">
    <w:abstractNumId w:val="19"/>
  </w:num>
  <w:num w:numId="11">
    <w:abstractNumId w:val="15"/>
  </w:num>
  <w:num w:numId="12">
    <w:abstractNumId w:val="39"/>
  </w:num>
  <w:num w:numId="13">
    <w:abstractNumId w:val="24"/>
  </w:num>
  <w:num w:numId="14">
    <w:abstractNumId w:val="12"/>
  </w:num>
  <w:num w:numId="15">
    <w:abstractNumId w:val="6"/>
  </w:num>
  <w:num w:numId="16">
    <w:abstractNumId w:val="9"/>
  </w:num>
  <w:num w:numId="17">
    <w:abstractNumId w:val="11"/>
  </w:num>
  <w:num w:numId="18">
    <w:abstractNumId w:val="21"/>
  </w:num>
  <w:num w:numId="19">
    <w:abstractNumId w:val="29"/>
  </w:num>
  <w:num w:numId="20">
    <w:abstractNumId w:val="34"/>
  </w:num>
  <w:num w:numId="21">
    <w:abstractNumId w:val="13"/>
  </w:num>
  <w:num w:numId="22">
    <w:abstractNumId w:val="23"/>
  </w:num>
  <w:num w:numId="23">
    <w:abstractNumId w:val="31"/>
  </w:num>
  <w:num w:numId="24">
    <w:abstractNumId w:val="37"/>
  </w:num>
  <w:num w:numId="25">
    <w:abstractNumId w:val="28"/>
  </w:num>
  <w:num w:numId="26">
    <w:abstractNumId w:val="5"/>
  </w:num>
  <w:num w:numId="27">
    <w:abstractNumId w:val="22"/>
  </w:num>
  <w:num w:numId="28">
    <w:abstractNumId w:val="38"/>
  </w:num>
  <w:num w:numId="29">
    <w:abstractNumId w:val="16"/>
  </w:num>
  <w:num w:numId="30">
    <w:abstractNumId w:val="10"/>
  </w:num>
  <w:num w:numId="31">
    <w:abstractNumId w:val="7"/>
  </w:num>
  <w:num w:numId="32">
    <w:abstractNumId w:val="4"/>
  </w:num>
  <w:num w:numId="33">
    <w:abstractNumId w:val="26"/>
  </w:num>
  <w:num w:numId="34">
    <w:abstractNumId w:val="32"/>
  </w:num>
  <w:num w:numId="35">
    <w:abstractNumId w:val="25"/>
  </w:num>
  <w:num w:numId="36">
    <w:abstractNumId w:val="18"/>
  </w:num>
  <w:num w:numId="37">
    <w:abstractNumId w:val="14"/>
  </w:num>
  <w:num w:numId="38">
    <w:abstractNumId w:val="1"/>
  </w:num>
  <w:num w:numId="39">
    <w:abstractNumId w:val="35"/>
  </w:num>
  <w:num w:numId="40">
    <w:abstractNumId w:val="3"/>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6986"/>
    <w:rsid w:val="000069FA"/>
    <w:rsid w:val="00007E51"/>
    <w:rsid w:val="00013711"/>
    <w:rsid w:val="00015803"/>
    <w:rsid w:val="000207F1"/>
    <w:rsid w:val="00023F78"/>
    <w:rsid w:val="00025D99"/>
    <w:rsid w:val="0002660A"/>
    <w:rsid w:val="00030EC1"/>
    <w:rsid w:val="00036FE8"/>
    <w:rsid w:val="0004032B"/>
    <w:rsid w:val="00040D22"/>
    <w:rsid w:val="00041353"/>
    <w:rsid w:val="0004342A"/>
    <w:rsid w:val="00043C1F"/>
    <w:rsid w:val="00051D59"/>
    <w:rsid w:val="000532EF"/>
    <w:rsid w:val="00056292"/>
    <w:rsid w:val="00057C7C"/>
    <w:rsid w:val="00060DFF"/>
    <w:rsid w:val="000632E4"/>
    <w:rsid w:val="0006716D"/>
    <w:rsid w:val="00077563"/>
    <w:rsid w:val="000828DC"/>
    <w:rsid w:val="00082BDF"/>
    <w:rsid w:val="0008701B"/>
    <w:rsid w:val="00092D9C"/>
    <w:rsid w:val="00097018"/>
    <w:rsid w:val="000A1094"/>
    <w:rsid w:val="000A38F2"/>
    <w:rsid w:val="000A7D19"/>
    <w:rsid w:val="000B2B05"/>
    <w:rsid w:val="000B352A"/>
    <w:rsid w:val="000B37BD"/>
    <w:rsid w:val="000B5AEE"/>
    <w:rsid w:val="000B7883"/>
    <w:rsid w:val="000C151F"/>
    <w:rsid w:val="000C1F1A"/>
    <w:rsid w:val="000C2F39"/>
    <w:rsid w:val="000C63F3"/>
    <w:rsid w:val="000D51DB"/>
    <w:rsid w:val="000D5A07"/>
    <w:rsid w:val="000D5A5A"/>
    <w:rsid w:val="000D6486"/>
    <w:rsid w:val="000D78A1"/>
    <w:rsid w:val="000E6676"/>
    <w:rsid w:val="000F348F"/>
    <w:rsid w:val="000F733E"/>
    <w:rsid w:val="00101732"/>
    <w:rsid w:val="001103CC"/>
    <w:rsid w:val="001103E7"/>
    <w:rsid w:val="001135F2"/>
    <w:rsid w:val="00114334"/>
    <w:rsid w:val="00117706"/>
    <w:rsid w:val="00124F74"/>
    <w:rsid w:val="00127E6A"/>
    <w:rsid w:val="001307E9"/>
    <w:rsid w:val="00132A01"/>
    <w:rsid w:val="00132AEF"/>
    <w:rsid w:val="001332B1"/>
    <w:rsid w:val="00135CE6"/>
    <w:rsid w:val="001372FC"/>
    <w:rsid w:val="00142B09"/>
    <w:rsid w:val="001452AA"/>
    <w:rsid w:val="001503BD"/>
    <w:rsid w:val="00153D63"/>
    <w:rsid w:val="0015426B"/>
    <w:rsid w:val="00154D14"/>
    <w:rsid w:val="00154FE2"/>
    <w:rsid w:val="001555DA"/>
    <w:rsid w:val="0016064B"/>
    <w:rsid w:val="00167CB5"/>
    <w:rsid w:val="00172BCC"/>
    <w:rsid w:val="0017319E"/>
    <w:rsid w:val="00174FD1"/>
    <w:rsid w:val="00187059"/>
    <w:rsid w:val="00190793"/>
    <w:rsid w:val="001935E2"/>
    <w:rsid w:val="00195472"/>
    <w:rsid w:val="00195D13"/>
    <w:rsid w:val="001A09EC"/>
    <w:rsid w:val="001A235C"/>
    <w:rsid w:val="001A39CC"/>
    <w:rsid w:val="001A6199"/>
    <w:rsid w:val="001B4C76"/>
    <w:rsid w:val="001C0132"/>
    <w:rsid w:val="001C02BE"/>
    <w:rsid w:val="001C1323"/>
    <w:rsid w:val="001C3E2E"/>
    <w:rsid w:val="001C4A30"/>
    <w:rsid w:val="001C7DEE"/>
    <w:rsid w:val="001D0196"/>
    <w:rsid w:val="001D7E0B"/>
    <w:rsid w:val="001E14F7"/>
    <w:rsid w:val="00202AC7"/>
    <w:rsid w:val="00206317"/>
    <w:rsid w:val="00210F8F"/>
    <w:rsid w:val="0022224A"/>
    <w:rsid w:val="00224656"/>
    <w:rsid w:val="00225AB6"/>
    <w:rsid w:val="002300C1"/>
    <w:rsid w:val="002325D6"/>
    <w:rsid w:val="00234CC3"/>
    <w:rsid w:val="00243A3F"/>
    <w:rsid w:val="00244040"/>
    <w:rsid w:val="002443D3"/>
    <w:rsid w:val="00246DFB"/>
    <w:rsid w:val="00251216"/>
    <w:rsid w:val="002521E3"/>
    <w:rsid w:val="0025612D"/>
    <w:rsid w:val="00256EBD"/>
    <w:rsid w:val="002663BE"/>
    <w:rsid w:val="002668CB"/>
    <w:rsid w:val="00273733"/>
    <w:rsid w:val="00273D60"/>
    <w:rsid w:val="002752F0"/>
    <w:rsid w:val="0027551E"/>
    <w:rsid w:val="00277BE6"/>
    <w:rsid w:val="0028420C"/>
    <w:rsid w:val="00284C98"/>
    <w:rsid w:val="00286AEF"/>
    <w:rsid w:val="00291445"/>
    <w:rsid w:val="00291686"/>
    <w:rsid w:val="00292AA2"/>
    <w:rsid w:val="00293EBB"/>
    <w:rsid w:val="00296920"/>
    <w:rsid w:val="002A3760"/>
    <w:rsid w:val="002A3E4B"/>
    <w:rsid w:val="002A5864"/>
    <w:rsid w:val="002A7821"/>
    <w:rsid w:val="002B0C3F"/>
    <w:rsid w:val="002B64EF"/>
    <w:rsid w:val="002C10FD"/>
    <w:rsid w:val="002C3135"/>
    <w:rsid w:val="002C3F40"/>
    <w:rsid w:val="002C6C23"/>
    <w:rsid w:val="002D1523"/>
    <w:rsid w:val="002D1FF1"/>
    <w:rsid w:val="002D5221"/>
    <w:rsid w:val="002D5C0E"/>
    <w:rsid w:val="002D764C"/>
    <w:rsid w:val="002D7B3F"/>
    <w:rsid w:val="002E21B3"/>
    <w:rsid w:val="002E2643"/>
    <w:rsid w:val="002E3F36"/>
    <w:rsid w:val="002E625D"/>
    <w:rsid w:val="002F7432"/>
    <w:rsid w:val="00302763"/>
    <w:rsid w:val="003028DE"/>
    <w:rsid w:val="003036E7"/>
    <w:rsid w:val="003055D7"/>
    <w:rsid w:val="00306A0D"/>
    <w:rsid w:val="00306B30"/>
    <w:rsid w:val="00306B7D"/>
    <w:rsid w:val="00306F57"/>
    <w:rsid w:val="00312884"/>
    <w:rsid w:val="003236C7"/>
    <w:rsid w:val="00327888"/>
    <w:rsid w:val="003349B4"/>
    <w:rsid w:val="00335E40"/>
    <w:rsid w:val="003360E9"/>
    <w:rsid w:val="00342A3F"/>
    <w:rsid w:val="003437F2"/>
    <w:rsid w:val="00343C19"/>
    <w:rsid w:val="00343EC4"/>
    <w:rsid w:val="003443BF"/>
    <w:rsid w:val="0034682C"/>
    <w:rsid w:val="003476E9"/>
    <w:rsid w:val="0035189D"/>
    <w:rsid w:val="00353A00"/>
    <w:rsid w:val="00355246"/>
    <w:rsid w:val="00355D40"/>
    <w:rsid w:val="00356DC0"/>
    <w:rsid w:val="003625A7"/>
    <w:rsid w:val="00377AEE"/>
    <w:rsid w:val="003856F9"/>
    <w:rsid w:val="00393C41"/>
    <w:rsid w:val="00395F9C"/>
    <w:rsid w:val="003A3B05"/>
    <w:rsid w:val="003B0542"/>
    <w:rsid w:val="003B13BC"/>
    <w:rsid w:val="003B5D48"/>
    <w:rsid w:val="003B6078"/>
    <w:rsid w:val="003C1624"/>
    <w:rsid w:val="003C3760"/>
    <w:rsid w:val="003C742D"/>
    <w:rsid w:val="003D0012"/>
    <w:rsid w:val="003D3406"/>
    <w:rsid w:val="003D4959"/>
    <w:rsid w:val="003E0C62"/>
    <w:rsid w:val="003E3129"/>
    <w:rsid w:val="003E4EDD"/>
    <w:rsid w:val="003E71D2"/>
    <w:rsid w:val="00413D30"/>
    <w:rsid w:val="0042444B"/>
    <w:rsid w:val="0043087A"/>
    <w:rsid w:val="00437F62"/>
    <w:rsid w:val="004418AF"/>
    <w:rsid w:val="0044575F"/>
    <w:rsid w:val="00446533"/>
    <w:rsid w:val="00451BF9"/>
    <w:rsid w:val="00452129"/>
    <w:rsid w:val="00454723"/>
    <w:rsid w:val="00454B0A"/>
    <w:rsid w:val="0045738A"/>
    <w:rsid w:val="004639C7"/>
    <w:rsid w:val="004704E2"/>
    <w:rsid w:val="004722DD"/>
    <w:rsid w:val="00476289"/>
    <w:rsid w:val="004771E5"/>
    <w:rsid w:val="00484980"/>
    <w:rsid w:val="00486064"/>
    <w:rsid w:val="00487CE7"/>
    <w:rsid w:val="00490401"/>
    <w:rsid w:val="00490F3A"/>
    <w:rsid w:val="0049209A"/>
    <w:rsid w:val="00492504"/>
    <w:rsid w:val="00493E5C"/>
    <w:rsid w:val="00497865"/>
    <w:rsid w:val="004A0A6E"/>
    <w:rsid w:val="004C074D"/>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2BDC"/>
    <w:rsid w:val="00513664"/>
    <w:rsid w:val="0051386E"/>
    <w:rsid w:val="00516CB7"/>
    <w:rsid w:val="00517555"/>
    <w:rsid w:val="0052119E"/>
    <w:rsid w:val="005229E9"/>
    <w:rsid w:val="005263F2"/>
    <w:rsid w:val="00527081"/>
    <w:rsid w:val="00533309"/>
    <w:rsid w:val="00540814"/>
    <w:rsid w:val="00541208"/>
    <w:rsid w:val="00546338"/>
    <w:rsid w:val="00552BE4"/>
    <w:rsid w:val="0055521A"/>
    <w:rsid w:val="0055648A"/>
    <w:rsid w:val="0056320A"/>
    <w:rsid w:val="005663A5"/>
    <w:rsid w:val="0056731E"/>
    <w:rsid w:val="005677FC"/>
    <w:rsid w:val="005701E1"/>
    <w:rsid w:val="005729CB"/>
    <w:rsid w:val="00572BFE"/>
    <w:rsid w:val="00577F9D"/>
    <w:rsid w:val="00583151"/>
    <w:rsid w:val="005838EA"/>
    <w:rsid w:val="00584547"/>
    <w:rsid w:val="00586B9A"/>
    <w:rsid w:val="00592F59"/>
    <w:rsid w:val="00594FF9"/>
    <w:rsid w:val="00597449"/>
    <w:rsid w:val="005A5C0A"/>
    <w:rsid w:val="005A6207"/>
    <w:rsid w:val="005B7B76"/>
    <w:rsid w:val="005C4F30"/>
    <w:rsid w:val="005D2B4D"/>
    <w:rsid w:val="005D3A3D"/>
    <w:rsid w:val="005D56D5"/>
    <w:rsid w:val="005D5C70"/>
    <w:rsid w:val="005D6368"/>
    <w:rsid w:val="005E0357"/>
    <w:rsid w:val="005E5034"/>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22ED"/>
    <w:rsid w:val="00674B42"/>
    <w:rsid w:val="00677816"/>
    <w:rsid w:val="0068042E"/>
    <w:rsid w:val="006820D8"/>
    <w:rsid w:val="006823BA"/>
    <w:rsid w:val="006847CF"/>
    <w:rsid w:val="00687AB4"/>
    <w:rsid w:val="00690202"/>
    <w:rsid w:val="006924A0"/>
    <w:rsid w:val="00692A36"/>
    <w:rsid w:val="006A097F"/>
    <w:rsid w:val="006B3F15"/>
    <w:rsid w:val="006C683B"/>
    <w:rsid w:val="006C71D7"/>
    <w:rsid w:val="006D4D83"/>
    <w:rsid w:val="006D622F"/>
    <w:rsid w:val="006D64BE"/>
    <w:rsid w:val="006D654E"/>
    <w:rsid w:val="006E2667"/>
    <w:rsid w:val="006E54F5"/>
    <w:rsid w:val="006E6F2B"/>
    <w:rsid w:val="006F20BC"/>
    <w:rsid w:val="006F7BE5"/>
    <w:rsid w:val="0070186F"/>
    <w:rsid w:val="00701D32"/>
    <w:rsid w:val="00701F2E"/>
    <w:rsid w:val="007021BC"/>
    <w:rsid w:val="007051BE"/>
    <w:rsid w:val="007053CA"/>
    <w:rsid w:val="00710B3C"/>
    <w:rsid w:val="0071311B"/>
    <w:rsid w:val="00717290"/>
    <w:rsid w:val="00724D93"/>
    <w:rsid w:val="00730241"/>
    <w:rsid w:val="007306A4"/>
    <w:rsid w:val="00730ACC"/>
    <w:rsid w:val="007405D9"/>
    <w:rsid w:val="0074106D"/>
    <w:rsid w:val="00741991"/>
    <w:rsid w:val="007434BB"/>
    <w:rsid w:val="00743D02"/>
    <w:rsid w:val="007444D1"/>
    <w:rsid w:val="007527D6"/>
    <w:rsid w:val="0075330D"/>
    <w:rsid w:val="007576EC"/>
    <w:rsid w:val="00760498"/>
    <w:rsid w:val="007628BB"/>
    <w:rsid w:val="0076485A"/>
    <w:rsid w:val="00765735"/>
    <w:rsid w:val="00767B63"/>
    <w:rsid w:val="00770516"/>
    <w:rsid w:val="00780DB8"/>
    <w:rsid w:val="007847EF"/>
    <w:rsid w:val="007B03D5"/>
    <w:rsid w:val="007B0FFD"/>
    <w:rsid w:val="007B564C"/>
    <w:rsid w:val="007B611C"/>
    <w:rsid w:val="007B767E"/>
    <w:rsid w:val="007C21D6"/>
    <w:rsid w:val="007C4E5B"/>
    <w:rsid w:val="007C5C65"/>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862"/>
    <w:rsid w:val="00823818"/>
    <w:rsid w:val="00826EC9"/>
    <w:rsid w:val="00827C19"/>
    <w:rsid w:val="00834F05"/>
    <w:rsid w:val="00844F8A"/>
    <w:rsid w:val="008459A3"/>
    <w:rsid w:val="00853B4D"/>
    <w:rsid w:val="0085642F"/>
    <w:rsid w:val="00856BD4"/>
    <w:rsid w:val="00887FC1"/>
    <w:rsid w:val="008947E5"/>
    <w:rsid w:val="008970CD"/>
    <w:rsid w:val="008A0705"/>
    <w:rsid w:val="008A1315"/>
    <w:rsid w:val="008A592C"/>
    <w:rsid w:val="008A79C6"/>
    <w:rsid w:val="008B2B9A"/>
    <w:rsid w:val="008B322C"/>
    <w:rsid w:val="008B391E"/>
    <w:rsid w:val="008C2446"/>
    <w:rsid w:val="008D4FB6"/>
    <w:rsid w:val="008D7B86"/>
    <w:rsid w:val="008F2342"/>
    <w:rsid w:val="008F3AF0"/>
    <w:rsid w:val="008F61CE"/>
    <w:rsid w:val="008F787D"/>
    <w:rsid w:val="00901A00"/>
    <w:rsid w:val="00903971"/>
    <w:rsid w:val="00910C3D"/>
    <w:rsid w:val="009157DD"/>
    <w:rsid w:val="00932138"/>
    <w:rsid w:val="00933C90"/>
    <w:rsid w:val="00935F43"/>
    <w:rsid w:val="00943F42"/>
    <w:rsid w:val="009534B2"/>
    <w:rsid w:val="00953FD0"/>
    <w:rsid w:val="00961F8D"/>
    <w:rsid w:val="00962D9C"/>
    <w:rsid w:val="0096385D"/>
    <w:rsid w:val="009702FF"/>
    <w:rsid w:val="00970D9D"/>
    <w:rsid w:val="0097292F"/>
    <w:rsid w:val="00975241"/>
    <w:rsid w:val="009757C4"/>
    <w:rsid w:val="00980D60"/>
    <w:rsid w:val="00982968"/>
    <w:rsid w:val="00983FB3"/>
    <w:rsid w:val="0098555A"/>
    <w:rsid w:val="00986EE5"/>
    <w:rsid w:val="0098771D"/>
    <w:rsid w:val="009900EB"/>
    <w:rsid w:val="009912BC"/>
    <w:rsid w:val="0099211F"/>
    <w:rsid w:val="00992813"/>
    <w:rsid w:val="00997692"/>
    <w:rsid w:val="009A4711"/>
    <w:rsid w:val="009B0405"/>
    <w:rsid w:val="009B2D6C"/>
    <w:rsid w:val="009C668E"/>
    <w:rsid w:val="009D408E"/>
    <w:rsid w:val="009D5D9F"/>
    <w:rsid w:val="009E0F1C"/>
    <w:rsid w:val="009E1439"/>
    <w:rsid w:val="009E5849"/>
    <w:rsid w:val="009E5F01"/>
    <w:rsid w:val="009E6708"/>
    <w:rsid w:val="009E76A0"/>
    <w:rsid w:val="009F1610"/>
    <w:rsid w:val="009F3186"/>
    <w:rsid w:val="009F407F"/>
    <w:rsid w:val="00A01E56"/>
    <w:rsid w:val="00A04C79"/>
    <w:rsid w:val="00A12084"/>
    <w:rsid w:val="00A21248"/>
    <w:rsid w:val="00A218F1"/>
    <w:rsid w:val="00A22ABB"/>
    <w:rsid w:val="00A27B91"/>
    <w:rsid w:val="00A305C0"/>
    <w:rsid w:val="00A345B7"/>
    <w:rsid w:val="00A37257"/>
    <w:rsid w:val="00A37624"/>
    <w:rsid w:val="00A37CFD"/>
    <w:rsid w:val="00A41C3E"/>
    <w:rsid w:val="00A43EE3"/>
    <w:rsid w:val="00A43F2B"/>
    <w:rsid w:val="00A51121"/>
    <w:rsid w:val="00A55448"/>
    <w:rsid w:val="00A60793"/>
    <w:rsid w:val="00A73B06"/>
    <w:rsid w:val="00A761A1"/>
    <w:rsid w:val="00A81414"/>
    <w:rsid w:val="00A8341A"/>
    <w:rsid w:val="00A85D7B"/>
    <w:rsid w:val="00A87FBC"/>
    <w:rsid w:val="00A95110"/>
    <w:rsid w:val="00A974B7"/>
    <w:rsid w:val="00AB05A2"/>
    <w:rsid w:val="00AB5364"/>
    <w:rsid w:val="00AB5DE2"/>
    <w:rsid w:val="00AC029C"/>
    <w:rsid w:val="00AC42C1"/>
    <w:rsid w:val="00AD02D7"/>
    <w:rsid w:val="00AD15AE"/>
    <w:rsid w:val="00AD2FCF"/>
    <w:rsid w:val="00AD3F4B"/>
    <w:rsid w:val="00AD480E"/>
    <w:rsid w:val="00AE2F9C"/>
    <w:rsid w:val="00AE410D"/>
    <w:rsid w:val="00AE6430"/>
    <w:rsid w:val="00AE7574"/>
    <w:rsid w:val="00AE7FD7"/>
    <w:rsid w:val="00AF51FB"/>
    <w:rsid w:val="00B112C2"/>
    <w:rsid w:val="00B24D2F"/>
    <w:rsid w:val="00B3583C"/>
    <w:rsid w:val="00B41BB5"/>
    <w:rsid w:val="00B41D40"/>
    <w:rsid w:val="00B45307"/>
    <w:rsid w:val="00B520EE"/>
    <w:rsid w:val="00B5560A"/>
    <w:rsid w:val="00B625A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7F6A"/>
    <w:rsid w:val="00BB128A"/>
    <w:rsid w:val="00BB35DE"/>
    <w:rsid w:val="00BD0ABF"/>
    <w:rsid w:val="00BD2FBB"/>
    <w:rsid w:val="00BD554B"/>
    <w:rsid w:val="00BD5FDB"/>
    <w:rsid w:val="00BD7B24"/>
    <w:rsid w:val="00BE1C4A"/>
    <w:rsid w:val="00BE2064"/>
    <w:rsid w:val="00BE4A76"/>
    <w:rsid w:val="00BF2F9F"/>
    <w:rsid w:val="00BF340E"/>
    <w:rsid w:val="00BF6F2C"/>
    <w:rsid w:val="00BF7243"/>
    <w:rsid w:val="00C00362"/>
    <w:rsid w:val="00C02F71"/>
    <w:rsid w:val="00C05554"/>
    <w:rsid w:val="00C061C7"/>
    <w:rsid w:val="00C10839"/>
    <w:rsid w:val="00C10B98"/>
    <w:rsid w:val="00C15BDA"/>
    <w:rsid w:val="00C15E12"/>
    <w:rsid w:val="00C23BB4"/>
    <w:rsid w:val="00C32EEA"/>
    <w:rsid w:val="00C405B1"/>
    <w:rsid w:val="00C43B7C"/>
    <w:rsid w:val="00C468E1"/>
    <w:rsid w:val="00C5488E"/>
    <w:rsid w:val="00C572B5"/>
    <w:rsid w:val="00C6096F"/>
    <w:rsid w:val="00C62395"/>
    <w:rsid w:val="00C73CA9"/>
    <w:rsid w:val="00C74FFB"/>
    <w:rsid w:val="00C91CF5"/>
    <w:rsid w:val="00C93528"/>
    <w:rsid w:val="00C939B4"/>
    <w:rsid w:val="00C95561"/>
    <w:rsid w:val="00CA0671"/>
    <w:rsid w:val="00CA655C"/>
    <w:rsid w:val="00CA6F1B"/>
    <w:rsid w:val="00CA76D2"/>
    <w:rsid w:val="00CB058E"/>
    <w:rsid w:val="00CC0213"/>
    <w:rsid w:val="00CC56B6"/>
    <w:rsid w:val="00CD1288"/>
    <w:rsid w:val="00CD3C1B"/>
    <w:rsid w:val="00CE41E2"/>
    <w:rsid w:val="00CE543D"/>
    <w:rsid w:val="00CF4A17"/>
    <w:rsid w:val="00CF4CFA"/>
    <w:rsid w:val="00CF5F7C"/>
    <w:rsid w:val="00D07A07"/>
    <w:rsid w:val="00D2398E"/>
    <w:rsid w:val="00D30344"/>
    <w:rsid w:val="00D3108B"/>
    <w:rsid w:val="00D33720"/>
    <w:rsid w:val="00D342CD"/>
    <w:rsid w:val="00D37B1E"/>
    <w:rsid w:val="00D40513"/>
    <w:rsid w:val="00D43C54"/>
    <w:rsid w:val="00D51169"/>
    <w:rsid w:val="00D54BA5"/>
    <w:rsid w:val="00D553FB"/>
    <w:rsid w:val="00D55D72"/>
    <w:rsid w:val="00D61E66"/>
    <w:rsid w:val="00D72A26"/>
    <w:rsid w:val="00D8546A"/>
    <w:rsid w:val="00D85FC9"/>
    <w:rsid w:val="00D864B1"/>
    <w:rsid w:val="00D90AAB"/>
    <w:rsid w:val="00D95D3A"/>
    <w:rsid w:val="00D97A41"/>
    <w:rsid w:val="00DA16F8"/>
    <w:rsid w:val="00DB6AD6"/>
    <w:rsid w:val="00DC2AA9"/>
    <w:rsid w:val="00DC3082"/>
    <w:rsid w:val="00DC3301"/>
    <w:rsid w:val="00DC3687"/>
    <w:rsid w:val="00DD0633"/>
    <w:rsid w:val="00DD497F"/>
    <w:rsid w:val="00DD4E16"/>
    <w:rsid w:val="00DD5333"/>
    <w:rsid w:val="00DD5735"/>
    <w:rsid w:val="00DD7C6E"/>
    <w:rsid w:val="00DE0C5D"/>
    <w:rsid w:val="00DE24AE"/>
    <w:rsid w:val="00DE37B2"/>
    <w:rsid w:val="00DE51B2"/>
    <w:rsid w:val="00DE576C"/>
    <w:rsid w:val="00DF473D"/>
    <w:rsid w:val="00DF5667"/>
    <w:rsid w:val="00E00EBB"/>
    <w:rsid w:val="00E068E2"/>
    <w:rsid w:val="00E06A30"/>
    <w:rsid w:val="00E101B7"/>
    <w:rsid w:val="00E1401B"/>
    <w:rsid w:val="00E14F5C"/>
    <w:rsid w:val="00E244B8"/>
    <w:rsid w:val="00E3498D"/>
    <w:rsid w:val="00E37704"/>
    <w:rsid w:val="00E4311A"/>
    <w:rsid w:val="00E57560"/>
    <w:rsid w:val="00E61F12"/>
    <w:rsid w:val="00E61FD8"/>
    <w:rsid w:val="00E62B0E"/>
    <w:rsid w:val="00E639D6"/>
    <w:rsid w:val="00E65FB0"/>
    <w:rsid w:val="00E75B5B"/>
    <w:rsid w:val="00E844CC"/>
    <w:rsid w:val="00E90E27"/>
    <w:rsid w:val="00E91546"/>
    <w:rsid w:val="00E92884"/>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4511"/>
    <w:rsid w:val="00EE0883"/>
    <w:rsid w:val="00EE582D"/>
    <w:rsid w:val="00EF2F01"/>
    <w:rsid w:val="00EF4103"/>
    <w:rsid w:val="00EF791A"/>
    <w:rsid w:val="00F02CA1"/>
    <w:rsid w:val="00F1141C"/>
    <w:rsid w:val="00F14E64"/>
    <w:rsid w:val="00F2017B"/>
    <w:rsid w:val="00F247A9"/>
    <w:rsid w:val="00F257BF"/>
    <w:rsid w:val="00F259EE"/>
    <w:rsid w:val="00F30616"/>
    <w:rsid w:val="00F32471"/>
    <w:rsid w:val="00F35EE9"/>
    <w:rsid w:val="00F461A0"/>
    <w:rsid w:val="00F47135"/>
    <w:rsid w:val="00F50156"/>
    <w:rsid w:val="00F52FAE"/>
    <w:rsid w:val="00F54914"/>
    <w:rsid w:val="00F5606B"/>
    <w:rsid w:val="00F57C4B"/>
    <w:rsid w:val="00F74E4D"/>
    <w:rsid w:val="00F757FF"/>
    <w:rsid w:val="00F90600"/>
    <w:rsid w:val="00F90D67"/>
    <w:rsid w:val="00F92D9E"/>
    <w:rsid w:val="00F94365"/>
    <w:rsid w:val="00FA5C83"/>
    <w:rsid w:val="00FA65B4"/>
    <w:rsid w:val="00FB0351"/>
    <w:rsid w:val="00FB3E40"/>
    <w:rsid w:val="00FB52F0"/>
    <w:rsid w:val="00FB5E69"/>
    <w:rsid w:val="00FC1EBE"/>
    <w:rsid w:val="00FC45A7"/>
    <w:rsid w:val="00FD4680"/>
    <w:rsid w:val="00FD550B"/>
    <w:rsid w:val="00FD66AE"/>
    <w:rsid w:val="00FE15A3"/>
    <w:rsid w:val="00FE2EAF"/>
    <w:rsid w:val="00FE7476"/>
    <w:rsid w:val="00FE7DB1"/>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11</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12</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13</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14</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15</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16</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17</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18</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2</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19</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20</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21</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22</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23</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1</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24</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25</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s>
</file>

<file path=customXml/itemProps1.xml><?xml version="1.0" encoding="utf-8"?>
<ds:datastoreItem xmlns:ds="http://schemas.openxmlformats.org/officeDocument/2006/customXml" ds:itemID="{A830B1C2-92D9-4941-B1B6-2DB0E2A5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1564</Words>
  <Characters>9856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40</cp:revision>
  <dcterms:created xsi:type="dcterms:W3CDTF">2013-01-12T10:02:00Z</dcterms:created>
  <dcterms:modified xsi:type="dcterms:W3CDTF">2013-01-13T10:09:00Z</dcterms:modified>
</cp:coreProperties>
</file>