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023F78" w:rsidP="0028420C">
      <w:pPr>
        <w:pStyle w:val="Inhaltsverzeichnisberschrift"/>
      </w:pPr>
      <w:r>
        <w:rPr>
          <w:rFonts w:asciiTheme="minorHAnsi" w:eastAsiaTheme="minorHAnsi" w:hAnsiTheme="minorHAnsi" w:cstheme="minorBidi"/>
          <w:b w:val="0"/>
          <w:bCs w:val="0"/>
          <w:color w:val="auto"/>
          <w:sz w:val="22"/>
          <w:szCs w:val="22"/>
          <w:lang w:eastAsia="en-US"/>
        </w:rPr>
        <w:fldChar w:fldCharType="begin"/>
      </w:r>
      <w:r>
        <w:instrText xml:space="preserve"> TOC \o "1-5" \h \z \u </w:instrText>
      </w:r>
      <w:r>
        <w:rPr>
          <w:rFonts w:asciiTheme="minorHAnsi" w:eastAsiaTheme="minorHAnsi" w:hAnsiTheme="minorHAnsi" w:cstheme="minorBidi"/>
          <w:b w:val="0"/>
          <w:bCs w:val="0"/>
          <w:color w:val="auto"/>
          <w:sz w:val="22"/>
          <w:szCs w:val="22"/>
          <w:lang w:eastAsia="en-US"/>
        </w:rPr>
        <w:fldChar w:fldCharType="separate"/>
      </w:r>
      <w:r w:rsidR="00F2017B">
        <w:rPr>
          <w:rFonts w:asciiTheme="minorHAnsi" w:eastAsiaTheme="minorHAnsi" w:hAnsiTheme="minorHAnsi" w:cstheme="minorBidi"/>
          <w:noProof/>
          <w:color w:val="auto"/>
          <w:sz w:val="22"/>
          <w:szCs w:val="22"/>
          <w:lang w:eastAsia="en-US"/>
        </w:rPr>
        <w:t>Es wurden keine Einträge für das Inhaltsverzeichnis gefunden.</w:t>
      </w:r>
      <w:r>
        <w:fldChar w:fldCharType="end"/>
      </w:r>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EndPr/>
        <w:sdtContent>
          <w:r>
            <w:rPr>
              <w:lang w:val="en-US"/>
            </w:rPr>
            <w:fldChar w:fldCharType="begin"/>
          </w:r>
          <w:r w:rsidRPr="00A22ABB">
            <w:rPr>
              <w:lang w:val="en-US"/>
            </w:rPr>
            <w:instrText xml:space="preserve"> CITATION Mar12 \l 1031 </w:instrText>
          </w:r>
          <w:r>
            <w:rPr>
              <w:lang w:val="en-US"/>
            </w:rPr>
            <w:fldChar w:fldCharType="separate"/>
          </w:r>
          <w:r w:rsidR="005E0357" w:rsidRPr="005E0357">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124F74">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EndPr/>
        <w:sdtContent>
          <w:r>
            <w:rPr>
              <w:lang w:val="en-US"/>
            </w:rPr>
            <w:fldChar w:fldCharType="begin"/>
          </w:r>
          <w:r w:rsidRPr="003C3760">
            <w:rPr>
              <w:lang w:val="en-US"/>
            </w:rPr>
            <w:instrText xml:space="preserve"> CITATION Lou04 \l 1031 </w:instrText>
          </w:r>
          <w:r>
            <w:rPr>
              <w:lang w:val="en-US"/>
            </w:rPr>
            <w:fldChar w:fldCharType="separate"/>
          </w:r>
          <w:r w:rsidR="005E0357">
            <w:rPr>
              <w:noProof/>
              <w:lang w:val="en-US"/>
            </w:rPr>
            <w:t xml:space="preserve"> </w:t>
          </w:r>
          <w:r w:rsidR="005E0357" w:rsidRPr="005E0357">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End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5E0357" w:rsidRPr="005E0357">
            <w:rPr>
              <w:noProof/>
              <w:lang w:val="en-US"/>
            </w:rPr>
            <w:t>(Marwala, 2012)</w:t>
          </w:r>
          <w:r w:rsidR="006649CE">
            <w:rPr>
              <w:lang w:val="en-US"/>
            </w:rPr>
            <w:fldChar w:fldCharType="end"/>
          </w:r>
        </w:sdtContent>
      </w:sdt>
      <w:r w:rsidR="006649CE">
        <w:rPr>
          <w:lang w:val="en-US"/>
        </w:rPr>
        <w:t>,</w:t>
      </w:r>
      <w:sdt>
        <w:sdtPr>
          <w:rPr>
            <w:lang w:val="en-US"/>
          </w:rPr>
          <w:id w:val="839431199"/>
          <w:citation/>
        </w:sdtPr>
        <w:sdtEnd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5E0357">
            <w:rPr>
              <w:noProof/>
              <w:lang w:val="en-US"/>
            </w:rPr>
            <w:t xml:space="preserve"> </w:t>
          </w:r>
          <w:r w:rsidR="005E0357" w:rsidRPr="005E0357">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End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5E0357">
            <w:rPr>
              <w:noProof/>
              <w:lang w:val="en-US"/>
            </w:rPr>
            <w:t xml:space="preserve"> </w:t>
          </w:r>
          <w:r w:rsidR="005E0357" w:rsidRPr="005E0357">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End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5E0357" w:rsidRPr="005E0357">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Default="005E0357" w:rsidP="005E0357">
      <w:pPr>
        <w:pStyle w:val="Beschriftung"/>
        <w:jc w:val="center"/>
      </w:pPr>
      <w:r>
        <w:t xml:space="preserve">Fig. </w:t>
      </w:r>
      <w:fldSimple w:instr=" SEQ Fig. \* ARABIC ">
        <w:r w:rsidR="00124F74">
          <w:rPr>
            <w:noProof/>
          </w:rPr>
          <w:t>2</w:t>
        </w:r>
      </w:fldSimple>
      <w:r>
        <w:t xml:space="preserve"> Rolling Element </w:t>
      </w:r>
      <w:proofErr w:type="spellStart"/>
      <w:r>
        <w:t>Bearing</w:t>
      </w:r>
      <w:proofErr w:type="spellEnd"/>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r>
        <w:t xml:space="preserve">Fig. </w:t>
      </w:r>
      <w:fldSimple w:instr=" SEQ Fig. \* ARABIC ">
        <w:r w:rsidR="00124F74">
          <w:rPr>
            <w:noProof/>
          </w:rPr>
          <w:t>3</w:t>
        </w:r>
      </w:fldSimple>
      <w:r>
        <w:t xml:space="preserve"> </w:t>
      </w:r>
      <w:proofErr w:type="spellStart"/>
      <w:r>
        <w:t>RollingBearing</w:t>
      </w:r>
      <w:proofErr w:type="spellEnd"/>
      <w: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5E0357" w:rsidRDefault="00D85FC9" w:rsidP="001A235C">
      <w:pPr>
        <w:jc w:val="both"/>
        <w:rPr>
          <w:lang w:val="en-US"/>
        </w:rPr>
      </w:pPr>
      <w:r>
        <w:rPr>
          <w:lang w:val="en-US"/>
        </w:rPr>
        <w:t>D</w:t>
      </w:r>
      <w:r w:rsidR="00003B18">
        <w:rPr>
          <w:lang w:val="en-US"/>
        </w:rPr>
        <w:t>atasets occurring in the Condition Monitoring domain</w:t>
      </w:r>
      <w:r w:rsidR="00717290">
        <w:rPr>
          <w:lang w:val="en-US"/>
        </w:rPr>
        <w:t xml:space="preserve"> </w:t>
      </w:r>
      <w:r w:rsidR="00003B18">
        <w:rPr>
          <w:lang w:val="en-US"/>
        </w:rPr>
        <w:t>are often</w:t>
      </w:r>
      <w:r w:rsidR="00717290">
        <w:rPr>
          <w:lang w:val="en-US"/>
        </w:rPr>
        <w:t xml:space="preserve"> </w:t>
      </w:r>
      <w:r w:rsidR="00003B18">
        <w:rPr>
          <w:lang w:val="en-US"/>
        </w:rPr>
        <w:t xml:space="preserve">rather </w:t>
      </w:r>
      <w:r w:rsidR="00717290">
        <w:rPr>
          <w:lang w:val="en-US"/>
        </w:rPr>
        <w:t>large</w:t>
      </w:r>
      <w:r w:rsidR="00003B18">
        <w:rPr>
          <w:lang w:val="en-US"/>
        </w:rPr>
        <w:t xml:space="preserve"> time-series</w:t>
      </w:r>
      <w:r w:rsidR="00717290">
        <w:rPr>
          <w:lang w:val="en-US"/>
        </w:rPr>
        <w:t xml:space="preserve"> datasets which are expensive to process</w:t>
      </w:r>
      <w:r w:rsidR="00003B18">
        <w:rPr>
          <w:lang w:val="en-US"/>
        </w:rPr>
        <w:t xml:space="preserve"> directly. Besides, data aspects linked to normal or faulty system </w:t>
      </w:r>
      <w:r>
        <w:rPr>
          <w:lang w:val="en-US"/>
        </w:rPr>
        <w:t>states are in many cases</w:t>
      </w:r>
      <w:r w:rsidR="00003B18">
        <w:rPr>
          <w:lang w:val="en-US"/>
        </w:rPr>
        <w:t xml:space="preserve"> hidden in the time series data and cannot be detected directly.</w:t>
      </w:r>
      <w:r w:rsidR="00E90E27">
        <w:rPr>
          <w:lang w:val="en-US"/>
        </w:rPr>
        <w:t xml:space="preserve"> Successful Condition Monit</w:t>
      </w:r>
      <w:r>
        <w:rPr>
          <w:lang w:val="en-US"/>
        </w:rPr>
        <w:t>oring Frameworks therefore usually</w:t>
      </w:r>
      <w:r w:rsidR="00E90E27">
        <w:rPr>
          <w:lang w:val="en-US"/>
        </w:rPr>
        <w:t xml:space="preserve"> combine some kind of preprocessing and Feature Extraction techniques with a suitable decision algorithm. </w:t>
      </w:r>
    </w:p>
    <w:p w:rsidR="007053CA" w:rsidRDefault="00C32EEA" w:rsidP="001A235C">
      <w:pPr>
        <w:jc w:val="both"/>
        <w:rPr>
          <w:lang w:val="en-US"/>
        </w:rPr>
      </w:pPr>
      <w:r>
        <w:rPr>
          <w:lang w:val="en-US"/>
        </w:rPr>
        <w:t>“The robustness of a classification system depends on the usefulness of the extracted features and the reliability and effectiveness of a condition monitoring classification system”.</w:t>
      </w:r>
    </w:p>
    <w:p w:rsidR="001A235C" w:rsidRPr="001A235C" w:rsidRDefault="00D85FC9" w:rsidP="001A235C">
      <w:pPr>
        <w:jc w:val="both"/>
        <w:rPr>
          <w:lang w:val="en-US"/>
        </w:rPr>
      </w:pPr>
      <w:r>
        <w:rPr>
          <w:lang w:val="en-US"/>
        </w:rPr>
        <w:t xml:space="preserve">Several </w:t>
      </w:r>
      <w:r w:rsidR="005E0357">
        <w:rPr>
          <w:lang w:val="en-US"/>
        </w:rPr>
        <w:t xml:space="preserve">techniques have been </w:t>
      </w:r>
      <w:r w:rsidR="00225AB6">
        <w:rPr>
          <w:lang w:val="en-US"/>
        </w:rPr>
        <w:t>applied</w:t>
      </w:r>
      <w:r w:rsidR="005E0357">
        <w:rPr>
          <w:lang w:val="en-US"/>
        </w:rPr>
        <w:t xml:space="preserve"> to extract </w:t>
      </w:r>
      <w:r w:rsidR="00FC1EBE">
        <w:rPr>
          <w:lang w:val="en-US"/>
        </w:rPr>
        <w:t>useful</w:t>
      </w:r>
      <w:r w:rsidR="005E0357">
        <w:rPr>
          <w:lang w:val="en-US"/>
        </w:rPr>
        <w:t xml:space="preserve"> features from</w:t>
      </w:r>
      <w:r w:rsidR="005E5034">
        <w:rPr>
          <w:lang w:val="en-US"/>
        </w:rPr>
        <w:t xml:space="preserve"> the</w:t>
      </w:r>
      <w:r w:rsidR="005E0357">
        <w:rPr>
          <w:lang w:val="en-US"/>
        </w:rPr>
        <w:t xml:space="preserve"> Rolling Bearing data</w:t>
      </w:r>
      <w:r w:rsidR="005E5034">
        <w:rPr>
          <w:lang w:val="en-US"/>
        </w:rPr>
        <w:t>set</w:t>
      </w:r>
      <w:r w:rsidR="005E0357">
        <w:rPr>
          <w:lang w:val="en-US"/>
        </w:rPr>
        <w:t xml:space="preserve"> </w:t>
      </w:r>
      <w:sdt>
        <w:sdtPr>
          <w:rPr>
            <w:lang w:val="en-US"/>
          </w:rPr>
          <w:id w:val="-122852484"/>
          <w:citation/>
        </w:sdtPr>
        <w:sdtContent>
          <w:r w:rsidR="005E0357">
            <w:rPr>
              <w:lang w:val="en-US"/>
            </w:rPr>
            <w:fldChar w:fldCharType="begin"/>
          </w:r>
          <w:r w:rsidR="005E0357" w:rsidRPr="005E0357">
            <w:rPr>
              <w:lang w:val="en-US"/>
            </w:rPr>
            <w:instrText xml:space="preserve"> CITATION Mar12 \l 1031 </w:instrText>
          </w:r>
          <w:r w:rsidR="005E0357">
            <w:rPr>
              <w:lang w:val="en-US"/>
            </w:rPr>
            <w:fldChar w:fldCharType="separate"/>
          </w:r>
          <w:r w:rsidR="005E0357" w:rsidRPr="005E0357">
            <w:rPr>
              <w:noProof/>
              <w:lang w:val="en-US"/>
            </w:rPr>
            <w:t>(Marwala, 2012)</w:t>
          </w:r>
          <w:r w:rsidR="005E0357">
            <w:rPr>
              <w:lang w:val="en-US"/>
            </w:rPr>
            <w:fldChar w:fldCharType="end"/>
          </w:r>
        </w:sdtContent>
      </w:sdt>
      <w:r w:rsidR="009B2D6C">
        <w:rPr>
          <w:lang w:val="en-US"/>
        </w:rPr>
        <w:t xml:space="preserve">. </w:t>
      </w:r>
      <w:r w:rsidR="00225AB6">
        <w:rPr>
          <w:lang w:val="en-US"/>
        </w:rPr>
        <w:t xml:space="preserve">Some successful approaches combined Mel Frequency </w:t>
      </w:r>
      <w:proofErr w:type="spellStart"/>
      <w:r w:rsidR="00225AB6">
        <w:rPr>
          <w:lang w:val="en-US"/>
        </w:rPr>
        <w:t>Cepstral</w:t>
      </w:r>
      <w:proofErr w:type="spellEnd"/>
      <w:r w:rsidR="00225AB6">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sidR="00225AB6">
            <w:rPr>
              <w:lang w:val="en-US"/>
            </w:rPr>
            <w:fldChar w:fldCharType="begin"/>
          </w:r>
          <w:r w:rsidR="00225AB6" w:rsidRPr="00225AB6">
            <w:rPr>
              <w:lang w:val="en-US"/>
            </w:rPr>
            <w:instrText xml:space="preserve"> CITATION Mar12 \l 1031 </w:instrText>
          </w:r>
          <w:r w:rsidR="00225AB6">
            <w:rPr>
              <w:lang w:val="en-US"/>
            </w:rPr>
            <w:fldChar w:fldCharType="separate"/>
          </w:r>
          <w:r w:rsidR="00225AB6" w:rsidRPr="00225AB6">
            <w:rPr>
              <w:noProof/>
              <w:lang w:val="en-US"/>
            </w:rPr>
            <w:t>(Marwala, 2012)</w:t>
          </w:r>
          <w:r w:rsidR="00225AB6">
            <w:rPr>
              <w:lang w:val="en-US"/>
            </w:rPr>
            <w:fldChar w:fldCharType="end"/>
          </w:r>
        </w:sdtContent>
      </w:sdt>
      <w:r w:rsidR="00225AB6">
        <w:rPr>
          <w:lang w:val="en-US"/>
        </w:rPr>
        <w:t>,</w:t>
      </w:r>
      <w:sdt>
        <w:sdtPr>
          <w:rPr>
            <w:lang w:val="en-US"/>
          </w:rPr>
          <w:id w:val="2108387130"/>
          <w:citation/>
        </w:sdtPr>
        <w:sdtContent>
          <w:r w:rsidR="00225AB6">
            <w:rPr>
              <w:lang w:val="en-US"/>
            </w:rPr>
            <w:fldChar w:fldCharType="begin"/>
          </w:r>
          <w:r w:rsidR="00225AB6" w:rsidRPr="00225AB6">
            <w:rPr>
              <w:lang w:val="en-US"/>
            </w:rPr>
            <w:instrText xml:space="preserve"> CITATION Nel06 \l 1031 </w:instrText>
          </w:r>
          <w:r w:rsidR="00225AB6">
            <w:rPr>
              <w:lang w:val="en-US"/>
            </w:rPr>
            <w:fldChar w:fldCharType="separate"/>
          </w:r>
          <w:r w:rsidR="00225AB6" w:rsidRPr="00225AB6">
            <w:rPr>
              <w:noProof/>
              <w:lang w:val="en-US"/>
            </w:rPr>
            <w:t xml:space="preserve"> (Nelvamondo, Marwala, &amp; Mahola, 2006)</w:t>
          </w:r>
          <w:r w:rsidR="00225AB6">
            <w:rPr>
              <w:lang w:val="en-US"/>
            </w:rPr>
            <w:fldChar w:fldCharType="end"/>
          </w:r>
        </w:sdtContent>
      </w:sdt>
      <w:r w:rsidR="00225AB6">
        <w:rPr>
          <w:lang w:val="en-US"/>
        </w:rPr>
        <w:t>.</w:t>
      </w:r>
      <w:r w:rsidR="008970CD">
        <w:rPr>
          <w:lang w:val="en-US"/>
        </w:rPr>
        <w:t xml:space="preserve"> MFD, MFCC and Kurtosis are applied in this thesis for their proven ability to extract </w:t>
      </w:r>
      <w:r w:rsidR="00B520EE">
        <w:rPr>
          <w:lang w:val="en-US"/>
        </w:rPr>
        <w:t xml:space="preserve">meaningful </w:t>
      </w:r>
      <w:r w:rsidR="008970CD">
        <w:rPr>
          <w:lang w:val="en-US"/>
        </w:rPr>
        <w:t>features from the Rolling Element Dataset time series. The techniques are introduced in the following section.</w:t>
      </w:r>
    </w:p>
    <w:p w:rsidR="00246DFB" w:rsidRDefault="00246DFB" w:rsidP="00246DFB">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246DFB" w:rsidRDefault="00246DFB" w:rsidP="00246DFB">
      <w:pPr>
        <w:pStyle w:val="Listenabsatz"/>
        <w:numPr>
          <w:ilvl w:val="1"/>
          <w:numId w:val="35"/>
        </w:numPr>
        <w:jc w:val="both"/>
        <w:rPr>
          <w:lang w:val="en-US"/>
        </w:rPr>
      </w:pPr>
      <w:r>
        <w:rPr>
          <w:lang w:val="en-US"/>
        </w:rPr>
        <w:t>Multi Fractal Dimensions</w:t>
      </w:r>
    </w:p>
    <w:p w:rsidR="00246DFB" w:rsidRDefault="00246DFB" w:rsidP="00246DFB">
      <w:pPr>
        <w:jc w:val="both"/>
        <w:rPr>
          <w:lang w:val="en-US"/>
        </w:rPr>
      </w:pPr>
      <w:r>
        <w:rPr>
          <w:lang w:val="en-US"/>
        </w:rPr>
        <w:t xml:space="preserve">Fractals are patterns consisting of sub-patterns which are equal or similar to the complete pattern. </w:t>
      </w:r>
      <w:r w:rsidR="00D43C54">
        <w:rPr>
          <w:lang w:val="en-US"/>
        </w:rPr>
        <w:t xml:space="preserve"> A more precise definition </w:t>
      </w:r>
      <w:r w:rsidR="00F30616">
        <w:rPr>
          <w:lang w:val="en-US"/>
        </w:rPr>
        <w:t>introduces</w:t>
      </w:r>
      <w:r w:rsidR="00D43C54">
        <w:rPr>
          <w:lang w:val="en-US"/>
        </w:rPr>
        <w:t xml:space="preserve"> Fractals as “a mathematical set that has fractal dimension that usually exceeds its topological dimension and may fall between the integers”</w:t>
      </w:r>
      <w:r w:rsidR="00306B30">
        <w:rPr>
          <w:lang w:val="en-US"/>
        </w:rPr>
        <w:t xml:space="preserve"> </w:t>
      </w:r>
      <w:sdt>
        <w:sdtPr>
          <w:rPr>
            <w:lang w:val="en-US"/>
          </w:rPr>
          <w:id w:val="-618608215"/>
          <w:citation/>
        </w:sdtPr>
        <w:sdtContent>
          <w:r w:rsidR="00306B30">
            <w:rPr>
              <w:lang w:val="en-US"/>
            </w:rPr>
            <w:fldChar w:fldCharType="begin"/>
          </w:r>
          <w:r w:rsidR="00306B30" w:rsidRPr="00306B30">
            <w:rPr>
              <w:lang w:val="en-US"/>
            </w:rPr>
            <w:instrText xml:space="preserve"> CITATION Wik \l 1031 </w:instrText>
          </w:r>
          <w:r w:rsidR="00306B30">
            <w:rPr>
              <w:lang w:val="en-US"/>
            </w:rPr>
            <w:fldChar w:fldCharType="separate"/>
          </w:r>
          <w:r w:rsidR="00306B30" w:rsidRPr="00306B30">
            <w:rPr>
              <w:noProof/>
              <w:lang w:val="en-US"/>
            </w:rPr>
            <w:t>(Wikipedia)</w:t>
          </w:r>
          <w:r w:rsidR="00306B30">
            <w:rPr>
              <w:lang w:val="en-US"/>
            </w:rPr>
            <w:fldChar w:fldCharType="end"/>
          </w:r>
        </w:sdtContent>
      </w:sdt>
      <w:r w:rsidR="00B74048">
        <w:rPr>
          <w:lang w:val="en-US"/>
        </w:rPr>
        <w:t xml:space="preserve">. </w:t>
      </w:r>
    </w:p>
    <w:p w:rsidR="00D43C54" w:rsidRDefault="00291686" w:rsidP="00246DFB">
      <w:pPr>
        <w:jc w:val="both"/>
        <w:rPr>
          <w:lang w:val="en-US"/>
        </w:rPr>
      </w:pPr>
      <w:r>
        <w:rPr>
          <w:lang w:val="en-US"/>
        </w:rPr>
        <w:t>Fractal Analysis has been successfully applied to the analysis of time series data</w:t>
      </w:r>
      <w:r w:rsidR="00F5606B">
        <w:rPr>
          <w:lang w:val="en-US"/>
        </w:rPr>
        <w:t xml:space="preserve"> </w:t>
      </w:r>
      <w:sdt>
        <w:sdtPr>
          <w:rPr>
            <w:lang w:val="en-US"/>
          </w:rPr>
          <w:id w:val="252169473"/>
          <w:citation/>
        </w:sdtPr>
        <w:sdtContent>
          <w:r w:rsidR="00577F9D">
            <w:rPr>
              <w:lang w:val="en-US"/>
            </w:rPr>
            <w:fldChar w:fldCharType="begin"/>
          </w:r>
          <w:r w:rsidR="00577F9D" w:rsidRPr="00577F9D">
            <w:rPr>
              <w:lang w:val="en-US"/>
            </w:rPr>
            <w:instrText xml:space="preserve"> CITATION Lun06 \l 1031 </w:instrText>
          </w:r>
          <w:r w:rsidR="00577F9D">
            <w:rPr>
              <w:lang w:val="en-US"/>
            </w:rPr>
            <w:fldChar w:fldCharType="separate"/>
          </w:r>
          <w:r w:rsidR="00577F9D" w:rsidRPr="00577F9D">
            <w:rPr>
              <w:noProof/>
              <w:lang w:val="en-US"/>
            </w:rPr>
            <w:t>(Lunga &amp; Marwala, 2006)</w:t>
          </w:r>
          <w:r w:rsidR="00577F9D">
            <w:rPr>
              <w:lang w:val="en-US"/>
            </w:rPr>
            <w:fldChar w:fldCharType="end"/>
          </w:r>
        </w:sdtContent>
      </w:sdt>
      <w:r w:rsidR="00577F9D">
        <w:rPr>
          <w:lang w:val="en-US"/>
        </w:rPr>
        <w:t xml:space="preserve">. In accordance with the definition of Fractals given above, a time series signal has a topological dimension of 1, whereas the fractal </w:t>
      </w:r>
      <w:r w:rsidR="002D1FF1">
        <w:rPr>
          <w:lang w:val="en-US"/>
        </w:rPr>
        <w:t>dimension of the same signal may</w:t>
      </w:r>
      <w:r w:rsidR="00577F9D">
        <w:rPr>
          <w:lang w:val="en-US"/>
        </w:rPr>
        <w:t xml:space="preserve"> lie between 1 and 2. </w:t>
      </w:r>
      <w:r w:rsidR="00124F74">
        <w:rPr>
          <w:lang w:val="en-US"/>
        </w:rPr>
        <w:t xml:space="preserve"> Several methods exist to determine the fractal dimension of a shape. A commonly used measure for fractal dimension is the box-counting dimension, also known as </w:t>
      </w:r>
      <w:proofErr w:type="spellStart"/>
      <w:r w:rsidR="00124F74">
        <w:rPr>
          <w:lang w:val="en-US"/>
        </w:rPr>
        <w:t>Minkowski-Bouligand</w:t>
      </w:r>
      <w:proofErr w:type="spellEnd"/>
      <w:r w:rsidR="00124F74">
        <w:rPr>
          <w:lang w:val="en-US"/>
        </w:rPr>
        <w:t xml:space="preserve"> dimension. It is based on the notion of a grid covering the shape of an object, as illustrated in Figure 4.</w:t>
      </w:r>
    </w:p>
    <w:p w:rsidR="00124F74" w:rsidRDefault="00124F74" w:rsidP="00124F74">
      <w:pPr>
        <w:keepNext/>
        <w:jc w:val="center"/>
      </w:pPr>
      <w:r>
        <w:rPr>
          <w:noProof/>
          <w:lang w:eastAsia="de-DE"/>
        </w:rPr>
        <w:drawing>
          <wp:inline distT="0" distB="0" distL="0" distR="0" wp14:anchorId="29025DA4" wp14:editId="5ACF379D">
            <wp:extent cx="3099600" cy="1843200"/>
            <wp:effectExtent l="0" t="0" r="571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CountingDimension.jpg"/>
                    <pic:cNvPicPr/>
                  </pic:nvPicPr>
                  <pic:blipFill>
                    <a:blip r:embed="rId10">
                      <a:extLst>
                        <a:ext uri="{28A0092B-C50C-407E-A947-70E740481C1C}">
                          <a14:useLocalDpi xmlns:a14="http://schemas.microsoft.com/office/drawing/2010/main" val="0"/>
                        </a:ext>
                      </a:extLst>
                    </a:blip>
                    <a:stretch>
                      <a:fillRect/>
                    </a:stretch>
                  </pic:blipFill>
                  <pic:spPr>
                    <a:xfrm>
                      <a:off x="0" y="0"/>
                      <a:ext cx="3099600" cy="1843200"/>
                    </a:xfrm>
                    <a:prstGeom prst="rect">
                      <a:avLst/>
                    </a:prstGeom>
                  </pic:spPr>
                </pic:pic>
              </a:graphicData>
            </a:graphic>
          </wp:inline>
        </w:drawing>
      </w:r>
    </w:p>
    <w:p w:rsidR="00124F74" w:rsidRDefault="00124F74" w:rsidP="00124F74">
      <w:pPr>
        <w:pStyle w:val="Beschriftung"/>
        <w:jc w:val="center"/>
      </w:pPr>
      <w:r>
        <w:t xml:space="preserve">Fig. </w:t>
      </w:r>
      <w:fldSimple w:instr=" SEQ Fig. \* ARABIC ">
        <w:r>
          <w:rPr>
            <w:noProof/>
          </w:rPr>
          <w:t>4</w:t>
        </w:r>
      </w:fldSimple>
      <w:r>
        <w:t xml:space="preserve"> Box-</w:t>
      </w:r>
      <w:proofErr w:type="spellStart"/>
      <w:r>
        <w:t>Counting</w:t>
      </w:r>
      <w:proofErr w:type="spellEnd"/>
      <w:r>
        <w:t xml:space="preserve"> Dimension </w:t>
      </w:r>
      <w:proofErr w:type="spellStart"/>
      <w:r>
        <w:t>grid</w:t>
      </w:r>
      <w:proofErr w:type="spellEnd"/>
    </w:p>
    <w:p w:rsidR="00124F74" w:rsidRPr="00452129" w:rsidRDefault="00452129" w:rsidP="00124F74">
      <w:pPr>
        <w:rPr>
          <w:lang w:val="en-US"/>
        </w:rPr>
      </w:pPr>
      <w:r w:rsidRPr="00452129">
        <w:rPr>
          <w:lang w:val="en-US"/>
        </w:rPr>
        <w:t xml:space="preserve">The Box counting dimension </w:t>
      </w:r>
      <w:r>
        <w:rPr>
          <w:lang w:val="en-US"/>
        </w:rPr>
        <w:t xml:space="preserve">of a fractal S </w:t>
      </w:r>
      <w:r w:rsidRPr="00452129">
        <w:rPr>
          <w:lang w:val="en-US"/>
        </w:rPr>
        <w:t xml:space="preserve">is given by </w:t>
      </w:r>
    </w:p>
    <w:p w:rsidR="00452129" w:rsidRPr="00452129" w:rsidRDefault="00452129" w:rsidP="00452129">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box</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ε</m:t>
                  </m:r>
                  <m:r>
                    <w:rPr>
                      <w:rFonts w:ascii="Cambria Math" w:hAnsi="Cambria Math"/>
                      <w:lang w:val="en-US"/>
                    </w:rPr>
                    <m:t>→∞</m:t>
                  </m:r>
                </m:lim>
              </m:limLow>
            </m:fName>
            <m:e>
              <m:f>
                <m:fPr>
                  <m:ctrlPr>
                    <w:rPr>
                      <w:rFonts w:ascii="Cambria Math" w:hAnsi="Cambria Math"/>
                      <w:i/>
                      <w:lang w:val="en-US"/>
                    </w:rPr>
                  </m:ctrlPr>
                </m:fPr>
                <m:num>
                  <m:r>
                    <m:rPr>
                      <m:sty m:val="p"/>
                    </m:rPr>
                    <w:rPr>
                      <w:rFonts w:ascii="Cambria Math" w:hAnsi="Cambria Math"/>
                      <w:lang w:val="en-US"/>
                    </w:rPr>
                    <m:t>log⁡</m:t>
                  </m:r>
                  <m:d>
                    <m:dPr>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ε</m:t>
                          </m:r>
                        </m:e>
                      </m:d>
                    </m:e>
                  </m:d>
                </m:num>
                <m:den>
                  <m: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ε</m:t>
                          </m:r>
                        </m:den>
                      </m:f>
                    </m:e>
                  </m:d>
                </m:den>
              </m:f>
            </m:e>
          </m:func>
        </m:oMath>
      </m:oMathPara>
    </w:p>
    <w:p w:rsidR="00452129" w:rsidRDefault="00452129" w:rsidP="00452129">
      <w:pPr>
        <w:jc w:val="both"/>
        <w:rPr>
          <w:rFonts w:eastAsiaTheme="minorEastAsia"/>
          <w:lang w:val="en-US"/>
        </w:rPr>
      </w:pPr>
      <w:r>
        <w:rPr>
          <w:rFonts w:eastAsiaTheme="minorEastAsia"/>
          <w:lang w:val="en-US"/>
        </w:rPr>
        <w:t xml:space="preserve">Where </w:t>
      </w:r>
      <m:oMath>
        <m:r>
          <w:rPr>
            <w:rFonts w:ascii="Cambria Math" w:hAnsi="Cambria Math"/>
            <w:lang w:val="en-US"/>
          </w:rPr>
          <m:t>ε</m:t>
        </m:r>
      </m:oMath>
      <w:r>
        <w:rPr>
          <w:rFonts w:eastAsiaTheme="minorEastAsia"/>
          <w:lang w:val="en-US"/>
        </w:rPr>
        <w:t xml:space="preserve"> is the length of a quadratic box and </w:t>
      </w:r>
      <m:oMath>
        <m:r>
          <w:rPr>
            <w:rFonts w:ascii="Cambria Math" w:hAnsi="Cambria Math"/>
            <w:lang w:val="en-US"/>
          </w:rPr>
          <m:t>N</m:t>
        </m:r>
        <m:d>
          <m:dPr>
            <m:ctrlPr>
              <w:rPr>
                <w:rFonts w:ascii="Cambria Math" w:hAnsi="Cambria Math"/>
                <w:i/>
                <w:lang w:val="en-US"/>
              </w:rPr>
            </m:ctrlPr>
          </m:dPr>
          <m:e>
            <m:r>
              <w:rPr>
                <w:rFonts w:ascii="Cambria Math" w:hAnsi="Cambria Math"/>
                <w:lang w:val="en-US"/>
              </w:rPr>
              <m:t>ε</m:t>
            </m:r>
          </m:e>
        </m:d>
      </m:oMath>
      <w:r>
        <w:rPr>
          <w:rFonts w:eastAsiaTheme="minorEastAsia"/>
          <w:lang w:val="en-US"/>
        </w:rPr>
        <w:t xml:space="preserve"> is the number of boxes of size </w:t>
      </w:r>
      <m:oMath>
        <m:r>
          <w:rPr>
            <w:rFonts w:ascii="Cambria Math" w:hAnsi="Cambria Math"/>
            <w:lang w:val="en-US"/>
          </w:rPr>
          <m:t>ε</m:t>
        </m:r>
      </m:oMath>
      <w:r>
        <w:rPr>
          <w:rFonts w:eastAsiaTheme="minorEastAsia"/>
          <w:lang w:val="en-US"/>
        </w:rPr>
        <w:t xml:space="preserve"> needed to cover the shape completely. </w:t>
      </w:r>
    </w:p>
    <w:p w:rsidR="00701F2E" w:rsidRDefault="00701F2E" w:rsidP="00452129">
      <w:pPr>
        <w:jc w:val="both"/>
        <w:rPr>
          <w:rFonts w:eastAsiaTheme="minorEastAsia"/>
          <w:lang w:val="en-US"/>
        </w:rPr>
      </w:pPr>
      <w:r>
        <w:rPr>
          <w:rFonts w:eastAsiaTheme="minorEastAsia"/>
          <w:lang w:val="en-US"/>
        </w:rPr>
        <w:t xml:space="preserve">Assuming a continuous time-series signal </w:t>
      </w:r>
    </w:p>
    <w:p w:rsidR="00701F2E" w:rsidRPr="00701F2E" w:rsidRDefault="00701F2E" w:rsidP="00452129">
      <w:pPr>
        <w:jc w:val="both"/>
        <w:rPr>
          <w:rFonts w:eastAsiaTheme="minorEastAsia"/>
          <w:lang w:val="en-US"/>
        </w:rPr>
      </w:pPr>
      <m:oMathPara>
        <m:oMath>
          <m:r>
            <w:rPr>
              <w:rFonts w:ascii="Cambria Math" w:eastAsiaTheme="minorEastAsia" w:hAnsi="Cambria Math"/>
              <w:lang w:val="en-US"/>
            </w:rPr>
            <m:t>s(t)(0≤t≤T)</m:t>
          </m:r>
        </m:oMath>
      </m:oMathPara>
    </w:p>
    <w:p w:rsidR="00701F2E" w:rsidRDefault="00701F2E" w:rsidP="00452129">
      <w:pPr>
        <w:jc w:val="both"/>
        <w:rPr>
          <w:rFonts w:eastAsiaTheme="minorEastAsia"/>
          <w:lang w:val="en-US"/>
        </w:rPr>
      </w:pPr>
      <w:r>
        <w:rPr>
          <w:rFonts w:eastAsiaTheme="minorEastAsia"/>
          <w:lang w:val="en-US"/>
        </w:rPr>
        <w:t xml:space="preserve">Is sampled, with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Pr>
          <w:rFonts w:eastAsiaTheme="minorEastAsia"/>
          <w:lang w:val="en-US"/>
        </w:rPr>
        <w:t xml:space="preserve"> representing the sampled values at time t, the box-counting dimension can be calculated by</w:t>
      </w:r>
    </w:p>
    <w:p w:rsidR="00AE7FD7" w:rsidRPr="00306B7D" w:rsidRDefault="00AE7FD7" w:rsidP="00452129">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box</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J</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j</m:t>
                                      </m:r>
                                    </m:sub>
                                  </m:sSub>
                                </m:den>
                              </m:f>
                            </m:e>
                          </m:d>
                        </m:e>
                      </m:func>
                      <m:r>
                        <w:rPr>
                          <w:rFonts w:ascii="Cambria Math" w:hAnsi="Cambria Math"/>
                          <w:lang w:val="en-US"/>
                        </w:rPr>
                        <m:t>ln</m:t>
                      </m:r>
                      <m:d>
                        <m:dPr>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j</m:t>
                                  </m:r>
                                </m:sub>
                              </m:sSub>
                            </m:e>
                          </m:d>
                        </m:e>
                      </m:d>
                    </m:e>
                  </m:nary>
                </m:e>
              </m:d>
              <m:r>
                <w:rPr>
                  <w:rFonts w:ascii="Cambria Math" w:hAnsi="Cambria Math"/>
                  <w:lang w:val="en-US"/>
                </w:rPr>
                <m:t>-</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j</m:t>
                                  </m:r>
                                </m:sub>
                              </m:sSub>
                            </m:den>
                          </m:f>
                        </m:e>
                      </m:d>
                    </m:e>
                  </m:nary>
                </m:e>
              </m:d>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1</m:t>
                      </m:r>
                    </m:sub>
                    <m:sup>
                      <m:r>
                        <w:rPr>
                          <w:rFonts w:ascii="Cambria Math" w:hAnsi="Cambria Math"/>
                          <w:lang w:val="en-US"/>
                        </w:rPr>
                        <m:t>J</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j</m:t>
                                  </m:r>
                                </m:sub>
                              </m:sSub>
                            </m:e>
                          </m:d>
                        </m:e>
                      </m:d>
                    </m:e>
                  </m:nary>
                </m:e>
              </m:d>
            </m:num>
            <m:den>
              <m:r>
                <w:rPr>
                  <w:rFonts w:ascii="Cambria Math" w:hAnsi="Cambria Math"/>
                  <w:lang w:val="en-US"/>
                </w:rPr>
                <m:t>J</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sSup>
                    <m:sSupPr>
                      <m:ctrlPr>
                        <w:rPr>
                          <w:rFonts w:ascii="Cambria Math" w:hAnsi="Cambria Math"/>
                          <w:i/>
                          <w:lang w:val="en-US"/>
                        </w:rPr>
                      </m:ctrlPr>
                    </m:sSupPr>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j</m:t>
                                          </m:r>
                                        </m:sub>
                                      </m:sSub>
                                    </m:den>
                                  </m:f>
                                </m:e>
                              </m:d>
                            </m:e>
                          </m:func>
                        </m:e>
                      </m:d>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j</m:t>
                                      </m:r>
                                    </m:sub>
                                  </m:sSub>
                                </m:den>
                              </m:f>
                            </m:e>
                          </m:d>
                        </m:e>
                      </m:func>
                    </m:e>
                  </m:d>
                </m:e>
                <m:sup>
                  <m:r>
                    <w:rPr>
                      <w:rFonts w:ascii="Cambria Math" w:hAnsi="Cambria Math"/>
                      <w:lang w:val="en-US"/>
                    </w:rPr>
                    <m:t>2</m:t>
                  </m:r>
                </m:sup>
              </m:sSup>
            </m:den>
          </m:f>
        </m:oMath>
      </m:oMathPara>
    </w:p>
    <w:p w:rsidR="00306B7D" w:rsidRPr="00452129" w:rsidRDefault="00306B7D" w:rsidP="00452129">
      <w:pPr>
        <w:jc w:val="both"/>
        <w:rPr>
          <w:lang w:val="en-US"/>
        </w:rPr>
      </w:pPr>
      <w:r>
        <w:rPr>
          <w:rFonts w:eastAsiaTheme="minorEastAsia"/>
          <w:lang w:val="en-US"/>
        </w:rPr>
        <w:t xml:space="preserve">Where </w:t>
      </w:r>
      <m:oMath>
        <m:r>
          <w:rPr>
            <w:rFonts w:ascii="Cambria Math" w:hAnsi="Cambria Math"/>
            <w:lang w:val="en-US"/>
          </w:rPr>
          <m:t>J</m:t>
        </m:r>
      </m:oMath>
      <w:r>
        <w:rPr>
          <w:rFonts w:eastAsiaTheme="minorEastAsia"/>
          <w:lang w:val="en-US"/>
        </w:rPr>
        <w:t xml:space="preserve"> is the </w:t>
      </w:r>
      <w:proofErr w:type="spellStart"/>
      <w:r>
        <w:rPr>
          <w:rFonts w:eastAsiaTheme="minorEastAsia"/>
          <w:lang w:val="en-US"/>
        </w:rPr>
        <w:t>computional</w:t>
      </w:r>
      <w:proofErr w:type="spellEnd"/>
      <w:r>
        <w:rPr>
          <w:rFonts w:eastAsiaTheme="minorEastAsia"/>
          <w:lang w:val="en-US"/>
        </w:rPr>
        <w:t xml:space="preserve"> </w:t>
      </w:r>
      <w:bookmarkStart w:id="1" w:name="_GoBack"/>
      <w:bookmarkEnd w:id="1"/>
    </w:p>
    <w:p w:rsidR="00246DFB" w:rsidRPr="00246DFB" w:rsidRDefault="00246DFB" w:rsidP="00246DFB">
      <w:pPr>
        <w:pStyle w:val="Listenabsatz"/>
        <w:numPr>
          <w:ilvl w:val="1"/>
          <w:numId w:val="35"/>
        </w:numPr>
        <w:jc w:val="both"/>
        <w:rPr>
          <w:lang w:val="en-US"/>
        </w:rPr>
      </w:pPr>
      <w:r>
        <w:rPr>
          <w:lang w:val="en-US"/>
        </w:rPr>
        <w:t>Kurtosis</w:t>
      </w:r>
    </w:p>
    <w:p w:rsidR="005E0357" w:rsidRDefault="00454B0A">
      <w:pPr>
        <w:pStyle w:val="Abbildungsverzeichnis"/>
        <w:tabs>
          <w:tab w:val="right" w:leader="dot" w:pos="9062"/>
        </w:tabs>
        <w:rPr>
          <w:rFonts w:eastAsiaTheme="minorEastAsia"/>
          <w:noProof/>
          <w:lang w:eastAsia="de-DE"/>
        </w:rPr>
      </w:pPr>
      <w:r>
        <w:rPr>
          <w:lang w:val="en-US"/>
        </w:rPr>
        <w:lastRenderedPageBreak/>
        <w:fldChar w:fldCharType="begin"/>
      </w:r>
      <w:r w:rsidRPr="002A5864">
        <w:instrText xml:space="preserve"> TOC \h \z \c "Fig." </w:instrText>
      </w:r>
      <w:r>
        <w:rPr>
          <w:lang w:val="en-US"/>
        </w:rPr>
        <w:fldChar w:fldCharType="separate"/>
      </w:r>
      <w:hyperlink w:anchor="_Toc343846617" w:history="1">
        <w:r w:rsidR="005E0357" w:rsidRPr="00713FFB">
          <w:rPr>
            <w:rStyle w:val="Hyperlink"/>
            <w:noProof/>
          </w:rPr>
          <w:t>Fig. 1  Condition Monitoring Framework</w:t>
        </w:r>
        <w:r w:rsidR="005E0357">
          <w:rPr>
            <w:noProof/>
            <w:webHidden/>
          </w:rPr>
          <w:tab/>
        </w:r>
        <w:r w:rsidR="005E0357">
          <w:rPr>
            <w:noProof/>
            <w:webHidden/>
          </w:rPr>
          <w:fldChar w:fldCharType="begin"/>
        </w:r>
        <w:r w:rsidR="005E0357">
          <w:rPr>
            <w:noProof/>
            <w:webHidden/>
          </w:rPr>
          <w:instrText xml:space="preserve"> PAGEREF _Toc343846617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3D0012" w:rsidRPr="002A5864" w:rsidRDefault="00454B0A" w:rsidP="003D0012">
      <w:r>
        <w:rPr>
          <w:lang w:val="en-US"/>
        </w:rPr>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17">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87E5F7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1">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34">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25"/>
  </w:num>
  <w:num w:numId="5">
    <w:abstractNumId w:val="22"/>
  </w:num>
  <w:num w:numId="6">
    <w:abstractNumId w:val="15"/>
  </w:num>
  <w:num w:numId="7">
    <w:abstractNumId w:val="34"/>
  </w:num>
  <w:num w:numId="8">
    <w:abstractNumId w:val="13"/>
  </w:num>
  <w:num w:numId="9">
    <w:abstractNumId w:val="30"/>
  </w:num>
  <w:num w:numId="10">
    <w:abstractNumId w:val="14"/>
  </w:num>
  <w:num w:numId="11">
    <w:abstractNumId w:val="11"/>
  </w:num>
  <w:num w:numId="12">
    <w:abstractNumId w:val="33"/>
  </w:num>
  <w:num w:numId="13">
    <w:abstractNumId w:val="19"/>
  </w:num>
  <w:num w:numId="14">
    <w:abstractNumId w:val="9"/>
  </w:num>
  <w:num w:numId="15">
    <w:abstractNumId w:val="3"/>
  </w:num>
  <w:num w:numId="16">
    <w:abstractNumId w:val="6"/>
  </w:num>
  <w:num w:numId="17">
    <w:abstractNumId w:val="8"/>
  </w:num>
  <w:num w:numId="18">
    <w:abstractNumId w:val="16"/>
  </w:num>
  <w:num w:numId="19">
    <w:abstractNumId w:val="24"/>
  </w:num>
  <w:num w:numId="20">
    <w:abstractNumId w:val="29"/>
  </w:num>
  <w:num w:numId="21">
    <w:abstractNumId w:val="10"/>
  </w:num>
  <w:num w:numId="22">
    <w:abstractNumId w:val="18"/>
  </w:num>
  <w:num w:numId="23">
    <w:abstractNumId w:val="26"/>
  </w:num>
  <w:num w:numId="24">
    <w:abstractNumId w:val="31"/>
  </w:num>
  <w:num w:numId="25">
    <w:abstractNumId w:val="23"/>
  </w:num>
  <w:num w:numId="26">
    <w:abstractNumId w:val="2"/>
  </w:num>
  <w:num w:numId="27">
    <w:abstractNumId w:val="17"/>
  </w:num>
  <w:num w:numId="28">
    <w:abstractNumId w:val="32"/>
  </w:num>
  <w:num w:numId="29">
    <w:abstractNumId w:val="12"/>
  </w:num>
  <w:num w:numId="30">
    <w:abstractNumId w:val="7"/>
  </w:num>
  <w:num w:numId="31">
    <w:abstractNumId w:val="4"/>
  </w:num>
  <w:num w:numId="32">
    <w:abstractNumId w:val="1"/>
  </w:num>
  <w:num w:numId="33">
    <w:abstractNumId w:val="21"/>
  </w:num>
  <w:num w:numId="34">
    <w:abstractNumId w:val="27"/>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6986"/>
    <w:rsid w:val="000069FA"/>
    <w:rsid w:val="00013711"/>
    <w:rsid w:val="00015803"/>
    <w:rsid w:val="000207F1"/>
    <w:rsid w:val="00023F78"/>
    <w:rsid w:val="00025D99"/>
    <w:rsid w:val="0002660A"/>
    <w:rsid w:val="00030EC1"/>
    <w:rsid w:val="00036FE8"/>
    <w:rsid w:val="0004032B"/>
    <w:rsid w:val="00040D22"/>
    <w:rsid w:val="00041353"/>
    <w:rsid w:val="0004342A"/>
    <w:rsid w:val="00043C1F"/>
    <w:rsid w:val="00051D59"/>
    <w:rsid w:val="000532EF"/>
    <w:rsid w:val="00056292"/>
    <w:rsid w:val="00057C7C"/>
    <w:rsid w:val="00060DFF"/>
    <w:rsid w:val="00077563"/>
    <w:rsid w:val="000828DC"/>
    <w:rsid w:val="00082BDF"/>
    <w:rsid w:val="0008701B"/>
    <w:rsid w:val="00092D9C"/>
    <w:rsid w:val="00097018"/>
    <w:rsid w:val="000A1094"/>
    <w:rsid w:val="000A38F2"/>
    <w:rsid w:val="000A7D19"/>
    <w:rsid w:val="000B2B05"/>
    <w:rsid w:val="000B352A"/>
    <w:rsid w:val="000B37BD"/>
    <w:rsid w:val="000B7883"/>
    <w:rsid w:val="000C2F39"/>
    <w:rsid w:val="000C63F3"/>
    <w:rsid w:val="000D51DB"/>
    <w:rsid w:val="000D5A07"/>
    <w:rsid w:val="000D6486"/>
    <w:rsid w:val="000D78A1"/>
    <w:rsid w:val="000F348F"/>
    <w:rsid w:val="000F733E"/>
    <w:rsid w:val="00101732"/>
    <w:rsid w:val="001103CC"/>
    <w:rsid w:val="001103E7"/>
    <w:rsid w:val="001135F2"/>
    <w:rsid w:val="00114334"/>
    <w:rsid w:val="00117706"/>
    <w:rsid w:val="00124F74"/>
    <w:rsid w:val="00132A01"/>
    <w:rsid w:val="00132AEF"/>
    <w:rsid w:val="001332B1"/>
    <w:rsid w:val="00135CE6"/>
    <w:rsid w:val="001372FC"/>
    <w:rsid w:val="00142B09"/>
    <w:rsid w:val="001452AA"/>
    <w:rsid w:val="001503BD"/>
    <w:rsid w:val="00153D63"/>
    <w:rsid w:val="0015426B"/>
    <w:rsid w:val="00154D14"/>
    <w:rsid w:val="00154FE2"/>
    <w:rsid w:val="001555DA"/>
    <w:rsid w:val="0016064B"/>
    <w:rsid w:val="00167CB5"/>
    <w:rsid w:val="00172BCC"/>
    <w:rsid w:val="0017319E"/>
    <w:rsid w:val="00174FD1"/>
    <w:rsid w:val="00187059"/>
    <w:rsid w:val="001935E2"/>
    <w:rsid w:val="00195D13"/>
    <w:rsid w:val="001A09EC"/>
    <w:rsid w:val="001A235C"/>
    <w:rsid w:val="001A39CC"/>
    <w:rsid w:val="001A6199"/>
    <w:rsid w:val="001B4C76"/>
    <w:rsid w:val="001C0132"/>
    <w:rsid w:val="001C02BE"/>
    <w:rsid w:val="001C1323"/>
    <w:rsid w:val="001C3E2E"/>
    <w:rsid w:val="001C4A30"/>
    <w:rsid w:val="001C7DEE"/>
    <w:rsid w:val="001D0196"/>
    <w:rsid w:val="001D7E0B"/>
    <w:rsid w:val="001E14F7"/>
    <w:rsid w:val="00202AC7"/>
    <w:rsid w:val="00206317"/>
    <w:rsid w:val="00210F8F"/>
    <w:rsid w:val="0022224A"/>
    <w:rsid w:val="00225AB6"/>
    <w:rsid w:val="002300C1"/>
    <w:rsid w:val="002325D6"/>
    <w:rsid w:val="00234CC3"/>
    <w:rsid w:val="00243A3F"/>
    <w:rsid w:val="00244040"/>
    <w:rsid w:val="00246DFB"/>
    <w:rsid w:val="00251216"/>
    <w:rsid w:val="002521E3"/>
    <w:rsid w:val="0025612D"/>
    <w:rsid w:val="00256EBD"/>
    <w:rsid w:val="002663BE"/>
    <w:rsid w:val="002668CB"/>
    <w:rsid w:val="00273733"/>
    <w:rsid w:val="00273D60"/>
    <w:rsid w:val="002752F0"/>
    <w:rsid w:val="0027551E"/>
    <w:rsid w:val="0028420C"/>
    <w:rsid w:val="00284C98"/>
    <w:rsid w:val="00286AEF"/>
    <w:rsid w:val="00291445"/>
    <w:rsid w:val="00291686"/>
    <w:rsid w:val="00292AA2"/>
    <w:rsid w:val="00293EBB"/>
    <w:rsid w:val="00296920"/>
    <w:rsid w:val="002A3760"/>
    <w:rsid w:val="002A3E4B"/>
    <w:rsid w:val="002A5864"/>
    <w:rsid w:val="002B0C3F"/>
    <w:rsid w:val="002B64EF"/>
    <w:rsid w:val="002C10FD"/>
    <w:rsid w:val="002C3135"/>
    <w:rsid w:val="002C3F40"/>
    <w:rsid w:val="002C6C23"/>
    <w:rsid w:val="002D1FF1"/>
    <w:rsid w:val="002D5221"/>
    <w:rsid w:val="002D5C0E"/>
    <w:rsid w:val="002D764C"/>
    <w:rsid w:val="002D7B3F"/>
    <w:rsid w:val="002E21B3"/>
    <w:rsid w:val="002E2643"/>
    <w:rsid w:val="002E3F36"/>
    <w:rsid w:val="002E625D"/>
    <w:rsid w:val="002F7432"/>
    <w:rsid w:val="00302763"/>
    <w:rsid w:val="003028DE"/>
    <w:rsid w:val="003036E7"/>
    <w:rsid w:val="003055D7"/>
    <w:rsid w:val="00306A0D"/>
    <w:rsid w:val="00306B30"/>
    <w:rsid w:val="00306B7D"/>
    <w:rsid w:val="00306F57"/>
    <w:rsid w:val="00312884"/>
    <w:rsid w:val="003236C7"/>
    <w:rsid w:val="00327888"/>
    <w:rsid w:val="003349B4"/>
    <w:rsid w:val="00335E40"/>
    <w:rsid w:val="00342A3F"/>
    <w:rsid w:val="003437F2"/>
    <w:rsid w:val="00343C19"/>
    <w:rsid w:val="00343EC4"/>
    <w:rsid w:val="0034682C"/>
    <w:rsid w:val="003476E9"/>
    <w:rsid w:val="0035189D"/>
    <w:rsid w:val="00355246"/>
    <w:rsid w:val="00355D40"/>
    <w:rsid w:val="00356DC0"/>
    <w:rsid w:val="003625A7"/>
    <w:rsid w:val="00377AEE"/>
    <w:rsid w:val="003856F9"/>
    <w:rsid w:val="00393C41"/>
    <w:rsid w:val="003A3B05"/>
    <w:rsid w:val="003B0542"/>
    <w:rsid w:val="003B13BC"/>
    <w:rsid w:val="003B6078"/>
    <w:rsid w:val="003C1624"/>
    <w:rsid w:val="003C3760"/>
    <w:rsid w:val="003C742D"/>
    <w:rsid w:val="003D0012"/>
    <w:rsid w:val="003D4959"/>
    <w:rsid w:val="003E0C62"/>
    <w:rsid w:val="003E3129"/>
    <w:rsid w:val="003E4EDD"/>
    <w:rsid w:val="003E71D2"/>
    <w:rsid w:val="00413D30"/>
    <w:rsid w:val="0042444B"/>
    <w:rsid w:val="00437F62"/>
    <w:rsid w:val="004418AF"/>
    <w:rsid w:val="0044575F"/>
    <w:rsid w:val="00446533"/>
    <w:rsid w:val="00452129"/>
    <w:rsid w:val="00454B0A"/>
    <w:rsid w:val="0045738A"/>
    <w:rsid w:val="004639C7"/>
    <w:rsid w:val="004704E2"/>
    <w:rsid w:val="004722DD"/>
    <w:rsid w:val="004771E5"/>
    <w:rsid w:val="00484980"/>
    <w:rsid w:val="00486064"/>
    <w:rsid w:val="00487CE7"/>
    <w:rsid w:val="00490401"/>
    <w:rsid w:val="00490F3A"/>
    <w:rsid w:val="00492504"/>
    <w:rsid w:val="00497865"/>
    <w:rsid w:val="004A0A6E"/>
    <w:rsid w:val="004C074D"/>
    <w:rsid w:val="004C313C"/>
    <w:rsid w:val="004C324C"/>
    <w:rsid w:val="004C563A"/>
    <w:rsid w:val="004D1254"/>
    <w:rsid w:val="004D3135"/>
    <w:rsid w:val="004D6FA4"/>
    <w:rsid w:val="004E7D72"/>
    <w:rsid w:val="004F02C0"/>
    <w:rsid w:val="004F2B9D"/>
    <w:rsid w:val="004F4A55"/>
    <w:rsid w:val="0050216A"/>
    <w:rsid w:val="0050597F"/>
    <w:rsid w:val="005126ED"/>
    <w:rsid w:val="00512AAF"/>
    <w:rsid w:val="00513664"/>
    <w:rsid w:val="0051386E"/>
    <w:rsid w:val="00516CB7"/>
    <w:rsid w:val="00517555"/>
    <w:rsid w:val="0052119E"/>
    <w:rsid w:val="00527081"/>
    <w:rsid w:val="00533309"/>
    <w:rsid w:val="00540814"/>
    <w:rsid w:val="00541208"/>
    <w:rsid w:val="00546338"/>
    <w:rsid w:val="0055521A"/>
    <w:rsid w:val="0055648A"/>
    <w:rsid w:val="0056320A"/>
    <w:rsid w:val="005663A5"/>
    <w:rsid w:val="0056731E"/>
    <w:rsid w:val="005677FC"/>
    <w:rsid w:val="005701E1"/>
    <w:rsid w:val="005729CB"/>
    <w:rsid w:val="00572BFE"/>
    <w:rsid w:val="00577F9D"/>
    <w:rsid w:val="00583151"/>
    <w:rsid w:val="005838EA"/>
    <w:rsid w:val="00584547"/>
    <w:rsid w:val="00586B9A"/>
    <w:rsid w:val="00592F59"/>
    <w:rsid w:val="00594FF9"/>
    <w:rsid w:val="00597449"/>
    <w:rsid w:val="005A6207"/>
    <w:rsid w:val="005B7B76"/>
    <w:rsid w:val="005C4F30"/>
    <w:rsid w:val="005D2B4D"/>
    <w:rsid w:val="005D56D5"/>
    <w:rsid w:val="005D5C70"/>
    <w:rsid w:val="005D6368"/>
    <w:rsid w:val="005E0357"/>
    <w:rsid w:val="005E5034"/>
    <w:rsid w:val="005F1CD4"/>
    <w:rsid w:val="005F6625"/>
    <w:rsid w:val="005F7B77"/>
    <w:rsid w:val="0060399F"/>
    <w:rsid w:val="00604098"/>
    <w:rsid w:val="00605566"/>
    <w:rsid w:val="0062674E"/>
    <w:rsid w:val="00627BFC"/>
    <w:rsid w:val="006317B1"/>
    <w:rsid w:val="00632C33"/>
    <w:rsid w:val="00637111"/>
    <w:rsid w:val="006438F4"/>
    <w:rsid w:val="00654584"/>
    <w:rsid w:val="00663DF2"/>
    <w:rsid w:val="006649CE"/>
    <w:rsid w:val="006722ED"/>
    <w:rsid w:val="00677816"/>
    <w:rsid w:val="0068042E"/>
    <w:rsid w:val="006820D8"/>
    <w:rsid w:val="006823BA"/>
    <w:rsid w:val="006847CF"/>
    <w:rsid w:val="00687AB4"/>
    <w:rsid w:val="006924A0"/>
    <w:rsid w:val="00692A36"/>
    <w:rsid w:val="006A097F"/>
    <w:rsid w:val="006B3F15"/>
    <w:rsid w:val="006C683B"/>
    <w:rsid w:val="006D4D83"/>
    <w:rsid w:val="006D622F"/>
    <w:rsid w:val="006D64BE"/>
    <w:rsid w:val="006D654E"/>
    <w:rsid w:val="006E2667"/>
    <w:rsid w:val="006F20BC"/>
    <w:rsid w:val="006F7BE5"/>
    <w:rsid w:val="0070186F"/>
    <w:rsid w:val="00701F2E"/>
    <w:rsid w:val="007021BC"/>
    <w:rsid w:val="007053CA"/>
    <w:rsid w:val="00710B3C"/>
    <w:rsid w:val="0071311B"/>
    <w:rsid w:val="00717290"/>
    <w:rsid w:val="00724D93"/>
    <w:rsid w:val="00730241"/>
    <w:rsid w:val="007306A4"/>
    <w:rsid w:val="00730ACC"/>
    <w:rsid w:val="007405D9"/>
    <w:rsid w:val="0074106D"/>
    <w:rsid w:val="00741991"/>
    <w:rsid w:val="007434BB"/>
    <w:rsid w:val="00743D02"/>
    <w:rsid w:val="007444D1"/>
    <w:rsid w:val="0075330D"/>
    <w:rsid w:val="007576EC"/>
    <w:rsid w:val="00760498"/>
    <w:rsid w:val="007628BB"/>
    <w:rsid w:val="0076485A"/>
    <w:rsid w:val="00765735"/>
    <w:rsid w:val="00770516"/>
    <w:rsid w:val="00780DB8"/>
    <w:rsid w:val="007B03D5"/>
    <w:rsid w:val="007B0FFD"/>
    <w:rsid w:val="007B564C"/>
    <w:rsid w:val="007B611C"/>
    <w:rsid w:val="007B767E"/>
    <w:rsid w:val="007C21D6"/>
    <w:rsid w:val="007C4E5B"/>
    <w:rsid w:val="007C6CF7"/>
    <w:rsid w:val="007D7FFA"/>
    <w:rsid w:val="007E0DB3"/>
    <w:rsid w:val="007E506E"/>
    <w:rsid w:val="007E5D7A"/>
    <w:rsid w:val="007F21AE"/>
    <w:rsid w:val="008037F1"/>
    <w:rsid w:val="00803C18"/>
    <w:rsid w:val="00803D36"/>
    <w:rsid w:val="00805FC7"/>
    <w:rsid w:val="0080739B"/>
    <w:rsid w:val="00813148"/>
    <w:rsid w:val="00813D83"/>
    <w:rsid w:val="00816862"/>
    <w:rsid w:val="00823818"/>
    <w:rsid w:val="00826EC9"/>
    <w:rsid w:val="00827C19"/>
    <w:rsid w:val="00834F05"/>
    <w:rsid w:val="00844F8A"/>
    <w:rsid w:val="008459A3"/>
    <w:rsid w:val="00853B4D"/>
    <w:rsid w:val="0085642F"/>
    <w:rsid w:val="00856BD4"/>
    <w:rsid w:val="00887FC1"/>
    <w:rsid w:val="008947E5"/>
    <w:rsid w:val="008970CD"/>
    <w:rsid w:val="008A592C"/>
    <w:rsid w:val="008A79C6"/>
    <w:rsid w:val="008B2B9A"/>
    <w:rsid w:val="008B322C"/>
    <w:rsid w:val="008B391E"/>
    <w:rsid w:val="008D7B86"/>
    <w:rsid w:val="008F3AF0"/>
    <w:rsid w:val="008F61CE"/>
    <w:rsid w:val="00901A00"/>
    <w:rsid w:val="00903971"/>
    <w:rsid w:val="009157DD"/>
    <w:rsid w:val="00932138"/>
    <w:rsid w:val="00933C90"/>
    <w:rsid w:val="00935F43"/>
    <w:rsid w:val="00943F42"/>
    <w:rsid w:val="009534B2"/>
    <w:rsid w:val="00953FD0"/>
    <w:rsid w:val="00961F8D"/>
    <w:rsid w:val="00962D9C"/>
    <w:rsid w:val="00970D9D"/>
    <w:rsid w:val="0097292F"/>
    <w:rsid w:val="00975241"/>
    <w:rsid w:val="009757C4"/>
    <w:rsid w:val="00982968"/>
    <w:rsid w:val="00983FB3"/>
    <w:rsid w:val="0098555A"/>
    <w:rsid w:val="00986EE5"/>
    <w:rsid w:val="0098771D"/>
    <w:rsid w:val="009900EB"/>
    <w:rsid w:val="009912BC"/>
    <w:rsid w:val="0099211F"/>
    <w:rsid w:val="00992813"/>
    <w:rsid w:val="00997692"/>
    <w:rsid w:val="009A4711"/>
    <w:rsid w:val="009B0405"/>
    <w:rsid w:val="009B2D6C"/>
    <w:rsid w:val="009C668E"/>
    <w:rsid w:val="009D408E"/>
    <w:rsid w:val="009D5D9F"/>
    <w:rsid w:val="009E0F1C"/>
    <w:rsid w:val="009E5849"/>
    <w:rsid w:val="009E5F01"/>
    <w:rsid w:val="009E6708"/>
    <w:rsid w:val="009F1610"/>
    <w:rsid w:val="009F3186"/>
    <w:rsid w:val="009F407F"/>
    <w:rsid w:val="00A01E56"/>
    <w:rsid w:val="00A04C79"/>
    <w:rsid w:val="00A12084"/>
    <w:rsid w:val="00A21248"/>
    <w:rsid w:val="00A218F1"/>
    <w:rsid w:val="00A22ABB"/>
    <w:rsid w:val="00A27B91"/>
    <w:rsid w:val="00A305C0"/>
    <w:rsid w:val="00A345B7"/>
    <w:rsid w:val="00A37257"/>
    <w:rsid w:val="00A37624"/>
    <w:rsid w:val="00A37CFD"/>
    <w:rsid w:val="00A41C3E"/>
    <w:rsid w:val="00A43F2B"/>
    <w:rsid w:val="00A51121"/>
    <w:rsid w:val="00A55448"/>
    <w:rsid w:val="00A73B06"/>
    <w:rsid w:val="00A761A1"/>
    <w:rsid w:val="00A81414"/>
    <w:rsid w:val="00A8341A"/>
    <w:rsid w:val="00A85D7B"/>
    <w:rsid w:val="00A87FBC"/>
    <w:rsid w:val="00A95110"/>
    <w:rsid w:val="00A974B7"/>
    <w:rsid w:val="00AB5364"/>
    <w:rsid w:val="00AB5DE2"/>
    <w:rsid w:val="00AC029C"/>
    <w:rsid w:val="00AD02D7"/>
    <w:rsid w:val="00AD3F4B"/>
    <w:rsid w:val="00AD480E"/>
    <w:rsid w:val="00AE2F9C"/>
    <w:rsid w:val="00AE410D"/>
    <w:rsid w:val="00AE6430"/>
    <w:rsid w:val="00AE7574"/>
    <w:rsid w:val="00AE7FD7"/>
    <w:rsid w:val="00AF51FB"/>
    <w:rsid w:val="00B112C2"/>
    <w:rsid w:val="00B24D2F"/>
    <w:rsid w:val="00B3583C"/>
    <w:rsid w:val="00B41BB5"/>
    <w:rsid w:val="00B45307"/>
    <w:rsid w:val="00B520EE"/>
    <w:rsid w:val="00B625AC"/>
    <w:rsid w:val="00B659BF"/>
    <w:rsid w:val="00B74048"/>
    <w:rsid w:val="00B752F9"/>
    <w:rsid w:val="00B7571C"/>
    <w:rsid w:val="00B83C73"/>
    <w:rsid w:val="00B841B3"/>
    <w:rsid w:val="00B85B31"/>
    <w:rsid w:val="00B86AFF"/>
    <w:rsid w:val="00B92D06"/>
    <w:rsid w:val="00B95045"/>
    <w:rsid w:val="00BA2DED"/>
    <w:rsid w:val="00BA3B04"/>
    <w:rsid w:val="00BA4E20"/>
    <w:rsid w:val="00BA7F6A"/>
    <w:rsid w:val="00BB128A"/>
    <w:rsid w:val="00BB35DE"/>
    <w:rsid w:val="00BD0ABF"/>
    <w:rsid w:val="00BD554B"/>
    <w:rsid w:val="00BD5FDB"/>
    <w:rsid w:val="00BD7B24"/>
    <w:rsid w:val="00BE1C4A"/>
    <w:rsid w:val="00BE2064"/>
    <w:rsid w:val="00BF340E"/>
    <w:rsid w:val="00BF6F2C"/>
    <w:rsid w:val="00BF7243"/>
    <w:rsid w:val="00C00362"/>
    <w:rsid w:val="00C02F71"/>
    <w:rsid w:val="00C05554"/>
    <w:rsid w:val="00C061C7"/>
    <w:rsid w:val="00C10839"/>
    <w:rsid w:val="00C10B98"/>
    <w:rsid w:val="00C15E12"/>
    <w:rsid w:val="00C32EEA"/>
    <w:rsid w:val="00C405B1"/>
    <w:rsid w:val="00C468E1"/>
    <w:rsid w:val="00C5488E"/>
    <w:rsid w:val="00C572B5"/>
    <w:rsid w:val="00C62395"/>
    <w:rsid w:val="00C73CA9"/>
    <w:rsid w:val="00C74FFB"/>
    <w:rsid w:val="00C91CF5"/>
    <w:rsid w:val="00C93528"/>
    <w:rsid w:val="00C939B4"/>
    <w:rsid w:val="00C95561"/>
    <w:rsid w:val="00CA0671"/>
    <w:rsid w:val="00CA655C"/>
    <w:rsid w:val="00CA6F1B"/>
    <w:rsid w:val="00CA76D2"/>
    <w:rsid w:val="00CB058E"/>
    <w:rsid w:val="00CC0213"/>
    <w:rsid w:val="00CC56B6"/>
    <w:rsid w:val="00CD1288"/>
    <w:rsid w:val="00CD3C1B"/>
    <w:rsid w:val="00CE41E2"/>
    <w:rsid w:val="00CE543D"/>
    <w:rsid w:val="00CF4A17"/>
    <w:rsid w:val="00CF4CFA"/>
    <w:rsid w:val="00CF5F7C"/>
    <w:rsid w:val="00D07A07"/>
    <w:rsid w:val="00D2398E"/>
    <w:rsid w:val="00D30344"/>
    <w:rsid w:val="00D3108B"/>
    <w:rsid w:val="00D33720"/>
    <w:rsid w:val="00D342CD"/>
    <w:rsid w:val="00D37B1E"/>
    <w:rsid w:val="00D40513"/>
    <w:rsid w:val="00D43C54"/>
    <w:rsid w:val="00D51169"/>
    <w:rsid w:val="00D54BA5"/>
    <w:rsid w:val="00D55D72"/>
    <w:rsid w:val="00D61E66"/>
    <w:rsid w:val="00D72A26"/>
    <w:rsid w:val="00D8546A"/>
    <w:rsid w:val="00D85FC9"/>
    <w:rsid w:val="00D864B1"/>
    <w:rsid w:val="00D90AAB"/>
    <w:rsid w:val="00D97A41"/>
    <w:rsid w:val="00DA16F8"/>
    <w:rsid w:val="00DC2AA9"/>
    <w:rsid w:val="00DC3082"/>
    <w:rsid w:val="00DC3687"/>
    <w:rsid w:val="00DD0633"/>
    <w:rsid w:val="00DD497F"/>
    <w:rsid w:val="00DD5333"/>
    <w:rsid w:val="00DD5735"/>
    <w:rsid w:val="00DE24AE"/>
    <w:rsid w:val="00DE51B2"/>
    <w:rsid w:val="00DE576C"/>
    <w:rsid w:val="00DF473D"/>
    <w:rsid w:val="00DF5667"/>
    <w:rsid w:val="00E00EBB"/>
    <w:rsid w:val="00E068E2"/>
    <w:rsid w:val="00E06A30"/>
    <w:rsid w:val="00E101B7"/>
    <w:rsid w:val="00E1401B"/>
    <w:rsid w:val="00E14F5C"/>
    <w:rsid w:val="00E244B8"/>
    <w:rsid w:val="00E3498D"/>
    <w:rsid w:val="00E37704"/>
    <w:rsid w:val="00E57560"/>
    <w:rsid w:val="00E61F12"/>
    <w:rsid w:val="00E61FD8"/>
    <w:rsid w:val="00E62B0E"/>
    <w:rsid w:val="00E639D6"/>
    <w:rsid w:val="00E75B5B"/>
    <w:rsid w:val="00E844CC"/>
    <w:rsid w:val="00E90E27"/>
    <w:rsid w:val="00E91546"/>
    <w:rsid w:val="00EA0D77"/>
    <w:rsid w:val="00EA4C43"/>
    <w:rsid w:val="00EA56AE"/>
    <w:rsid w:val="00EA75A8"/>
    <w:rsid w:val="00EA7DE1"/>
    <w:rsid w:val="00EB0579"/>
    <w:rsid w:val="00EB0A39"/>
    <w:rsid w:val="00EB12DE"/>
    <w:rsid w:val="00EB52B5"/>
    <w:rsid w:val="00EB59FB"/>
    <w:rsid w:val="00EC256B"/>
    <w:rsid w:val="00EC7C9F"/>
    <w:rsid w:val="00ED12BE"/>
    <w:rsid w:val="00ED2DB5"/>
    <w:rsid w:val="00ED4511"/>
    <w:rsid w:val="00EE0883"/>
    <w:rsid w:val="00EE582D"/>
    <w:rsid w:val="00EF2F01"/>
    <w:rsid w:val="00EF4103"/>
    <w:rsid w:val="00EF791A"/>
    <w:rsid w:val="00F02CA1"/>
    <w:rsid w:val="00F1141C"/>
    <w:rsid w:val="00F14E64"/>
    <w:rsid w:val="00F2017B"/>
    <w:rsid w:val="00F257BF"/>
    <w:rsid w:val="00F259EE"/>
    <w:rsid w:val="00F30616"/>
    <w:rsid w:val="00F32471"/>
    <w:rsid w:val="00F35EE9"/>
    <w:rsid w:val="00F461A0"/>
    <w:rsid w:val="00F47135"/>
    <w:rsid w:val="00F50156"/>
    <w:rsid w:val="00F52FAE"/>
    <w:rsid w:val="00F54914"/>
    <w:rsid w:val="00F5606B"/>
    <w:rsid w:val="00F57C4B"/>
    <w:rsid w:val="00F74E4D"/>
    <w:rsid w:val="00F757FF"/>
    <w:rsid w:val="00F90D67"/>
    <w:rsid w:val="00F92D9E"/>
    <w:rsid w:val="00F94365"/>
    <w:rsid w:val="00FA5C83"/>
    <w:rsid w:val="00FB0351"/>
    <w:rsid w:val="00FB3E40"/>
    <w:rsid w:val="00FB5E69"/>
    <w:rsid w:val="00FC1EBE"/>
    <w:rsid w:val="00FC45A7"/>
    <w:rsid w:val="00FD550B"/>
    <w:rsid w:val="00FE15A3"/>
    <w:rsid w:val="00FE2EAF"/>
    <w:rsid w:val="00FE7476"/>
    <w:rsid w:val="00FE7DB1"/>
    <w:rsid w:val="00FF452A"/>
    <w:rsid w:val="00FF4682"/>
    <w:rsid w:val="00FF4B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4F"/>
    <w:rsid w:val="00055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534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53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8</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9</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10</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11</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12</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13</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14</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15</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16</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17</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18</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19</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20</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6</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7</b:RefOrder>
  </b:Source>
</b:Sources>
</file>

<file path=customXml/itemProps1.xml><?xml version="1.0" encoding="utf-8"?>
<ds:datastoreItem xmlns:ds="http://schemas.openxmlformats.org/officeDocument/2006/customXml" ds:itemID="{EDBB67C2-7ECA-4323-9379-A2DD642A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1457</Words>
  <Characters>9183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60</cp:revision>
  <dcterms:created xsi:type="dcterms:W3CDTF">2012-12-20T08:41:00Z</dcterms:created>
  <dcterms:modified xsi:type="dcterms:W3CDTF">2012-12-21T22:02:00Z</dcterms:modified>
</cp:coreProperties>
</file>