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BCC" w:rsidRDefault="00C27A17" w:rsidP="0028420C">
      <w:pPr>
        <w:pStyle w:val="Inhaltsverzeichnisberschrift"/>
      </w:pPr>
      <w:r>
        <w:rPr>
          <w:rFonts w:asciiTheme="minorHAnsi" w:eastAsiaTheme="minorHAnsi" w:hAnsiTheme="minorHAnsi" w:cstheme="minorBidi"/>
          <w:b w:val="0"/>
          <w:bCs w:val="0"/>
          <w:color w:val="auto"/>
          <w:sz w:val="22"/>
          <w:szCs w:val="22"/>
          <w:lang w:eastAsia="en-US"/>
        </w:rPr>
        <w:t xml:space="preserve"> </w:t>
      </w:r>
      <w:fldSimple w:instr=" TOC \o &quot;1-5&quot; \h \z \u ">
        <w:r w:rsidR="00F2017B">
          <w:rPr>
            <w:rFonts w:asciiTheme="minorHAnsi" w:eastAsiaTheme="minorHAnsi" w:hAnsiTheme="minorHAnsi" w:cstheme="minorBidi"/>
            <w:noProof/>
            <w:color w:val="auto"/>
            <w:sz w:val="22"/>
            <w:szCs w:val="22"/>
            <w:lang w:eastAsia="en-US"/>
          </w:rPr>
          <w:t>Es wurden keine Einträge für das Inhaltsverzeichnis gefunden.</w:t>
        </w:r>
      </w:fldSimple>
    </w:p>
    <w:p w:rsidR="00F2017B" w:rsidRDefault="00F2017B" w:rsidP="00F2017B"/>
    <w:p w:rsidR="004F4A55" w:rsidRPr="005663A5" w:rsidRDefault="005663A5" w:rsidP="004F4A55">
      <w:pPr>
        <w:jc w:val="center"/>
        <w:rPr>
          <w:lang w:val="en-US"/>
        </w:rPr>
      </w:pPr>
      <w:r w:rsidRPr="005663A5">
        <w:rPr>
          <w:lang w:val="en-US"/>
        </w:rPr>
        <w:t>Semi-Supervised Methods in Condition Monitoring</w:t>
      </w:r>
    </w:p>
    <w:p w:rsidR="004F4A55" w:rsidRDefault="004F4A55" w:rsidP="004F4A55">
      <w:pPr>
        <w:pStyle w:val="Listenabsatz"/>
        <w:numPr>
          <w:ilvl w:val="0"/>
          <w:numId w:val="35"/>
        </w:numPr>
      </w:pPr>
      <w:proofErr w:type="spellStart"/>
      <w:r>
        <w:t>Condition</w:t>
      </w:r>
      <w:proofErr w:type="spellEnd"/>
      <w:r>
        <w:t xml:space="preserve"> Monitoring</w:t>
      </w:r>
    </w:p>
    <w:p w:rsidR="002C6C23" w:rsidRDefault="002C6C23" w:rsidP="0055648A">
      <w:pPr>
        <w:jc w:val="both"/>
        <w:rPr>
          <w:lang w:val="en-US"/>
        </w:rPr>
      </w:pPr>
      <w:r w:rsidRPr="002C6C23">
        <w:rPr>
          <w:lang w:val="en-US"/>
        </w:rPr>
        <w:t xml:space="preserve">Condition Monitoring </w:t>
      </w:r>
      <w:r w:rsidR="00286AEF">
        <w:rPr>
          <w:lang w:val="en-US"/>
        </w:rPr>
        <w:t>refers to</w:t>
      </w:r>
      <w:r>
        <w:rPr>
          <w:lang w:val="en-US"/>
        </w:rPr>
        <w:t xml:space="preserve"> the systematic surveilla</w:t>
      </w:r>
      <w:r w:rsidR="0004032B">
        <w:rPr>
          <w:lang w:val="en-US"/>
        </w:rPr>
        <w:t xml:space="preserve">nce </w:t>
      </w:r>
      <w:r>
        <w:rPr>
          <w:lang w:val="en-US"/>
        </w:rPr>
        <w:t xml:space="preserve">of industrial machinery or structures with the </w:t>
      </w:r>
      <w:r w:rsidR="0004032B">
        <w:rPr>
          <w:lang w:val="en-US"/>
        </w:rPr>
        <w:t>aim to detect faults and damage</w:t>
      </w:r>
      <w:r w:rsidR="00286AEF">
        <w:rPr>
          <w:lang w:val="en-US"/>
        </w:rPr>
        <w:t>s</w:t>
      </w:r>
      <w:r w:rsidR="0004032B">
        <w:rPr>
          <w:lang w:val="en-US"/>
        </w:rPr>
        <w:t xml:space="preserve"> in an early stadium. </w:t>
      </w:r>
      <w:r w:rsidR="00286AEF">
        <w:rPr>
          <w:lang w:val="en-US"/>
        </w:rPr>
        <w:t xml:space="preserve">  </w:t>
      </w:r>
      <w:r w:rsidR="00D2398E">
        <w:rPr>
          <w:lang w:val="en-US"/>
        </w:rPr>
        <w:t xml:space="preserve">In </w:t>
      </w:r>
      <w:r w:rsidR="0055648A">
        <w:rPr>
          <w:lang w:val="en-US"/>
        </w:rPr>
        <w:t>manufacturing</w:t>
      </w:r>
      <w:r w:rsidR="00D2398E">
        <w:rPr>
          <w:lang w:val="en-US"/>
        </w:rPr>
        <w:t xml:space="preserve">, </w:t>
      </w:r>
      <w:r w:rsidR="0055648A">
        <w:rPr>
          <w:lang w:val="en-US"/>
        </w:rPr>
        <w:t>the monitoring and classification of machine states</w:t>
      </w:r>
      <w:r w:rsidR="00D2398E">
        <w:rPr>
          <w:lang w:val="en-US"/>
        </w:rPr>
        <w:t xml:space="preserve"> can help to prevent expensive </w:t>
      </w:r>
      <w:r w:rsidR="009157DD">
        <w:rPr>
          <w:lang w:val="en-US"/>
        </w:rPr>
        <w:t>production losses due to unforeseen downtimes of machines and</w:t>
      </w:r>
      <w:r w:rsidR="00D2398E">
        <w:rPr>
          <w:lang w:val="en-US"/>
        </w:rPr>
        <w:t xml:space="preserve"> </w:t>
      </w:r>
      <w:r w:rsidR="0055648A">
        <w:rPr>
          <w:lang w:val="en-US"/>
        </w:rPr>
        <w:t>reduces maintenance costs by supporting a more systematical approach to fault classification and lifetime prediction. In other areas such as aerospace or construction, Condition Moni</w:t>
      </w:r>
      <w:r w:rsidR="00E00EBB">
        <w:rPr>
          <w:lang w:val="en-US"/>
        </w:rPr>
        <w:t xml:space="preserve">toring methods are used to prevent or predict faults in structures which can result in severe accidents. </w:t>
      </w:r>
    </w:p>
    <w:p w:rsidR="00A22ABB" w:rsidRDefault="00E00EBB" w:rsidP="0055648A">
      <w:pPr>
        <w:jc w:val="both"/>
        <w:rPr>
          <w:lang w:val="en-US"/>
        </w:rPr>
      </w:pPr>
      <w:r>
        <w:rPr>
          <w:lang w:val="en-US"/>
        </w:rPr>
        <w:t xml:space="preserve">In the past, Condition Monitoring in manufacturing environments was usually conducted by experts with years of experience. </w:t>
      </w:r>
      <w:r w:rsidR="00AF51FB">
        <w:rPr>
          <w:lang w:val="en-US"/>
        </w:rPr>
        <w:t xml:space="preserve">This approach implied the personalization of essential knowledge, combined with the relatively high costs for experts and was generally a bad use of resources. With the </w:t>
      </w:r>
      <w:r w:rsidR="00210F8F">
        <w:rPr>
          <w:lang w:val="en-US"/>
        </w:rPr>
        <w:t xml:space="preserve">spread  of computational methods in manufacturing, more and more steps in Condition Monitoring processes where conducted by computers, but still experts where needed to analyze and draw conclusions from data collected by computers. Within the past 20 years, sophisticated methods from the areas of statistical computing, machine learning and pattern recognition where </w:t>
      </w:r>
      <w:r w:rsidR="00335E40">
        <w:rPr>
          <w:lang w:val="en-US"/>
        </w:rPr>
        <w:t xml:space="preserve">developed to support or replace human </w:t>
      </w:r>
      <w:r w:rsidR="00F02CA1">
        <w:rPr>
          <w:lang w:val="en-US"/>
        </w:rPr>
        <w:t>experts in Condition Monitoring (“Expert Systems”?)</w:t>
      </w:r>
    </w:p>
    <w:p w:rsidR="00F02CA1" w:rsidRDefault="00A22ABB" w:rsidP="0055648A">
      <w:pPr>
        <w:jc w:val="both"/>
        <w:rPr>
          <w:lang w:val="en-US"/>
        </w:rPr>
      </w:pPr>
      <w:r>
        <w:rPr>
          <w:lang w:val="en-US"/>
        </w:rPr>
        <w:t xml:space="preserve"> Figure 1 illustrates a generalized theory of Condition Monitoring, described in </w:t>
      </w:r>
      <w:sdt>
        <w:sdtPr>
          <w:rPr>
            <w:lang w:val="en-US"/>
          </w:rPr>
          <w:id w:val="1948274159"/>
          <w:citation/>
        </w:sdtPr>
        <w:sdtContent>
          <w:r>
            <w:rPr>
              <w:lang w:val="en-US"/>
            </w:rPr>
            <w:fldChar w:fldCharType="begin"/>
          </w:r>
          <w:r w:rsidRPr="00A22ABB">
            <w:rPr>
              <w:lang w:val="en-US"/>
            </w:rPr>
            <w:instrText xml:space="preserve"> CITATION Mar12 \l 1031 </w:instrText>
          </w:r>
          <w:r>
            <w:rPr>
              <w:lang w:val="en-US"/>
            </w:rPr>
            <w:fldChar w:fldCharType="separate"/>
          </w:r>
          <w:r w:rsidR="00BD2FBB" w:rsidRPr="00BD2FBB">
            <w:rPr>
              <w:noProof/>
              <w:lang w:val="en-US"/>
            </w:rPr>
            <w:t>(Marwala, 2012)</w:t>
          </w:r>
          <w:r>
            <w:rPr>
              <w:lang w:val="en-US"/>
            </w:rPr>
            <w:fldChar w:fldCharType="end"/>
          </w:r>
        </w:sdtContent>
      </w:sdt>
      <w:r>
        <w:rPr>
          <w:lang w:val="en-US"/>
        </w:rPr>
        <w:t>.</w:t>
      </w:r>
    </w:p>
    <w:p w:rsidR="00335E40" w:rsidRDefault="00A22ABB" w:rsidP="0055648A">
      <w:pPr>
        <w:jc w:val="both"/>
        <w:rPr>
          <w:lang w:val="en-US"/>
        </w:rPr>
      </w:pPr>
      <w:r>
        <w:rPr>
          <w:lang w:val="en-US"/>
        </w:rPr>
        <w:t>The data acquisition device comprises devices and infrastructure used to obtain useful data from processes or systems. This is usually done by sen</w:t>
      </w:r>
      <w:r w:rsidR="003437F2">
        <w:rPr>
          <w:lang w:val="en-US"/>
        </w:rPr>
        <w:t xml:space="preserve">sors such as accelerometers, which are connected to computers. </w:t>
      </w:r>
    </w:p>
    <w:p w:rsidR="003437F2" w:rsidRDefault="003437F2" w:rsidP="0055648A">
      <w:pPr>
        <w:jc w:val="both"/>
        <w:rPr>
          <w:lang w:val="en-US"/>
        </w:rPr>
      </w:pPr>
      <w:r>
        <w:rPr>
          <w:lang w:val="en-US"/>
        </w:rPr>
        <w:t xml:space="preserve">The Data Analysis Device involves techniques concerning the representation of data. Raw data collected by sensors is represented in the time domain </w:t>
      </w:r>
      <w:r w:rsidR="00A81414">
        <w:rPr>
          <w:lang w:val="en-US"/>
        </w:rPr>
        <w:t>with discrete</w:t>
      </w:r>
      <w:r>
        <w:rPr>
          <w:lang w:val="en-US"/>
        </w:rPr>
        <w:t xml:space="preserve"> sensor values at certain points in time. Depending on the domain and the methods used in the following step, time domain data is not meaningful </w:t>
      </w:r>
      <w:r w:rsidR="00A81414">
        <w:rPr>
          <w:lang w:val="en-US"/>
        </w:rPr>
        <w:t xml:space="preserve">enough or completely useless. In such cases, techniques can be used to transform time domain data into the Frequency Domain (Fourier </w:t>
      </w:r>
      <w:proofErr w:type="gramStart"/>
      <w:r w:rsidR="00A81414">
        <w:rPr>
          <w:lang w:val="en-US"/>
        </w:rPr>
        <w:t>Analysis</w:t>
      </w:r>
      <w:proofErr w:type="gramEnd"/>
      <w:r w:rsidR="00A81414">
        <w:rPr>
          <w:lang w:val="en-US"/>
        </w:rPr>
        <w:t>), the Time-Frequency Domain (Short Time Fourier Transform, Wavelet Transform) or other domains.</w:t>
      </w:r>
    </w:p>
    <w:p w:rsidR="00A81414" w:rsidRDefault="00A81414" w:rsidP="0055648A">
      <w:pPr>
        <w:jc w:val="both"/>
        <w:rPr>
          <w:lang w:val="en-US"/>
        </w:rPr>
      </w:pPr>
      <w:r>
        <w:rPr>
          <w:lang w:val="en-US"/>
        </w:rPr>
        <w:t xml:space="preserve">Feature Selection as a third step is used to identify and select </w:t>
      </w:r>
      <w:r w:rsidR="0056320A">
        <w:rPr>
          <w:lang w:val="en-US"/>
        </w:rPr>
        <w:t>aspects of the collected</w:t>
      </w:r>
      <w:r>
        <w:rPr>
          <w:lang w:val="en-US"/>
        </w:rPr>
        <w:t xml:space="preserve"> </w:t>
      </w:r>
      <w:r w:rsidR="00D85FC9">
        <w:rPr>
          <w:lang w:val="en-US"/>
        </w:rPr>
        <w:t xml:space="preserve">data </w:t>
      </w:r>
      <w:r>
        <w:rPr>
          <w:lang w:val="en-US"/>
        </w:rPr>
        <w:t xml:space="preserve">that are best suited to classify and predict fault states. </w:t>
      </w:r>
      <w:r w:rsidR="00490F3A">
        <w:rPr>
          <w:lang w:val="en-US"/>
        </w:rPr>
        <w:t xml:space="preserve">Feature Selection techniques used in Condition Monitoring </w:t>
      </w:r>
      <w:proofErr w:type="gramStart"/>
      <w:r w:rsidR="00490F3A">
        <w:rPr>
          <w:lang w:val="en-US"/>
        </w:rPr>
        <w:t>involve</w:t>
      </w:r>
      <w:proofErr w:type="gramEnd"/>
      <w:r w:rsidR="00490F3A">
        <w:rPr>
          <w:lang w:val="en-US"/>
        </w:rPr>
        <w:t xml:space="preserve"> general methods such as Principal Component Analysis but also more specialized techniques such as Mel Frequency </w:t>
      </w:r>
      <w:proofErr w:type="spellStart"/>
      <w:r w:rsidR="00490F3A">
        <w:rPr>
          <w:lang w:val="en-US"/>
        </w:rPr>
        <w:t>Cepstral</w:t>
      </w:r>
      <w:proofErr w:type="spellEnd"/>
      <w:r w:rsidR="00490F3A">
        <w:rPr>
          <w:lang w:val="en-US"/>
        </w:rPr>
        <w:t xml:space="preserve"> Coefficients or Fractal Analysis. </w:t>
      </w:r>
    </w:p>
    <w:p w:rsidR="00306F57" w:rsidRDefault="00004304" w:rsidP="0055648A">
      <w:pPr>
        <w:jc w:val="both"/>
        <w:rPr>
          <w:lang w:val="en-US"/>
        </w:rPr>
      </w:pPr>
      <w:r>
        <w:rPr>
          <w:lang w:val="en-US"/>
        </w:rPr>
        <w:t xml:space="preserve">The Decision Making Device can be any – combination </w:t>
      </w:r>
      <w:proofErr w:type="gramStart"/>
      <w:r>
        <w:rPr>
          <w:lang w:val="en-US"/>
        </w:rPr>
        <w:t xml:space="preserve">of  </w:t>
      </w:r>
      <w:r w:rsidR="009E5F01">
        <w:rPr>
          <w:lang w:val="en-US"/>
        </w:rPr>
        <w:t>-</w:t>
      </w:r>
      <w:proofErr w:type="gramEnd"/>
      <w:r w:rsidR="009E5F01">
        <w:rPr>
          <w:lang w:val="en-US"/>
        </w:rPr>
        <w:t xml:space="preserve"> Statistical, Machine Learning, or Pattern Recognition algorithms which takes condition m</w:t>
      </w:r>
      <w:r w:rsidR="00B24D2F">
        <w:rPr>
          <w:lang w:val="en-US"/>
        </w:rPr>
        <w:t>onitoring data as an input and produce</w:t>
      </w:r>
      <w:r w:rsidR="009E5F01">
        <w:rPr>
          <w:lang w:val="en-US"/>
        </w:rPr>
        <w:t xml:space="preserve"> state classification</w:t>
      </w:r>
      <w:r w:rsidR="00B24D2F">
        <w:rPr>
          <w:lang w:val="en-US"/>
        </w:rPr>
        <w:t>s</w:t>
      </w:r>
      <w:r w:rsidR="009E5F01">
        <w:rPr>
          <w:lang w:val="en-US"/>
        </w:rPr>
        <w:t xml:space="preserve"> as output. Popular techniques used in Condition Monitoring are</w:t>
      </w:r>
      <w:r w:rsidR="000D6486">
        <w:rPr>
          <w:lang w:val="en-US"/>
        </w:rPr>
        <w:t xml:space="preserve"> Parametric and Non-parametric statistical Models,</w:t>
      </w:r>
      <w:r w:rsidR="009E5F01">
        <w:rPr>
          <w:lang w:val="en-US"/>
        </w:rPr>
        <w:t xml:space="preserve"> Artificial Neural N</w:t>
      </w:r>
      <w:r w:rsidR="000D6486">
        <w:rPr>
          <w:lang w:val="en-US"/>
        </w:rPr>
        <w:t>etworks</w:t>
      </w:r>
      <w:r w:rsidR="009E5F01">
        <w:rPr>
          <w:lang w:val="en-US"/>
        </w:rPr>
        <w:t>,</w:t>
      </w:r>
      <w:r w:rsidR="000D6486">
        <w:rPr>
          <w:lang w:val="en-US"/>
        </w:rPr>
        <w:t xml:space="preserve"> Support Vector Machines and Hidden Markov Models.</w:t>
      </w:r>
      <w:r w:rsidR="009E5F01">
        <w:rPr>
          <w:lang w:val="en-US"/>
        </w:rPr>
        <w:t xml:space="preserve"> </w:t>
      </w:r>
    </w:p>
    <w:p w:rsidR="00B24D2F" w:rsidRPr="002C6C23" w:rsidRDefault="00B24D2F" w:rsidP="0055648A">
      <w:pPr>
        <w:jc w:val="both"/>
        <w:rPr>
          <w:lang w:val="en-US"/>
        </w:rPr>
      </w:pPr>
      <w:r>
        <w:rPr>
          <w:lang w:val="en-US"/>
        </w:rPr>
        <w:lastRenderedPageBreak/>
        <w:t xml:space="preserve">The final step in a generalized Condition Monitoring scenario is the diagnosis and </w:t>
      </w:r>
      <w:r w:rsidR="0035189D">
        <w:rPr>
          <w:lang w:val="en-US"/>
        </w:rPr>
        <w:t xml:space="preserve">prediction of system states, based on the results of the decision step. </w:t>
      </w:r>
    </w:p>
    <w:p w:rsidR="00A22ABB" w:rsidRDefault="002C6C23" w:rsidP="00A22ABB">
      <w:pPr>
        <w:keepNext/>
        <w:jc w:val="center"/>
      </w:pPr>
      <w:r>
        <w:rPr>
          <w:noProof/>
          <w:lang w:eastAsia="de-DE"/>
        </w:rPr>
        <w:drawing>
          <wp:inline distT="0" distB="0" distL="0" distR="0" wp14:anchorId="285A4C0A" wp14:editId="2B23E43D">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C6C23" w:rsidRDefault="00A22ABB" w:rsidP="00A22ABB">
      <w:pPr>
        <w:pStyle w:val="Beschriftung"/>
        <w:jc w:val="center"/>
      </w:pPr>
      <w:bookmarkStart w:id="0" w:name="_Toc343846617"/>
      <w:r>
        <w:t xml:space="preserve">Fig. </w:t>
      </w:r>
      <w:fldSimple w:instr=" SEQ Fig. \* ARABIC ">
        <w:r w:rsidR="00202DD1">
          <w:rPr>
            <w:noProof/>
          </w:rPr>
          <w:t>1</w:t>
        </w:r>
      </w:fldSimple>
      <w:r>
        <w:t xml:space="preserve">  </w:t>
      </w:r>
      <w:proofErr w:type="spellStart"/>
      <w:r>
        <w:t>Condition</w:t>
      </w:r>
      <w:proofErr w:type="spellEnd"/>
      <w:r>
        <w:t xml:space="preserve"> Monitoring Framework</w:t>
      </w:r>
      <w:bookmarkEnd w:id="0"/>
    </w:p>
    <w:p w:rsidR="00A22ABB" w:rsidRPr="00A22ABB" w:rsidRDefault="00A22ABB" w:rsidP="00A22ABB"/>
    <w:p w:rsidR="004F4A55" w:rsidRDefault="001A235C" w:rsidP="004F4A55">
      <w:pPr>
        <w:pStyle w:val="Listenabsatz"/>
        <w:numPr>
          <w:ilvl w:val="0"/>
          <w:numId w:val="35"/>
        </w:numPr>
      </w:pPr>
      <w:proofErr w:type="spellStart"/>
      <w:r>
        <w:t>Condition</w:t>
      </w:r>
      <w:proofErr w:type="spellEnd"/>
      <w:r>
        <w:t xml:space="preserve"> Monitoring Data</w:t>
      </w:r>
    </w:p>
    <w:p w:rsidR="001A235C" w:rsidRDefault="001A235C" w:rsidP="006D622F">
      <w:pPr>
        <w:jc w:val="both"/>
        <w:rPr>
          <w:lang w:val="en-US"/>
        </w:rPr>
      </w:pPr>
      <w:r w:rsidRPr="001A235C">
        <w:rPr>
          <w:lang w:val="en-US"/>
        </w:rPr>
        <w:t>Condition Monit</w:t>
      </w:r>
      <w:r w:rsidR="006D622F">
        <w:rPr>
          <w:lang w:val="en-US"/>
        </w:rPr>
        <w:t>oring techniques usually</w:t>
      </w:r>
      <w:r w:rsidRPr="001A235C">
        <w:rPr>
          <w:lang w:val="en-US"/>
        </w:rPr>
        <w:t xml:space="preserve"> process time series data, with datasets representing </w:t>
      </w:r>
      <w:r w:rsidR="00F54914">
        <w:rPr>
          <w:lang w:val="en-US"/>
        </w:rPr>
        <w:t xml:space="preserve">some kind of sensor values at a certain point in time. </w:t>
      </w:r>
      <w:r w:rsidR="006D622F">
        <w:rPr>
          <w:lang w:val="en-US"/>
        </w:rPr>
        <w:t>In structural analysis problems, data can be obtained by exiting the structure and measuring the response. In the Condition Monitoring of Machines, vibrational data generated during running time of mac</w:t>
      </w:r>
      <w:r w:rsidR="009F407F">
        <w:rPr>
          <w:lang w:val="en-US"/>
        </w:rPr>
        <w:t xml:space="preserve">hines is used to </w:t>
      </w:r>
    </w:p>
    <w:p w:rsidR="009F407F" w:rsidRDefault="00101732" w:rsidP="006D622F">
      <w:pPr>
        <w:jc w:val="both"/>
        <w:rPr>
          <w:lang w:val="en-US"/>
        </w:rPr>
      </w:pPr>
      <w:r>
        <w:rPr>
          <w:lang w:val="en-US"/>
        </w:rPr>
        <w:t>Another c</w:t>
      </w:r>
      <w:r w:rsidR="009F407F">
        <w:rPr>
          <w:lang w:val="en-US"/>
        </w:rPr>
        <w:t xml:space="preserve">ategorization of Data in a general theory of Computational Intelligence Methods is based on the availability of classified training data, </w:t>
      </w:r>
      <w:r w:rsidR="00BA3B04">
        <w:rPr>
          <w:lang w:val="en-US"/>
        </w:rPr>
        <w:t xml:space="preserve">which </w:t>
      </w:r>
      <w:r w:rsidR="00CA76D2">
        <w:rPr>
          <w:lang w:val="en-US"/>
        </w:rPr>
        <w:t xml:space="preserve">determines the choice of decision algorithms in phase 4. </w:t>
      </w:r>
      <w:r w:rsidR="00F757FF">
        <w:rPr>
          <w:lang w:val="en-US"/>
        </w:rPr>
        <w:t xml:space="preserve"> In a </w:t>
      </w:r>
      <w:r w:rsidR="00F757FF" w:rsidRPr="00F757FF">
        <w:rPr>
          <w:i/>
          <w:lang w:val="en-US"/>
        </w:rPr>
        <w:t xml:space="preserve">supervised </w:t>
      </w:r>
      <w:r w:rsidR="00F757FF">
        <w:rPr>
          <w:lang w:val="en-US"/>
        </w:rPr>
        <w:t>setting, training data with samples for all cla</w:t>
      </w:r>
      <w:r>
        <w:rPr>
          <w:lang w:val="en-US"/>
        </w:rPr>
        <w:t>sses to be predicted</w:t>
      </w:r>
      <w:r w:rsidR="003036E7">
        <w:rPr>
          <w:lang w:val="en-US"/>
        </w:rPr>
        <w:t xml:space="preserve"> </w:t>
      </w:r>
      <w:r w:rsidR="00F757FF">
        <w:rPr>
          <w:lang w:val="en-US"/>
        </w:rPr>
        <w:t>ca</w:t>
      </w:r>
      <w:r w:rsidR="003036E7">
        <w:rPr>
          <w:lang w:val="en-US"/>
        </w:rPr>
        <w:t>n be used to train a</w:t>
      </w:r>
      <w:r w:rsidR="003055D7">
        <w:rPr>
          <w:lang w:val="en-US"/>
        </w:rPr>
        <w:t xml:space="preserve"> classifier. If the training data contains only samples of one class, </w:t>
      </w:r>
      <w:r w:rsidR="003055D7">
        <w:rPr>
          <w:i/>
          <w:lang w:val="en-US"/>
        </w:rPr>
        <w:t xml:space="preserve">semi-supervised </w:t>
      </w:r>
      <w:r w:rsidR="003055D7">
        <w:rPr>
          <w:lang w:val="en-US"/>
        </w:rPr>
        <w:t xml:space="preserve">decision techniques </w:t>
      </w:r>
      <w:r>
        <w:rPr>
          <w:lang w:val="en-US"/>
        </w:rPr>
        <w:t>can be trained to detect a</w:t>
      </w:r>
      <w:r w:rsidR="003055D7">
        <w:rPr>
          <w:lang w:val="en-US"/>
        </w:rPr>
        <w:t xml:space="preserve">ll instances of the </w:t>
      </w:r>
      <w:r>
        <w:rPr>
          <w:lang w:val="en-US"/>
        </w:rPr>
        <w:t xml:space="preserve">known </w:t>
      </w:r>
      <w:r w:rsidR="003055D7">
        <w:rPr>
          <w:lang w:val="en-US"/>
        </w:rPr>
        <w:t xml:space="preserve">class </w:t>
      </w:r>
      <w:r>
        <w:rPr>
          <w:lang w:val="en-US"/>
        </w:rPr>
        <w:t xml:space="preserve">and reject anything else as outlier data. </w:t>
      </w:r>
      <w:r w:rsidR="00903971">
        <w:rPr>
          <w:lang w:val="en-US"/>
        </w:rPr>
        <w:t xml:space="preserve">If no training data is available, </w:t>
      </w:r>
      <w:r w:rsidR="00B3583C">
        <w:rPr>
          <w:i/>
          <w:lang w:val="en-US"/>
        </w:rPr>
        <w:t xml:space="preserve">unsupervised </w:t>
      </w:r>
      <w:r w:rsidR="00B3583C">
        <w:rPr>
          <w:lang w:val="en-US"/>
        </w:rPr>
        <w:t>techniques have to be used which typically</w:t>
      </w:r>
      <w:r w:rsidR="00D55D72">
        <w:rPr>
          <w:lang w:val="en-US"/>
        </w:rPr>
        <w:t xml:space="preserve"> include a combination of various statistical measures. </w:t>
      </w:r>
    </w:p>
    <w:p w:rsidR="00827C19" w:rsidRDefault="001935E2" w:rsidP="006D622F">
      <w:pPr>
        <w:jc w:val="both"/>
        <w:rPr>
          <w:lang w:val="en-US"/>
        </w:rPr>
      </w:pPr>
      <w:r>
        <w:rPr>
          <w:lang w:val="en-US"/>
        </w:rPr>
        <w:t xml:space="preserve">The </w:t>
      </w:r>
      <w:r>
        <w:rPr>
          <w:i/>
          <w:lang w:val="en-US"/>
        </w:rPr>
        <w:t xml:space="preserve">semi-supervised </w:t>
      </w:r>
      <w:r>
        <w:rPr>
          <w:lang w:val="en-US"/>
        </w:rPr>
        <w:t xml:space="preserve">scenario is </w:t>
      </w:r>
      <w:r w:rsidR="00CE41E2">
        <w:rPr>
          <w:lang w:val="en-US"/>
        </w:rPr>
        <w:t>very common in Condition Monitoring, since it is often much easier and cheaper to obtain data from a system under normal condition than from a faulty system. In some domains, such as aerospace, it is not even possible to obtain a representative amount of fault data which could only be generated by accidents</w:t>
      </w:r>
      <w:r w:rsidR="00827C19">
        <w:rPr>
          <w:lang w:val="en-US"/>
        </w:rPr>
        <w:t xml:space="preserve"> or catastrophes</w:t>
      </w:r>
      <w:r w:rsidR="00CE41E2">
        <w:rPr>
          <w:lang w:val="en-US"/>
        </w:rPr>
        <w:t>.</w:t>
      </w:r>
    </w:p>
    <w:p w:rsidR="00C572B5" w:rsidRDefault="00CE41E2" w:rsidP="006D622F">
      <w:pPr>
        <w:jc w:val="both"/>
        <w:rPr>
          <w:lang w:val="en-US"/>
        </w:rPr>
      </w:pPr>
      <w:r>
        <w:rPr>
          <w:lang w:val="en-US"/>
        </w:rPr>
        <w:lastRenderedPageBreak/>
        <w:t xml:space="preserve">In a </w:t>
      </w:r>
      <w:r>
        <w:rPr>
          <w:i/>
          <w:lang w:val="en-US"/>
        </w:rPr>
        <w:t xml:space="preserve">semi-supervised </w:t>
      </w:r>
      <w:r>
        <w:rPr>
          <w:lang w:val="en-US"/>
        </w:rPr>
        <w:t>Condition Monitoring Setting, usually data representing the normal state of a system is available as training data. This data can be used to train classifier</w:t>
      </w:r>
      <w:r w:rsidR="00827C19">
        <w:rPr>
          <w:lang w:val="en-US"/>
        </w:rPr>
        <w:t>s</w:t>
      </w:r>
      <w:r>
        <w:rPr>
          <w:lang w:val="en-US"/>
        </w:rPr>
        <w:t xml:space="preserve"> that accept instances pertaining to the normal class and reject any other data instance</w:t>
      </w:r>
      <w:r w:rsidR="00827C19">
        <w:rPr>
          <w:lang w:val="en-US"/>
        </w:rPr>
        <w:t>s</w:t>
      </w:r>
      <w:r>
        <w:rPr>
          <w:lang w:val="en-US"/>
        </w:rPr>
        <w:t xml:space="preserve"> as outlier</w:t>
      </w:r>
      <w:r w:rsidR="00827C19">
        <w:rPr>
          <w:lang w:val="en-US"/>
        </w:rPr>
        <w:t>s</w:t>
      </w:r>
      <w:r>
        <w:rPr>
          <w:lang w:val="en-US"/>
        </w:rPr>
        <w:t xml:space="preserve">. </w:t>
      </w:r>
      <w:r w:rsidR="00C572B5">
        <w:rPr>
          <w:lang w:val="en-US"/>
        </w:rPr>
        <w:t xml:space="preserve"> </w:t>
      </w:r>
    </w:p>
    <w:p w:rsidR="006D622F" w:rsidRPr="00C572B5" w:rsidRDefault="00C572B5" w:rsidP="006D622F">
      <w:pPr>
        <w:jc w:val="both"/>
        <w:rPr>
          <w:lang w:val="en-US"/>
        </w:rPr>
      </w:pPr>
      <w:r>
        <w:rPr>
          <w:lang w:val="en-US"/>
        </w:rPr>
        <w:t xml:space="preserve">In this thesis, </w:t>
      </w:r>
      <w:r>
        <w:rPr>
          <w:i/>
          <w:lang w:val="en-US"/>
        </w:rPr>
        <w:t xml:space="preserve">semi-supervised </w:t>
      </w:r>
      <w:r>
        <w:rPr>
          <w:lang w:val="en-US"/>
        </w:rPr>
        <w:t xml:space="preserve">techniques used for predictive maintenance are discussed and a </w:t>
      </w:r>
      <w:r>
        <w:rPr>
          <w:i/>
          <w:lang w:val="en-US"/>
        </w:rPr>
        <w:t xml:space="preserve">semi-supervised </w:t>
      </w:r>
      <w:r>
        <w:rPr>
          <w:lang w:val="en-US"/>
        </w:rPr>
        <w:t xml:space="preserve">variation of Support Vector Machines is implemented and tested. The data used to train and test the algorithm is described in the next section. </w:t>
      </w:r>
    </w:p>
    <w:p w:rsidR="003C3760" w:rsidRPr="00F54914" w:rsidRDefault="00DD5735" w:rsidP="00DD5735">
      <w:pPr>
        <w:pStyle w:val="Listenabsatz"/>
        <w:numPr>
          <w:ilvl w:val="0"/>
          <w:numId w:val="35"/>
        </w:numPr>
        <w:rPr>
          <w:lang w:val="en-US"/>
        </w:rPr>
      </w:pPr>
      <w:r w:rsidRPr="00F54914">
        <w:rPr>
          <w:lang w:val="en-US"/>
        </w:rPr>
        <w:t xml:space="preserve">Rolling </w:t>
      </w:r>
      <w:r w:rsidR="00EE582D" w:rsidRPr="00F54914">
        <w:rPr>
          <w:lang w:val="en-US"/>
        </w:rPr>
        <w:t>Element Bearing</w:t>
      </w:r>
      <w:r w:rsidR="001A235C" w:rsidRPr="00F54914">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A524BE6" wp14:editId="32366E87">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25A737BC" wp14:editId="1B11E9B0">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202DD1">
        <w:rPr>
          <w:noProof/>
          <w:lang w:val="en-US"/>
        </w:rPr>
        <w:t>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823818" w:rsidRDefault="002C3F40" w:rsidP="006649CE">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9B2D6C" w:rsidRDefault="009B2D6C" w:rsidP="006649CE">
      <w:pPr>
        <w:jc w:val="both"/>
        <w:rPr>
          <w:lang w:val="en-US"/>
        </w:rPr>
      </w:pPr>
    </w:p>
    <w:p w:rsidR="009B2D6C" w:rsidRDefault="009B2D6C" w:rsidP="006649CE">
      <w:pPr>
        <w:jc w:val="both"/>
        <w:rPr>
          <w:lang w:val="en-US"/>
        </w:rPr>
      </w:pPr>
    </w:p>
    <w:p w:rsidR="00292AA2" w:rsidRDefault="00292AA2" w:rsidP="00292AA2">
      <w:pPr>
        <w:pStyle w:val="Listenabsatz"/>
        <w:numPr>
          <w:ilvl w:val="0"/>
          <w:numId w:val="35"/>
        </w:numPr>
        <w:jc w:val="both"/>
        <w:rPr>
          <w:lang w:val="en-US"/>
        </w:rPr>
      </w:pPr>
      <w:r>
        <w:rPr>
          <w:lang w:val="en-US"/>
        </w:rPr>
        <w:t>Feature Extraction</w:t>
      </w:r>
    </w:p>
    <w:p w:rsidR="00B36EA0" w:rsidRDefault="00B36EA0" w:rsidP="00B36EA0">
      <w:pPr>
        <w:jc w:val="both"/>
        <w:rPr>
          <w:lang w:val="en-US"/>
        </w:rPr>
      </w:pPr>
      <w:r>
        <w:rPr>
          <w:lang w:val="en-US"/>
        </w:rPr>
        <w:t xml:space="preserve">Datasets occurring in the Condition Monitoring domain are often rather large time-series datasets which are expensive to process directly. Besides, data aspects linked to normal or faulty system states are in many cases hidden in the time series data and cannot be detected directly. Successful Condition Monitoring Frameworks therefore usually combine some kind of preprocessing and Feature Extraction techniques with a suitable decision algorithm. </w:t>
      </w:r>
    </w:p>
    <w:p w:rsidR="00B36EA0" w:rsidRDefault="00B36EA0" w:rsidP="00B36EA0">
      <w:pPr>
        <w:jc w:val="both"/>
        <w:rPr>
          <w:lang w:val="en-US"/>
        </w:rPr>
      </w:pPr>
      <w:r>
        <w:rPr>
          <w:lang w:val="en-US"/>
        </w:rPr>
        <w:t>“The robustness of a classification system depends on the usefulness of the extracted features and the reliability and effectiveness of a condition monitoring classification system”.</w:t>
      </w:r>
    </w:p>
    <w:p w:rsidR="00B36EA0" w:rsidRPr="001A235C" w:rsidRDefault="00B36EA0" w:rsidP="00B36EA0">
      <w:pPr>
        <w:jc w:val="both"/>
        <w:rPr>
          <w:lang w:val="en-US"/>
        </w:rPr>
      </w:pPr>
      <w:r>
        <w:rPr>
          <w:lang w:val="en-US"/>
        </w:rPr>
        <w:t xml:space="preserve">Several techniques have been applied to extract useful features from the Rolling Bearing dataset </w:t>
      </w:r>
      <w:sdt>
        <w:sdtPr>
          <w:rPr>
            <w:lang w:val="en-US"/>
          </w:rPr>
          <w:id w:val="-122852484"/>
          <w:citation/>
        </w:sdtPr>
        <w:sdtContent>
          <w:r>
            <w:rPr>
              <w:lang w:val="en-US"/>
            </w:rPr>
            <w:fldChar w:fldCharType="begin"/>
          </w:r>
          <w:r w:rsidRPr="005E0357">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Some successful approaches combined Mel Frequency </w:t>
      </w:r>
      <w:proofErr w:type="spellStart"/>
      <w:r>
        <w:rPr>
          <w:lang w:val="en-US"/>
        </w:rPr>
        <w:t>Cepstral</w:t>
      </w:r>
      <w:proofErr w:type="spellEnd"/>
      <w:r>
        <w:rPr>
          <w:lang w:val="en-US"/>
        </w:rPr>
        <w:t xml:space="preserve"> Coefficients (MFCC), Multi Fractal Dimensions (MFD) and Kurtosis measure as feature extraction techniques with machine learning algorithms such as Neural Networks, Hidden Markov Models and Support Vector Machines to classify faults </w:t>
      </w:r>
      <w:sdt>
        <w:sdtPr>
          <w:rPr>
            <w:lang w:val="en-US"/>
          </w:rPr>
          <w:id w:val="-2025009408"/>
          <w:citation/>
        </w:sdtPr>
        <w:sdtContent>
          <w:r>
            <w:rPr>
              <w:lang w:val="en-US"/>
            </w:rPr>
            <w:fldChar w:fldCharType="begin"/>
          </w:r>
          <w:r w:rsidRPr="00225AB6">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w:t>
      </w:r>
      <w:sdt>
        <w:sdtPr>
          <w:rPr>
            <w:lang w:val="en-US"/>
          </w:rPr>
          <w:id w:val="2108387130"/>
          <w:citation/>
        </w:sdtPr>
        <w:sdtContent>
          <w:r>
            <w:rPr>
              <w:lang w:val="en-US"/>
            </w:rPr>
            <w:fldChar w:fldCharType="begin"/>
          </w:r>
          <w:r w:rsidRPr="00225AB6">
            <w:rPr>
              <w:lang w:val="en-US"/>
            </w:rPr>
            <w:instrText xml:space="preserve"> CITATION Nel06 \l 1031 </w:instrText>
          </w:r>
          <w:r>
            <w:rPr>
              <w:lang w:val="en-US"/>
            </w:rPr>
            <w:fldChar w:fldCharType="separate"/>
          </w:r>
          <w:r>
            <w:rPr>
              <w:noProof/>
              <w:lang w:val="en-US"/>
            </w:rPr>
            <w:t xml:space="preserve"> </w:t>
          </w:r>
          <w:r w:rsidRPr="00BD2FBB">
            <w:rPr>
              <w:noProof/>
              <w:lang w:val="en-US"/>
            </w:rPr>
            <w:t>(Nelvamondo, Marwala, &amp; Mahola, 2006)</w:t>
          </w:r>
          <w:r>
            <w:rPr>
              <w:lang w:val="en-US"/>
            </w:rPr>
            <w:fldChar w:fldCharType="end"/>
          </w:r>
        </w:sdtContent>
      </w:sdt>
      <w:r>
        <w:rPr>
          <w:lang w:val="en-US"/>
        </w:rPr>
        <w:t>. MFD, MFCC and Kurtosis are applied in this thesis for their proven ability to extract meaningful features from the Rolling Element Dataset time series. The techniques are introduced in the following section.</w:t>
      </w:r>
    </w:p>
    <w:p w:rsidR="00B36EA0" w:rsidRDefault="00B36EA0" w:rsidP="00B36EA0">
      <w:pPr>
        <w:pStyle w:val="Listenabsatz"/>
        <w:numPr>
          <w:ilvl w:val="1"/>
          <w:numId w:val="35"/>
        </w:numPr>
        <w:jc w:val="both"/>
        <w:rPr>
          <w:lang w:val="en-US"/>
        </w:rPr>
      </w:pPr>
      <w:r>
        <w:rPr>
          <w:lang w:val="en-US"/>
        </w:rPr>
        <w:lastRenderedPageBreak/>
        <w:t xml:space="preserve">Mel Frequency </w:t>
      </w:r>
      <w:proofErr w:type="spellStart"/>
      <w:r>
        <w:rPr>
          <w:lang w:val="en-US"/>
        </w:rPr>
        <w:t>Cepstral</w:t>
      </w:r>
      <w:proofErr w:type="spellEnd"/>
      <w:r>
        <w:rPr>
          <w:lang w:val="en-US"/>
        </w:rPr>
        <w:t xml:space="preserve"> Coefficients</w:t>
      </w:r>
    </w:p>
    <w:p w:rsidR="00B36EA0" w:rsidRDefault="00B36EA0" w:rsidP="00B36EA0">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B36EA0" w:rsidRDefault="00B36EA0" w:rsidP="00B36EA0">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B36EA0" w:rsidRPr="00BF2F9F" w:rsidRDefault="00B36EA0" w:rsidP="00B36EA0">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B36EA0" w:rsidRPr="00DE0C5D" w:rsidRDefault="00B36EA0" w:rsidP="00B36EA0">
      <w:pPr>
        <w:jc w:val="center"/>
        <w:rPr>
          <w:rFonts w:eastAsiaTheme="minorEastAsia"/>
          <w:lang w:val="en-US"/>
        </w:rPr>
      </w:pPr>
      <w:r>
        <w:rPr>
          <w:rFonts w:eastAsiaTheme="minorEastAsia"/>
          <w:lang w:val="en-US"/>
        </w:rPr>
        <w:t>(4.1.1)</w:t>
      </w:r>
    </w:p>
    <w:p w:rsidR="00B36EA0" w:rsidRDefault="00B36EA0" w:rsidP="00B36EA0">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B36EA0" w:rsidRDefault="00B36EA0" w:rsidP="00B36EA0">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Pr>
          <w:rFonts w:eastAsiaTheme="minorEastAsia"/>
          <w:lang w:val="en-US"/>
        </w:rPr>
        <w:t xml:space="preserve">system which is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B36EA0" w:rsidRPr="00BF2F9F"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B36EA0" w:rsidRPr="00C43B7C" w:rsidRDefault="00B36EA0" w:rsidP="00B36EA0">
      <w:pPr>
        <w:jc w:val="center"/>
        <w:rPr>
          <w:rFonts w:eastAsiaTheme="minorEastAsia"/>
          <w:lang w:val="en-US"/>
        </w:rPr>
      </w:pPr>
      <w:r>
        <w:rPr>
          <w:rFonts w:eastAsiaTheme="minorEastAsia"/>
          <w:lang w:val="en-US"/>
        </w:rPr>
        <w:t>(4.1.2)</w:t>
      </w:r>
    </w:p>
    <w:p w:rsidR="00B36EA0" w:rsidRDefault="00B36EA0" w:rsidP="00B36EA0">
      <w:pPr>
        <w:jc w:val="both"/>
        <w:rPr>
          <w:lang w:val="en-US"/>
        </w:rPr>
      </w:pPr>
      <w:r>
        <w:rPr>
          <w:lang w:val="en-US"/>
        </w:rPr>
        <w:t>In the Frequency domain, the convolution in (4.1.2) is transformed into the multiplication</w:t>
      </w:r>
    </w:p>
    <w:p w:rsidR="00B36EA0" w:rsidRPr="009E1439" w:rsidRDefault="00B36EA0" w:rsidP="00B36EA0">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B36EA0" w:rsidRDefault="00B36EA0" w:rsidP="00B36EA0">
      <w:pPr>
        <w:jc w:val="center"/>
        <w:rPr>
          <w:rFonts w:eastAsiaTheme="minorEastAsia"/>
          <w:lang w:val="en-US"/>
        </w:rPr>
      </w:pPr>
      <w:r>
        <w:rPr>
          <w:rFonts w:eastAsiaTheme="minorEastAsia"/>
          <w:lang w:val="en-US"/>
        </w:rPr>
        <w:t>(4.1.3)</w:t>
      </w:r>
    </w:p>
    <w:p w:rsidR="00B36EA0" w:rsidRDefault="00B36EA0" w:rsidP="00B36EA0">
      <w:pPr>
        <w:rPr>
          <w:rFonts w:eastAsiaTheme="minorEastAsia"/>
          <w:lang w:val="en-US"/>
        </w:rPr>
      </w:pPr>
      <w:r>
        <w:rPr>
          <w:rFonts w:eastAsiaTheme="minorEastAsia"/>
          <w:lang w:val="en-US"/>
        </w:rPr>
        <w:t xml:space="preserve">With (4.1.1) and (4.1.3) the </w:t>
      </w:r>
      <w:proofErr w:type="spellStart"/>
      <w:r>
        <w:rPr>
          <w:rFonts w:eastAsiaTheme="minorEastAsia"/>
          <w:lang w:val="en-US"/>
        </w:rPr>
        <w:t>cepstrum</w:t>
      </w:r>
      <w:proofErr w:type="spellEnd"/>
      <w:r>
        <w:rPr>
          <w:rFonts w:eastAsiaTheme="minorEastAsia"/>
          <w:lang w:val="en-US"/>
        </w:rPr>
        <w:t xml:space="preserve"> of an </w:t>
      </w:r>
      <w:r>
        <w:rPr>
          <w:rFonts w:eastAsiaTheme="minorEastAsia"/>
          <w:i/>
          <w:lang w:val="en-US"/>
        </w:rPr>
        <w:t xml:space="preserve">LTI </w:t>
      </w:r>
      <w:r>
        <w:rPr>
          <w:rFonts w:eastAsiaTheme="minorEastAsia"/>
          <w:lang w:val="en-US"/>
        </w:rPr>
        <w:t>is</w:t>
      </w:r>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9E1439" w:rsidRDefault="00B36EA0" w:rsidP="00B36EA0">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B36EA0" w:rsidRPr="007527D6" w:rsidRDefault="00311CDF" w:rsidP="00B36EA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B36EA0" w:rsidRDefault="00B36EA0" w:rsidP="00B36EA0">
      <w:pPr>
        <w:jc w:val="center"/>
        <w:rPr>
          <w:rFonts w:eastAsiaTheme="minorEastAsia"/>
          <w:lang w:val="en-US"/>
        </w:rPr>
      </w:pPr>
      <w:r>
        <w:rPr>
          <w:rFonts w:eastAsiaTheme="minorEastAsia"/>
          <w:lang w:val="en-US"/>
        </w:rPr>
        <w:t>(4.1.4)</w:t>
      </w:r>
    </w:p>
    <w:p w:rsidR="00B36EA0" w:rsidRPr="005A5C0A" w:rsidRDefault="00B36EA0" w:rsidP="00B36EA0">
      <w:pPr>
        <w:jc w:val="both"/>
        <w:rPr>
          <w:rFonts w:eastAsiaTheme="minorEastAsia"/>
          <w:lang w:val="en-US"/>
        </w:rPr>
      </w:pPr>
      <w:r>
        <w:rPr>
          <w:rFonts w:eastAsiaTheme="minorEastAsia"/>
          <w:lang w:val="en-US"/>
        </w:rPr>
        <w:t xml:space="preserve">From (4.1.1) and (4.1.4) it can be seen, that a </w:t>
      </w:r>
      <w:proofErr w:type="spellStart"/>
      <w:r>
        <w:rPr>
          <w:rFonts w:eastAsiaTheme="minorEastAsia"/>
          <w:lang w:val="en-US"/>
        </w:rPr>
        <w:t>Cepstrum</w:t>
      </w:r>
      <w:proofErr w:type="spellEnd"/>
      <w:r>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combination with the same system characterized </w:t>
      </w:r>
      <w:proofErr w:type="gramStart"/>
      <w:r>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the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B36EA0" w:rsidRDefault="00B36EA0" w:rsidP="00B36EA0">
      <w:pPr>
        <w:jc w:val="both"/>
        <w:rPr>
          <w:rFonts w:eastAsiaTheme="minorEastAsia"/>
          <w:lang w:val="en-US"/>
        </w:rPr>
      </w:pPr>
      <w:r>
        <w:rPr>
          <w:rFonts w:eastAsiaTheme="minorEastAsia"/>
          <w:lang w:val="en-US"/>
        </w:rPr>
        <w:lastRenderedPageBreak/>
        <w:t xml:space="preserve">The Mel Frequency Coefficients used as Features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frequency domain by applying the Fast Fourier Transform:</w:t>
      </w:r>
    </w:p>
    <w:p w:rsidR="00B36EA0" w:rsidRPr="00A60793" w:rsidRDefault="00B36EA0" w:rsidP="00B36EA0">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B36EA0" w:rsidRDefault="00B36EA0" w:rsidP="00B36EA0">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r>
        <w:rPr>
          <w:rFonts w:eastAsiaTheme="minorEastAsia"/>
          <w:lang w:val="en-US"/>
        </w:rPr>
        <w:t xml:space="preserve"> is the number of frames,  </w:t>
      </w:r>
      <m:oMath>
        <m:r>
          <w:rPr>
            <w:rFonts w:ascii="Cambria Math" w:eastAsiaTheme="minorEastAsia" w:hAnsi="Cambria Math"/>
            <w:lang w:val="en-US"/>
          </w:rPr>
          <m:t>x(n)</m:t>
        </m:r>
      </m:oMath>
      <w:r>
        <w:rPr>
          <w:rFonts w:eastAsiaTheme="minorEastAsia"/>
          <w:lang w:val="en-US"/>
        </w:rPr>
        <w:t xml:space="preserve"> and  </w:t>
      </w:r>
      <m:oMath>
        <m:r>
          <w:rPr>
            <w:rFonts w:ascii="Cambria Math" w:eastAsiaTheme="minorEastAsia" w:hAnsi="Cambria Math"/>
            <w:lang w:val="en-US"/>
          </w:rPr>
          <m:t>w(n)</m:t>
        </m:r>
      </m:oMath>
      <w:r>
        <w:rPr>
          <w:rFonts w:eastAsiaTheme="minorEastAsia"/>
          <w:lang w:val="en-US"/>
        </w:rPr>
        <w:t xml:space="preserve"> is the Hamming Window given by </w:t>
      </w:r>
    </w:p>
    <w:p w:rsidR="00B36EA0" w:rsidRPr="002A7821" w:rsidRDefault="00B36EA0" w:rsidP="00B36EA0">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m:t>
          </m:r>
          <m:r>
            <w:rPr>
              <w:rFonts w:ascii="Cambria Math" w:eastAsiaTheme="minorEastAsia" w:hAnsi="Cambria Math"/>
              <w:lang w:val="en-US"/>
            </w:rPr>
            <m:t>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B36EA0" w:rsidRDefault="00B36EA0" w:rsidP="00B36EA0">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a normalization factor </w:t>
      </w:r>
      <m:oMath>
        <m:r>
          <w:rPr>
            <w:rFonts w:ascii="Cambria Math" w:eastAsiaTheme="minorEastAsia" w:hAnsi="Cambria Math"/>
            <w:lang w:val="en-US"/>
          </w:rPr>
          <m:t>β</m:t>
        </m:r>
      </m:oMath>
      <w:r>
        <w:rPr>
          <w:rFonts w:eastAsiaTheme="minorEastAsia"/>
          <w:lang w:val="en-US"/>
        </w:rPr>
        <w:t>.</w:t>
      </w:r>
    </w:p>
    <w:p w:rsidR="00B36EA0" w:rsidRDefault="00B36EA0" w:rsidP="00B36EA0">
      <w:pPr>
        <w:pStyle w:val="Listenabsatz"/>
        <w:numPr>
          <w:ilvl w:val="0"/>
          <w:numId w:val="38"/>
        </w:numPr>
        <w:jc w:val="both"/>
        <w:rPr>
          <w:rFonts w:eastAsiaTheme="minorEastAsia"/>
          <w:lang w:val="en-US"/>
        </w:rPr>
      </w:pPr>
      <w:r>
        <w:rPr>
          <w:rFonts w:eastAsiaTheme="minorEastAsia"/>
          <w:lang w:val="en-US"/>
        </w:rPr>
        <w:t>Changing the frequency spectrum to the Mel scale with the equation</w:t>
      </w:r>
    </w:p>
    <w:p w:rsidR="00B36EA0" w:rsidRPr="00AD2FCF" w:rsidRDefault="00B36EA0" w:rsidP="00B36EA0">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B36EA0" w:rsidRDefault="00B36EA0" w:rsidP="00B36EA0">
      <w:pPr>
        <w:pStyle w:val="Listenabsatz"/>
        <w:numPr>
          <w:ilvl w:val="0"/>
          <w:numId w:val="38"/>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B36EA0" w:rsidRPr="00767B63" w:rsidRDefault="00311CDF" w:rsidP="00B36EA0">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B36EA0" w:rsidRPr="009E1439" w:rsidRDefault="00B36EA0" w:rsidP="00B36EA0">
      <w:pPr>
        <w:rPr>
          <w:rFonts w:eastAsiaTheme="minorEastAsia"/>
          <w:lang w:val="en-US"/>
        </w:rPr>
      </w:pPr>
      <w:r>
        <w:rPr>
          <w:rFonts w:eastAsiaTheme="minorEastAsia"/>
          <w:lang w:val="en-US"/>
        </w:rPr>
        <w:t xml:space="preserve"> </w:t>
      </w:r>
    </w:p>
    <w:p w:rsidR="00B36EA0" w:rsidRDefault="00B36EA0" w:rsidP="00B36EA0">
      <w:pPr>
        <w:pStyle w:val="Listenabsatz"/>
        <w:numPr>
          <w:ilvl w:val="1"/>
          <w:numId w:val="35"/>
        </w:numPr>
        <w:jc w:val="both"/>
        <w:rPr>
          <w:lang w:val="en-US"/>
        </w:rPr>
      </w:pPr>
      <w:r>
        <w:rPr>
          <w:lang w:val="en-US"/>
        </w:rPr>
        <w:t>Multi Fractal Dimensions</w:t>
      </w:r>
    </w:p>
    <w:p w:rsidR="00B36EA0" w:rsidRDefault="00B36EA0" w:rsidP="00B36EA0">
      <w:pPr>
        <w:jc w:val="both"/>
        <w:rPr>
          <w:lang w:val="en-US"/>
        </w:rPr>
      </w:pPr>
      <w:r>
        <w:rPr>
          <w:lang w:val="en-US"/>
        </w:rPr>
        <w:t xml:space="preserve">Fractals are patterns that consist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Pr>
              <w:lang w:val="en-US"/>
            </w:rPr>
            <w:fldChar w:fldCharType="begin"/>
          </w:r>
          <w:r w:rsidRPr="000D5A5A">
            <w:rPr>
              <w:lang w:val="en-US"/>
            </w:rPr>
            <w:instrText xml:space="preserve"> CITATION Man04 \l 1031 </w:instrText>
          </w:r>
          <w:r>
            <w:rPr>
              <w:lang w:val="en-US"/>
            </w:rPr>
            <w:fldChar w:fldCharType="separate"/>
          </w:r>
          <w:r w:rsidRPr="00BD2FBB">
            <w:rPr>
              <w:noProof/>
              <w:lang w:val="en-US"/>
            </w:rPr>
            <w:t>(Mandelbrot, 2004)</w:t>
          </w:r>
          <w:r>
            <w:rPr>
              <w:lang w:val="en-US"/>
            </w:rPr>
            <w:fldChar w:fldCharType="end"/>
          </w:r>
        </w:sdtContent>
      </w:sdt>
      <w:r>
        <w:rPr>
          <w:lang w:val="en-US"/>
        </w:rPr>
        <w:t>.</w:t>
      </w:r>
    </w:p>
    <w:p w:rsidR="00B36EA0" w:rsidRDefault="00B36EA0" w:rsidP="00B36EA0">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B36EA0" w:rsidRDefault="00B36EA0" w:rsidP="00B36EA0">
      <w:pPr>
        <w:jc w:val="both"/>
        <w:rPr>
          <w:lang w:val="en-US"/>
        </w:rPr>
      </w:pPr>
      <w:r>
        <w:rPr>
          <w:lang w:val="en-US"/>
        </w:rPr>
        <w:t xml:space="preserve">Fractal Dimension Measurement has been successfully used in Condition Monitoring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Higuchi’s method is used for its efficiency (simplicity?) and its proven reliability in various applications. </w:t>
      </w:r>
    </w:p>
    <w:p w:rsidR="00B36EA0" w:rsidRDefault="00B36EA0" w:rsidP="00B36EA0">
      <w:pPr>
        <w:jc w:val="both"/>
        <w:rPr>
          <w:lang w:val="en-US"/>
        </w:rPr>
      </w:pPr>
      <w:r>
        <w:rPr>
          <w:lang w:val="en-US"/>
        </w:rPr>
        <w:t xml:space="preserve">Given a sampled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B36EA0" w:rsidRDefault="00B36EA0" w:rsidP="00B36EA0">
      <w:pPr>
        <w:pStyle w:val="Listenabsatz"/>
        <w:numPr>
          <w:ilvl w:val="0"/>
          <w:numId w:val="37"/>
        </w:numPr>
        <w:jc w:val="both"/>
        <w:rPr>
          <w:lang w:val="en-US"/>
        </w:rPr>
      </w:pPr>
      <w:r>
        <w:rPr>
          <w:lang w:val="en-US"/>
        </w:rPr>
        <w:t xml:space="preserve">Constructing k new time series as </w:t>
      </w:r>
    </w:p>
    <w:p w:rsidR="00B36EA0" w:rsidRPr="000632E4" w:rsidRDefault="00311CDF" w:rsidP="00B36EA0">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B36EA0" w:rsidRDefault="00B36EA0" w:rsidP="00B36EA0">
      <w:pPr>
        <w:jc w:val="center"/>
        <w:rPr>
          <w:rFonts w:eastAsiaTheme="minorEastAsia"/>
          <w:lang w:val="en-US"/>
        </w:rPr>
      </w:pPr>
      <w:proofErr w:type="gramStart"/>
      <w:r>
        <w:rPr>
          <w:rFonts w:eastAsiaTheme="minorEastAsia"/>
          <w:lang w:val="en-US"/>
        </w:rPr>
        <w:lastRenderedPageBreak/>
        <w:t>for</w:t>
      </w:r>
      <w:proofErr w:type="gramEnd"/>
      <w:r>
        <w:rPr>
          <w:rFonts w:eastAsiaTheme="minorEastAsia"/>
          <w:lang w:val="en-US"/>
        </w:rPr>
        <w:t xml:space="preserve"> </w:t>
      </w:r>
      <m:oMath>
        <m:r>
          <w:rPr>
            <w:rFonts w:ascii="Cambria Math" w:eastAsiaTheme="minorEastAsia" w:hAnsi="Cambria Math"/>
            <w:lang w:val="en-US"/>
          </w:rPr>
          <m:t>m=1,2…,k</m:t>
        </m:r>
      </m:oMath>
    </w:p>
    <w:p w:rsidR="00B36EA0" w:rsidRDefault="00B36EA0" w:rsidP="00B36EA0">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B36EA0" w:rsidRDefault="00B36EA0" w:rsidP="00B36EA0">
      <w:pPr>
        <w:pStyle w:val="Listenabsatz"/>
        <w:numPr>
          <w:ilvl w:val="0"/>
          <w:numId w:val="37"/>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B36EA0" w:rsidRPr="00DC3301" w:rsidRDefault="00311CDF" w:rsidP="00B36EA0">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B36EA0" w:rsidRDefault="00B36EA0" w:rsidP="00B36EA0">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B36EA0" w:rsidRPr="00DC3301" w:rsidRDefault="00311CDF" w:rsidP="00B36EA0">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B36EA0" w:rsidRDefault="00B36EA0" w:rsidP="00B36EA0">
      <w:pPr>
        <w:pStyle w:val="Listenabsatz"/>
        <w:numPr>
          <w:ilvl w:val="0"/>
          <w:numId w:val="37"/>
        </w:numPr>
        <w:jc w:val="both"/>
        <w:rPr>
          <w:lang w:val="en-US"/>
        </w:rPr>
      </w:pPr>
      <w:r>
        <w:rPr>
          <w:lang w:val="en-US"/>
        </w:rPr>
        <w:t>Calculating the complete length as sum of the average lengths:</w:t>
      </w:r>
    </w:p>
    <w:p w:rsidR="00B36EA0" w:rsidRPr="00476289" w:rsidRDefault="00B36EA0" w:rsidP="00B36EA0">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B36EA0" w:rsidRPr="0049209A" w:rsidRDefault="00B36EA0" w:rsidP="00B36EA0">
      <w:pPr>
        <w:pStyle w:val="Listenabsatz"/>
        <w:numPr>
          <w:ilvl w:val="0"/>
          <w:numId w:val="37"/>
        </w:numPr>
        <w:jc w:val="both"/>
        <w:rPr>
          <w:lang w:val="en-US"/>
        </w:rPr>
      </w:pPr>
      <w:r>
        <w:rPr>
          <w:lang w:val="en-US"/>
        </w:rPr>
        <w:t xml:space="preserve">Estimating the Fractal Dimension </w:t>
      </w:r>
      <w:r>
        <w:rPr>
          <w:i/>
          <w:lang w:val="en-US"/>
        </w:rPr>
        <w:t>HFD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-HFD</m:t>
            </m:r>
          </m:sup>
        </m:sSup>
        <m:r>
          <w:rPr>
            <w:rFonts w:ascii="Cambria Math" w:eastAsiaTheme="minorEastAsia" w:hAnsi="Cambria Math"/>
            <w:lang w:val="en-US"/>
          </w:rPr>
          <m:t>.</m:t>
        </m:r>
      </m:oMath>
    </w:p>
    <w:p w:rsidR="00B36EA0" w:rsidRPr="0051177C" w:rsidRDefault="00B36EA0" w:rsidP="00B36EA0">
      <w:pPr>
        <w:pStyle w:val="Listenabsatz"/>
        <w:jc w:val="both"/>
        <w:rPr>
          <w:lang w:val="en-US"/>
        </w:rPr>
      </w:pPr>
    </w:p>
    <w:p w:rsidR="00B36EA0" w:rsidRDefault="00B36EA0" w:rsidP="00B36EA0">
      <w:pPr>
        <w:pStyle w:val="Listenabsatz"/>
        <w:numPr>
          <w:ilvl w:val="1"/>
          <w:numId w:val="35"/>
        </w:numPr>
        <w:jc w:val="both"/>
        <w:rPr>
          <w:lang w:val="en-US"/>
        </w:rPr>
      </w:pPr>
      <w:r>
        <w:rPr>
          <w:lang w:val="en-US"/>
        </w:rPr>
        <w:t>Kurtosis</w:t>
      </w:r>
    </w:p>
    <w:p w:rsidR="00B36EA0" w:rsidRDefault="00B36EA0" w:rsidP="00B36EA0">
      <w:pPr>
        <w:jc w:val="both"/>
        <w:rPr>
          <w:lang w:val="en-US"/>
        </w:rPr>
      </w:pPr>
      <w:r>
        <w:rPr>
          <w:lang w:val="en-US"/>
        </w:rPr>
        <w:t xml:space="preserve">Generally, Kurtosis is any measure for the </w:t>
      </w:r>
      <w:proofErr w:type="spellStart"/>
      <w:r>
        <w:rPr>
          <w:lang w:val="en-US"/>
        </w:rPr>
        <w:t>Peakedness</w:t>
      </w:r>
      <w:proofErr w:type="spellEnd"/>
      <w:r>
        <w:rPr>
          <w:lang w:val="en-US"/>
        </w:rPr>
        <w:t xml:space="preserve"> of a curve. In statistics, Kurtosis is defined as the normalized fourth-order moment, which can be calculated by </w:t>
      </w:r>
    </w:p>
    <w:p w:rsidR="00B36EA0" w:rsidRPr="00D553FB" w:rsidRDefault="00B36EA0" w:rsidP="00B36EA0">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B36EA0" w:rsidRDefault="00B36EA0" w:rsidP="00B36EA0">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B36EA0" w:rsidRDefault="00B36EA0" w:rsidP="00B36EA0">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p>
    <w:p w:rsidR="00283BD3" w:rsidRDefault="00283BD3" w:rsidP="00283BD3">
      <w:pPr>
        <w:jc w:val="both"/>
        <w:rPr>
          <w:rFonts w:eastAsiaTheme="minorEastAsia"/>
          <w:lang w:val="en-US"/>
        </w:rPr>
      </w:pPr>
      <w:r>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283BD3" w:rsidRDefault="00283BD3" w:rsidP="00283BD3">
      <w:pPr>
        <w:keepNext/>
        <w:jc w:val="center"/>
        <w:rPr>
          <w:lang w:val="en-US"/>
        </w:rPr>
      </w:pPr>
      <w:r>
        <w:rPr>
          <w:rFonts w:eastAsiaTheme="minorEastAsia"/>
          <w:noProof/>
          <w:lang w:eastAsia="de-DE"/>
        </w:rPr>
        <w:lastRenderedPageBreak/>
        <w:drawing>
          <wp:inline distT="0" distB="0" distL="0" distR="0">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4</w:t>
      </w:r>
      <w:r>
        <w:fldChar w:fldCharType="end"/>
      </w:r>
      <w:r>
        <w:rPr>
          <w:lang w:val="en-US"/>
        </w:rPr>
        <w:t xml:space="preserve">  MFD features of one data segment</w:t>
      </w: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202DD1">
        <w:rPr>
          <w:noProof/>
          <w:lang w:val="en-US"/>
        </w:rPr>
        <w:t>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283BD3" w:rsidRPr="00B36EA0" w:rsidRDefault="00283BD3" w:rsidP="00B36EA0">
      <w:pPr>
        <w:jc w:val="both"/>
        <w:rPr>
          <w:rFonts w:eastAsiaTheme="minorEastAsia"/>
          <w:lang w:val="en-US"/>
        </w:rPr>
      </w:pPr>
    </w:p>
    <w:p w:rsidR="00B36EA0" w:rsidRDefault="00B36EA0" w:rsidP="00292AA2">
      <w:pPr>
        <w:pStyle w:val="Listenabsatz"/>
        <w:numPr>
          <w:ilvl w:val="0"/>
          <w:numId w:val="35"/>
        </w:numPr>
        <w:jc w:val="both"/>
        <w:rPr>
          <w:lang w:val="en-US"/>
        </w:rPr>
      </w:pPr>
      <w:r>
        <w:rPr>
          <w:lang w:val="en-US"/>
        </w:rPr>
        <w:lastRenderedPageBreak/>
        <w:t>Classification</w:t>
      </w:r>
    </w:p>
    <w:p w:rsidR="00B36EA0" w:rsidRDefault="00B36EA0" w:rsidP="00B36EA0">
      <w:pPr>
        <w:pStyle w:val="Listenabsatz"/>
        <w:numPr>
          <w:ilvl w:val="1"/>
          <w:numId w:val="35"/>
        </w:numPr>
        <w:jc w:val="both"/>
        <w:rPr>
          <w:lang w:val="en-US"/>
        </w:rPr>
      </w:pPr>
      <w:r>
        <w:rPr>
          <w:lang w:val="en-US"/>
        </w:rPr>
        <w:t xml:space="preserve">Support Vector </w:t>
      </w:r>
      <w:r w:rsidR="00BE454B">
        <w:rPr>
          <w:lang w:val="en-US"/>
        </w:rPr>
        <w:t>Machines</w:t>
      </w:r>
    </w:p>
    <w:p w:rsidR="00945F70" w:rsidRDefault="00D30541" w:rsidP="00B36EA0">
      <w:pPr>
        <w:jc w:val="both"/>
        <w:rPr>
          <w:lang w:val="en-US"/>
        </w:rPr>
      </w:pPr>
      <w:r>
        <w:rPr>
          <w:lang w:val="en-US"/>
        </w:rPr>
        <w:t xml:space="preserve">A linearly separable two-class dataset in n-dimensions can be separated by an (n-1)-dimensional </w:t>
      </w:r>
      <w:proofErr w:type="spellStart"/>
      <w:r>
        <w:rPr>
          <w:lang w:val="en-US"/>
        </w:rPr>
        <w:t>hyperplane</w:t>
      </w:r>
      <w:proofErr w:type="spellEnd"/>
      <w:r>
        <w:rPr>
          <w:lang w:val="en-US"/>
        </w:rPr>
        <w:t xml:space="preserve"> of the form </w:t>
      </w:r>
    </w:p>
    <w:p w:rsidR="00E43A69" w:rsidRPr="008463AF" w:rsidRDefault="00311CDF" w:rsidP="00B36EA0">
      <w:pPr>
        <w:jc w:val="both"/>
        <w:rPr>
          <w:rFonts w:eastAsiaTheme="minorEastAsia"/>
          <w:lang w:val="en-US"/>
        </w:rPr>
      </w:pPr>
      <m:oMathPara>
        <m:oMathParaPr>
          <m:jc m:val="center"/>
        </m:oMathParaPr>
        <m:oMath>
          <m:sSup>
            <m:sSupPr>
              <m:ctrlPr>
                <w:rPr>
                  <w:rFonts w:ascii="Cambria Math" w:hAnsi="Cambria Math"/>
                  <w:b/>
                  <w:lang w:val="en-US"/>
                </w:rPr>
              </m:ctrlPr>
            </m:sSup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D30541" w:rsidRDefault="00711675" w:rsidP="00D30541">
      <w:pPr>
        <w:jc w:val="center"/>
        <w:rPr>
          <w:rFonts w:eastAsiaTheme="minorEastAsia"/>
          <w:lang w:val="en-US"/>
        </w:rPr>
      </w:pPr>
      <w:proofErr w:type="gramStart"/>
      <w:r>
        <w:rPr>
          <w:rFonts w:eastAsiaTheme="minorEastAsia"/>
          <w:lang w:val="en-US"/>
        </w:rPr>
        <w:t>(5.1.1.)</w:t>
      </w:r>
      <w:proofErr w:type="gramEnd"/>
    </w:p>
    <w:p w:rsidR="00D30541" w:rsidRDefault="008463AF" w:rsidP="008463AF">
      <w:pPr>
        <w:rPr>
          <w:rFonts w:eastAsiaTheme="minorEastAsia"/>
          <w:lang w:val="en-US"/>
        </w:rPr>
      </w:pPr>
      <w:proofErr w:type="gramStart"/>
      <w:r>
        <w:rPr>
          <w:rFonts w:eastAsiaTheme="minorEastAsia"/>
          <w:lang w:val="en-US"/>
        </w:rPr>
        <w:t>as</w:t>
      </w:r>
      <w:proofErr w:type="gramEnd"/>
      <w:r>
        <w:rPr>
          <w:rFonts w:eastAsiaTheme="minorEastAsia"/>
          <w:lang w:val="en-US"/>
        </w:rPr>
        <w:t xml:space="preserve"> illustrated in figure 4 for a 2-dimensional dataset with two classes.</w:t>
      </w:r>
    </w:p>
    <w:p w:rsidR="00D30541" w:rsidRDefault="00D30541" w:rsidP="00D30541">
      <w:pPr>
        <w:keepNext/>
        <w:jc w:val="center"/>
      </w:pPr>
      <w:r>
        <w:rPr>
          <w:rFonts w:eastAsiaTheme="minorEastAsia"/>
          <w:noProof/>
          <w:lang w:eastAsia="de-DE"/>
        </w:rPr>
        <w:drawing>
          <wp:inline distT="0" distB="0" distL="0" distR="0" wp14:anchorId="693DB860" wp14:editId="7FD7227F">
            <wp:extent cx="2340000" cy="1936800"/>
            <wp:effectExtent l="0" t="0" r="317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Machines_LinearlySeperableTwoClasses.jpg"/>
                    <pic:cNvPicPr/>
                  </pic:nvPicPr>
                  <pic:blipFill>
                    <a:blip r:embed="rId12">
                      <a:extLst>
                        <a:ext uri="{28A0092B-C50C-407E-A947-70E740481C1C}">
                          <a14:useLocalDpi xmlns:a14="http://schemas.microsoft.com/office/drawing/2010/main" val="0"/>
                        </a:ext>
                      </a:extLst>
                    </a:blip>
                    <a:stretch>
                      <a:fillRect/>
                    </a:stretch>
                  </pic:blipFill>
                  <pic:spPr>
                    <a:xfrm>
                      <a:off x="0" y="0"/>
                      <a:ext cx="2340000" cy="1936800"/>
                    </a:xfrm>
                    <a:prstGeom prst="rect">
                      <a:avLst/>
                    </a:prstGeom>
                  </pic:spPr>
                </pic:pic>
              </a:graphicData>
            </a:graphic>
          </wp:inline>
        </w:drawing>
      </w:r>
    </w:p>
    <w:p w:rsidR="00D30541" w:rsidRPr="00005EF5" w:rsidRDefault="00D30541" w:rsidP="00D30541">
      <w:pPr>
        <w:pStyle w:val="Beschriftung"/>
        <w:jc w:val="center"/>
        <w:rPr>
          <w:rFonts w:eastAsiaTheme="minorEastAsia"/>
          <w:lang w:val="en-US"/>
        </w:rPr>
      </w:pPr>
      <w:proofErr w:type="gramStart"/>
      <w:r w:rsidRPr="008463AF">
        <w:rPr>
          <w:lang w:val="en-US"/>
        </w:rPr>
        <w:t>Fig.</w:t>
      </w:r>
      <w:proofErr w:type="gramEnd"/>
      <w:r w:rsidRPr="008463AF">
        <w:rPr>
          <w:lang w:val="en-US"/>
        </w:rPr>
        <w:t xml:space="preserve"> </w:t>
      </w:r>
      <w:r>
        <w:fldChar w:fldCharType="begin"/>
      </w:r>
      <w:r w:rsidRPr="008463AF">
        <w:rPr>
          <w:lang w:val="en-US"/>
        </w:rPr>
        <w:instrText xml:space="preserve"> SEQ Fig. \* ARABIC </w:instrText>
      </w:r>
      <w:r>
        <w:fldChar w:fldCharType="separate"/>
      </w:r>
      <w:r w:rsidR="00202DD1">
        <w:rPr>
          <w:noProof/>
          <w:lang w:val="en-US"/>
        </w:rPr>
        <w:t>6</w:t>
      </w:r>
      <w:r>
        <w:fldChar w:fldCharType="end"/>
      </w:r>
      <w:r w:rsidRPr="008463AF">
        <w:rPr>
          <w:lang w:val="en-US"/>
        </w:rPr>
        <w:t xml:space="preserve"> Linearly separable two class dataset</w:t>
      </w:r>
    </w:p>
    <w:p w:rsidR="00D508DE" w:rsidRDefault="00711675" w:rsidP="00711675">
      <w:pPr>
        <w:jc w:val="both"/>
        <w:rPr>
          <w:rFonts w:eastAsiaTheme="minorEastAsia"/>
          <w:lang w:val="en-US"/>
        </w:rPr>
      </w:pPr>
      <w:r>
        <w:rPr>
          <w:rFonts w:eastAsiaTheme="minorEastAsia"/>
          <w:lang w:val="en-US"/>
        </w:rPr>
        <w:t>For a dataset with</w:t>
      </w:r>
      <w:r w:rsidR="00D508DE">
        <w:rPr>
          <w:rFonts w:eastAsiaTheme="minorEastAsia"/>
          <w:lang w:val="en-US"/>
        </w:rPr>
        <w:t xml:space="preserve"> data</w:t>
      </w:r>
      <w:r>
        <w:rPr>
          <w:rFonts w:eastAsiaTheme="minorEastAsia"/>
          <w:lang w:val="en-US"/>
        </w:rPr>
        <w:t xml:space="preserve"> vectors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 and the corresponding class labels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t</m:t>
            </m:r>
          </m:e>
          <m:sub>
            <m:r>
              <w:rPr>
                <w:rFonts w:ascii="Cambria Math" w:eastAsiaTheme="minorEastAsia" w:hAnsi="Cambria Math"/>
                <w:lang w:val="en-US"/>
              </w:rPr>
              <m:t>n</m:t>
            </m:r>
          </m:sub>
        </m:sSub>
      </m:oMath>
      <w:r>
        <w:rPr>
          <w:rFonts w:eastAsiaTheme="minorEastAsia"/>
          <w:b/>
          <w:lang w:val="en-US"/>
        </w:rPr>
        <w:t xml:space="preserve"> </w:t>
      </w:r>
      <w:proofErr w:type="gramStart"/>
      <w:r>
        <w:rPr>
          <w:rFonts w:eastAsiaTheme="minorEastAsia"/>
          <w:lang w:val="en-US"/>
        </w:rPr>
        <w:t xml:space="preserve">where </w:t>
      </w:r>
      <m:oMath>
        <m:sSub>
          <m:sSubPr>
            <m:ctrlPr>
              <w:rPr>
                <w:rFonts w:ascii="Cambria Math" w:eastAsiaTheme="minorEastAsia" w:hAnsi="Cambria Math"/>
                <w:b/>
                <w:i/>
                <w:lang w:val="en-US"/>
              </w:rPr>
            </m:ctrlPr>
          </m:sSubPr>
          <m:e>
            <w:proofErr w:type="gramEnd"/>
            <m:r>
              <m:rPr>
                <m:sty m:val="bi"/>
              </m:rP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∈{-1,1}</m:t>
        </m:r>
      </m:oMath>
      <w:r>
        <w:rPr>
          <w:rFonts w:eastAsiaTheme="minorEastAsia"/>
          <w:lang w:val="en-US"/>
        </w:rPr>
        <w:t xml:space="preserve"> , at least one choice of the parameters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b can be found such that 5.1.1. </w:t>
      </w:r>
      <w:proofErr w:type="gramStart"/>
      <w:r w:rsidR="004A0D46">
        <w:rPr>
          <w:rFonts w:eastAsiaTheme="minorEastAsia"/>
          <w:lang w:val="en-US"/>
        </w:rPr>
        <w:t>satisfies</w:t>
      </w:r>
      <w:proofErr w:type="gramEnd"/>
      <w:r w:rsidR="004A0D46">
        <w:rPr>
          <w:rFonts w:eastAsiaTheme="minorEastAsia"/>
          <w:lang w:val="en-US"/>
        </w:rPr>
        <w:t xml:space="preserve"> </w:t>
      </w:r>
    </w:p>
    <w:p w:rsidR="00D508DE" w:rsidRDefault="00711675" w:rsidP="00D508DE">
      <w:pPr>
        <w:jc w:val="center"/>
        <w:rPr>
          <w:rFonts w:eastAsiaTheme="minorEastAsia"/>
          <w:lang w:val="en-US"/>
        </w:rPr>
      </w:pPr>
      <m:oMath>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)&gt;0,∀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w:rPr>
            <w:rFonts w:ascii="Cambria Math" w:eastAsiaTheme="minorEastAsia" w:hAnsi="Cambria Math"/>
            <w:lang w:val="en-US"/>
          </w:rPr>
          <m:t>+1</m:t>
        </m:r>
      </m:oMath>
    </w:p>
    <w:p w:rsidR="00D508DE" w:rsidRDefault="004A0D46" w:rsidP="00711675">
      <w:pPr>
        <w:jc w:val="both"/>
        <w:rPr>
          <w:rFonts w:eastAsiaTheme="minorEastAsia"/>
          <w:lang w:val="en-US"/>
        </w:rPr>
      </w:pPr>
      <w:proofErr w:type="gramStart"/>
      <w:r>
        <w:rPr>
          <w:rFonts w:eastAsiaTheme="minorEastAsia"/>
          <w:lang w:val="en-US"/>
        </w:rPr>
        <w:t>and</w:t>
      </w:r>
      <w:proofErr w:type="gramEnd"/>
    </w:p>
    <w:p w:rsidR="00711675" w:rsidRPr="004A0D46" w:rsidRDefault="00711675" w:rsidP="00D508DE">
      <w:pPr>
        <w:jc w:val="center"/>
        <w:rPr>
          <w:lang w:val="en-US"/>
        </w:rPr>
      </w:pPr>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&lt;0,∀</m:t>
        </m:r>
      </m:oMath>
      <w:r w:rsidR="004A0D46">
        <w:rPr>
          <w:rFonts w:eastAsiaTheme="minorEastAsia"/>
          <w:lang w:val="en-US"/>
        </w:rPr>
        <w:t xml:space="preserve">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w:rPr>
            <w:rFonts w:ascii="Cambria Math" w:eastAsiaTheme="minorEastAsia" w:hAnsi="Cambria Math"/>
            <w:lang w:val="en-US"/>
          </w:rPr>
          <m:t>=-1</m:t>
        </m:r>
      </m:oMath>
      <w:r w:rsidR="004A0D46">
        <w:rPr>
          <w:rFonts w:eastAsiaTheme="minorEastAsia"/>
          <w:lang w:val="en-US"/>
        </w:rPr>
        <w:t>.</w:t>
      </w:r>
    </w:p>
    <w:p w:rsidR="00005EF5" w:rsidRDefault="00181644" w:rsidP="00B36EA0">
      <w:pPr>
        <w:jc w:val="both"/>
        <w:rPr>
          <w:rFonts w:eastAsiaTheme="minorEastAsia"/>
          <w:lang w:val="en-US"/>
        </w:rPr>
      </w:pPr>
      <w:r>
        <w:rPr>
          <w:rFonts w:eastAsiaTheme="minorEastAsia"/>
          <w:lang w:val="en-US"/>
        </w:rPr>
        <w:t>A</w:t>
      </w:r>
      <w:r w:rsidR="00005EF5">
        <w:rPr>
          <w:rFonts w:eastAsiaTheme="minorEastAsia"/>
          <w:lang w:val="en-US"/>
        </w:rPr>
        <w:t xml:space="preserve"> support vector machine </w:t>
      </w:r>
      <w:r w:rsidR="00A50CDC">
        <w:rPr>
          <w:rFonts w:eastAsiaTheme="minorEastAsia"/>
          <w:lang w:val="en-US"/>
        </w:rPr>
        <w:t xml:space="preserve">finds optimal values for the parameters </w:t>
      </w:r>
      <m:oMath>
        <m:r>
          <m:rPr>
            <m:sty m:val="b"/>
          </m:rPr>
          <w:rPr>
            <w:rFonts w:ascii="Cambria Math" w:hAnsi="Cambria Math"/>
            <w:lang w:val="en-US"/>
          </w:rPr>
          <m:t>w</m:t>
        </m:r>
      </m:oMath>
      <w:r w:rsidR="00A50CDC">
        <w:rPr>
          <w:rFonts w:eastAsiaTheme="minorEastAsia"/>
          <w:b/>
          <w:lang w:val="en-US"/>
        </w:rPr>
        <w:t xml:space="preserve"> </w:t>
      </w:r>
      <w:r>
        <w:rPr>
          <w:rFonts w:eastAsiaTheme="minorEastAsia"/>
          <w:lang w:val="en-US"/>
        </w:rPr>
        <w:t xml:space="preserve">and b </w:t>
      </w:r>
      <w:r w:rsidR="00005EF5">
        <w:rPr>
          <w:rFonts w:eastAsiaTheme="minorEastAsia"/>
          <w:lang w:val="en-US"/>
        </w:rPr>
        <w:t xml:space="preserve">by </w:t>
      </w:r>
      <w:r w:rsidR="0081673C">
        <w:rPr>
          <w:rFonts w:eastAsiaTheme="minorEastAsia"/>
          <w:lang w:val="en-US"/>
        </w:rPr>
        <w:t>maximizing the</w:t>
      </w:r>
      <w:r w:rsidR="00005EF5">
        <w:rPr>
          <w:rFonts w:eastAsiaTheme="minorEastAsia"/>
          <w:lang w:val="en-US"/>
        </w:rPr>
        <w:t xml:space="preserve"> margin, which is defined as the</w:t>
      </w:r>
      <w:r w:rsidR="00E43A69">
        <w:rPr>
          <w:rFonts w:eastAsiaTheme="minorEastAsia"/>
          <w:lang w:val="en-US"/>
        </w:rPr>
        <w:t xml:space="preserve"> perpendicular</w:t>
      </w:r>
      <w:r w:rsidR="00005EF5">
        <w:rPr>
          <w:rFonts w:eastAsiaTheme="minorEastAsia"/>
          <w:lang w:val="en-US"/>
        </w:rPr>
        <w:t xml:space="preserve"> distance between the </w:t>
      </w:r>
      <w:proofErr w:type="spellStart"/>
      <w:r w:rsidR="00005EF5">
        <w:rPr>
          <w:rFonts w:eastAsiaTheme="minorEastAsia"/>
          <w:lang w:val="en-US"/>
        </w:rPr>
        <w:t>hyperplane</w:t>
      </w:r>
      <w:proofErr w:type="spellEnd"/>
      <w:r w:rsidR="00005EF5">
        <w:rPr>
          <w:rFonts w:eastAsiaTheme="minorEastAsia"/>
          <w:lang w:val="en-US"/>
        </w:rPr>
        <w:t xml:space="preserve"> and the po</w:t>
      </w:r>
      <w:r w:rsidR="0081673C">
        <w:rPr>
          <w:rFonts w:eastAsiaTheme="minorEastAsia"/>
          <w:lang w:val="en-US"/>
        </w:rPr>
        <w:t>ints closest to the</w:t>
      </w:r>
      <w:r>
        <w:rPr>
          <w:rFonts w:eastAsiaTheme="minorEastAsia"/>
          <w:lang w:val="en-US"/>
        </w:rPr>
        <w:t xml:space="preserve"> </w:t>
      </w:r>
      <w:proofErr w:type="spellStart"/>
      <w:r>
        <w:rPr>
          <w:rFonts w:eastAsiaTheme="minorEastAsia"/>
          <w:lang w:val="en-US"/>
        </w:rPr>
        <w:t>hyperplane</w:t>
      </w:r>
      <w:proofErr w:type="spellEnd"/>
      <w:r>
        <w:rPr>
          <w:rFonts w:eastAsiaTheme="minorEastAsia"/>
          <w:lang w:val="en-US"/>
        </w:rPr>
        <w:t>, as shown in figure 5</w:t>
      </w:r>
      <w:r w:rsidR="00F4208F">
        <w:rPr>
          <w:rFonts w:eastAsiaTheme="minorEastAsia"/>
          <w:lang w:val="en-US"/>
        </w:rPr>
        <w:t>.</w:t>
      </w:r>
      <w:r>
        <w:rPr>
          <w:rFonts w:eastAsiaTheme="minorEastAsia"/>
          <w:lang w:val="en-US"/>
        </w:rPr>
        <w:t xml:space="preserve"> </w:t>
      </w:r>
    </w:p>
    <w:p w:rsidR="00F4208F" w:rsidRDefault="00F4208F" w:rsidP="00F4208F">
      <w:pPr>
        <w:keepNext/>
        <w:jc w:val="center"/>
      </w:pPr>
      <w:r>
        <w:rPr>
          <w:rFonts w:eastAsiaTheme="minorEastAsia"/>
          <w:noProof/>
          <w:lang w:eastAsia="de-DE"/>
        </w:rPr>
        <w:drawing>
          <wp:inline distT="0" distB="0" distL="0" distR="0" wp14:anchorId="0165605B" wp14:editId="292E3BDB">
            <wp:extent cx="1756800" cy="147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181644" w:rsidRPr="00D479FC" w:rsidRDefault="00F4208F" w:rsidP="00F4208F">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7</w:t>
      </w:r>
      <w:r w:rsidR="00D479FC">
        <w:rPr>
          <w:noProof/>
        </w:rPr>
        <w:fldChar w:fldCharType="end"/>
      </w:r>
      <w:r w:rsidRPr="00D479FC">
        <w:rPr>
          <w:lang w:val="en-US"/>
        </w:rPr>
        <w:t xml:space="preserve"> The concept of margin</w:t>
      </w:r>
    </w:p>
    <w:p w:rsidR="00F4208F" w:rsidRDefault="0032150F" w:rsidP="0032150F">
      <w:pPr>
        <w:jc w:val="both"/>
        <w:rPr>
          <w:lang w:val="en-US"/>
        </w:rPr>
      </w:pPr>
      <w:r w:rsidRPr="0032150F">
        <w:rPr>
          <w:lang w:val="en-US"/>
        </w:rPr>
        <w:t>The solution for this optimization problem and the</w:t>
      </w:r>
      <w:r w:rsidR="00F929C3">
        <w:rPr>
          <w:lang w:val="en-US"/>
        </w:rPr>
        <w:t xml:space="preserve"> subsequent</w:t>
      </w:r>
      <w:r w:rsidRPr="0032150F">
        <w:rPr>
          <w:lang w:val="en-US"/>
        </w:rPr>
        <w:t xml:space="preserve"> classification of test points</w:t>
      </w:r>
      <w:r w:rsidR="00F929C3">
        <w:rPr>
          <w:lang w:val="en-US"/>
        </w:rPr>
        <w:t xml:space="preserve"> solely depend</w:t>
      </w:r>
      <w:r w:rsidRPr="0032150F">
        <w:rPr>
          <w:lang w:val="en-US"/>
        </w:rPr>
        <w:t xml:space="preserve"> on the points </w:t>
      </w:r>
      <w:r>
        <w:rPr>
          <w:lang w:val="en-US"/>
        </w:rPr>
        <w:t xml:space="preserve">closest to the </w:t>
      </w:r>
      <w:proofErr w:type="spellStart"/>
      <w:r>
        <w:rPr>
          <w:lang w:val="en-US"/>
        </w:rPr>
        <w:t>hyper</w:t>
      </w:r>
      <w:r w:rsidR="00F929C3">
        <w:rPr>
          <w:lang w:val="en-US"/>
        </w:rPr>
        <w:t>plane</w:t>
      </w:r>
      <w:proofErr w:type="spellEnd"/>
      <w:r>
        <w:rPr>
          <w:lang w:val="en-US"/>
        </w:rPr>
        <w:t xml:space="preserve"> marked by a circle in figure 6</w:t>
      </w:r>
      <w:r w:rsidR="00F929C3">
        <w:rPr>
          <w:lang w:val="en-US"/>
        </w:rPr>
        <w:t>, which are known as the support vectors because they define and support the decision boundary.</w:t>
      </w:r>
    </w:p>
    <w:p w:rsidR="00F929C3" w:rsidRDefault="00F929C3" w:rsidP="00F929C3">
      <w:pPr>
        <w:keepNext/>
        <w:jc w:val="center"/>
      </w:pPr>
      <w:r>
        <w:rPr>
          <w:noProof/>
          <w:lang w:eastAsia="de-DE"/>
        </w:rPr>
        <w:lastRenderedPageBreak/>
        <w:drawing>
          <wp:inline distT="0" distB="0" distL="0" distR="0" wp14:anchorId="3A00818C" wp14:editId="4076B8AB">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32150F" w:rsidRPr="0032150F" w:rsidRDefault="00F929C3" w:rsidP="00F929C3">
      <w:pPr>
        <w:pStyle w:val="Beschriftung"/>
        <w:jc w:val="center"/>
        <w:rPr>
          <w:lang w:val="en-US"/>
        </w:rPr>
      </w:pPr>
      <w:proofErr w:type="gramStart"/>
      <w:r w:rsidRPr="00D479FC">
        <w:rPr>
          <w:lang w:val="en-US"/>
        </w:rPr>
        <w:t>Fig.</w:t>
      </w:r>
      <w:proofErr w:type="gramEnd"/>
      <w:r w:rsidRPr="00D479FC">
        <w:rPr>
          <w:lang w:val="en-US"/>
        </w:rPr>
        <w:t xml:space="preserve"> </w:t>
      </w:r>
      <w:r w:rsidR="00D479FC">
        <w:fldChar w:fldCharType="begin"/>
      </w:r>
      <w:r w:rsidR="00D479FC" w:rsidRPr="00D479FC">
        <w:rPr>
          <w:lang w:val="en-US"/>
        </w:rPr>
        <w:instrText xml:space="preserve"> SEQ Fig. \* ARABIC </w:instrText>
      </w:r>
      <w:r w:rsidR="00D479FC">
        <w:fldChar w:fldCharType="separate"/>
      </w:r>
      <w:r w:rsidR="00202DD1">
        <w:rPr>
          <w:noProof/>
          <w:lang w:val="en-US"/>
        </w:rPr>
        <w:t>8</w:t>
      </w:r>
      <w:r w:rsidR="00D479FC">
        <w:rPr>
          <w:noProof/>
        </w:rPr>
        <w:fldChar w:fldCharType="end"/>
      </w:r>
      <w:r w:rsidRPr="00D479FC">
        <w:rPr>
          <w:lang w:val="en-US"/>
        </w:rPr>
        <w:t xml:space="preserve"> The Support Vectors</w:t>
      </w:r>
    </w:p>
    <w:p w:rsidR="00825F51" w:rsidRDefault="00A50CDC" w:rsidP="00B36EA0">
      <w:pPr>
        <w:jc w:val="both"/>
        <w:rPr>
          <w:rFonts w:eastAsiaTheme="minorEastAsia"/>
          <w:lang w:val="en-US"/>
        </w:rPr>
      </w:pPr>
      <w:proofErr w:type="gramStart"/>
      <w:r>
        <w:rPr>
          <w:rFonts w:eastAsiaTheme="minorEastAsia"/>
          <w:lang w:val="en-US"/>
        </w:rPr>
        <w:t xml:space="preserve">The perpendicular distance of a point to a </w:t>
      </w:r>
      <w:proofErr w:type="spellStart"/>
      <w:r>
        <w:rPr>
          <w:rFonts w:eastAsiaTheme="minorEastAsia"/>
          <w:lang w:val="en-US"/>
        </w:rPr>
        <w:t>hyperplane</w:t>
      </w:r>
      <w:proofErr w:type="spellEnd"/>
      <w:r>
        <w:rPr>
          <w:rFonts w:eastAsiaTheme="minorEastAsia"/>
          <w:lang w:val="en-US"/>
        </w:rPr>
        <w:t xml:space="preserve"> of the form 5.1.1.</w:t>
      </w:r>
      <w:proofErr w:type="gramEnd"/>
      <w:r>
        <w:rPr>
          <w:rFonts w:eastAsiaTheme="minorEastAsia"/>
          <w:lang w:val="en-US"/>
        </w:rPr>
        <w:t xml:space="preserve"> </w:t>
      </w:r>
      <w:proofErr w:type="gramStart"/>
      <w:r>
        <w:rPr>
          <w:rFonts w:eastAsiaTheme="minorEastAsia"/>
          <w:lang w:val="en-US"/>
        </w:rPr>
        <w:t>is</w:t>
      </w:r>
      <w:proofErr w:type="gramEnd"/>
      <w:r>
        <w:rPr>
          <w:rFonts w:eastAsiaTheme="minorEastAsia"/>
          <w:lang w:val="en-US"/>
        </w:rPr>
        <w:t xml:space="preserve"> given by </w:t>
      </w:r>
    </w:p>
    <w:p w:rsidR="00A50CDC" w:rsidRDefault="00311CDF" w:rsidP="00B36EA0">
      <w:pPr>
        <w:jc w:val="both"/>
        <w:rPr>
          <w:rFonts w:eastAsiaTheme="minorEastAsia"/>
          <w:lang w:val="en-US"/>
        </w:rPr>
      </w:pPr>
      <m:oMathPara>
        <m:oMath>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y(</m:t>
                  </m:r>
                  <m:r>
                    <m:rPr>
                      <m:sty m:val="b"/>
                    </m:rPr>
                    <w:rPr>
                      <w:rFonts w:ascii="Cambria Math" w:hAnsi="Cambria Math"/>
                      <w:lang w:val="en-US"/>
                    </w:rPr>
                    <m:t>x</m:t>
                  </m:r>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oMath>
      </m:oMathPara>
    </w:p>
    <w:p w:rsidR="00945F70" w:rsidRDefault="00073F64" w:rsidP="00B36EA0">
      <w:pPr>
        <w:jc w:val="both"/>
        <w:rPr>
          <w:rFonts w:eastAsiaTheme="minorEastAsia"/>
          <w:lang w:val="en-US"/>
        </w:rPr>
      </w:pPr>
      <w:r>
        <w:rPr>
          <w:lang w:val="en-US"/>
        </w:rPr>
        <w:t xml:space="preserve">With </w:t>
      </w:r>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p"/>
          </m:rPr>
          <w:rPr>
            <w:rFonts w:ascii="Cambria Math" w:hAnsi="Cambria Math"/>
            <w:lang w:val="en-US"/>
          </w:rPr>
          <m:t>y</m:t>
        </m:r>
        <m:d>
          <m:dPr>
            <m:ctrlPr>
              <w:rPr>
                <w:rFonts w:ascii="Cambria Math" w:hAnsi="Cambria Math"/>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r>
          <w:rPr>
            <w:rFonts w:ascii="Cambria Math" w:eastAsiaTheme="minorEastAsia" w:hAnsi="Cambria Math"/>
            <w:lang w:val="en-US"/>
          </w:rPr>
          <m:t>&gt;0</m:t>
        </m:r>
      </m:oMath>
      <w:r>
        <w:rPr>
          <w:rFonts w:eastAsiaTheme="minorEastAsia"/>
          <w:lang w:val="en-US"/>
        </w:rPr>
        <w:t xml:space="preserve"> for all correctly classified points of a training set, the distance of a training ve</w:t>
      </w:r>
      <w:r w:rsidR="009B43DD">
        <w:rPr>
          <w:rFonts w:eastAsiaTheme="minorEastAsia"/>
          <w:lang w:val="en-US"/>
        </w:rPr>
        <w:t xml:space="preserve">ctor to the decision surface </w:t>
      </w:r>
      <w:r w:rsidR="00706BDA">
        <w:rPr>
          <w:rFonts w:eastAsiaTheme="minorEastAsia"/>
          <w:lang w:val="en-US"/>
        </w:rPr>
        <w:t>is given by</w:t>
      </w:r>
      <w:r w:rsidR="009121E0">
        <w:rPr>
          <w:rFonts w:eastAsiaTheme="minorEastAsia"/>
          <w:lang w:val="en-US"/>
        </w:rPr>
        <w:t xml:space="preserve"> </w:t>
      </w:r>
    </w:p>
    <w:p w:rsidR="009121E0" w:rsidRPr="00A41D0D" w:rsidRDefault="00311CDF" w:rsidP="009121E0">
      <w:pPr>
        <w:jc w:val="both"/>
        <w:rPr>
          <w:rFonts w:eastAsiaTheme="minorEastAsia"/>
          <w:b/>
          <w:lang w:val="en-US"/>
        </w:rPr>
      </w:pPr>
      <m:oMathPara>
        <m:oMath>
          <m:f>
            <m:fPr>
              <m:ctrlPr>
                <w:rPr>
                  <w:rFonts w:ascii="Cambria Math" w:hAnsi="Cambria Math"/>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begChr m:val="|"/>
                  <m:endChr m:val="|"/>
                  <m:ctrlPr>
                    <w:rPr>
                      <w:rFonts w:ascii="Cambria Math" w:hAnsi="Cambria Math"/>
                      <w:lang w:val="en-US"/>
                    </w:rPr>
                  </m:ctrlPr>
                </m:dPr>
                <m:e>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num>
            <m:den>
              <m:d>
                <m:dPr>
                  <m:begChr m:val="‖"/>
                  <m:endChr m:val="‖"/>
                  <m:ctrlPr>
                    <w:rPr>
                      <w:rFonts w:ascii="Cambria Math" w:hAnsi="Cambria Math"/>
                      <w:i/>
                      <w:lang w:val="en-US"/>
                    </w:rPr>
                  </m:ctrlPr>
                </m:dPr>
                <m:e>
                  <m:r>
                    <m:rPr>
                      <m:sty m:val="b"/>
                    </m:rPr>
                    <w:rPr>
                      <w:rFonts w:ascii="Cambria Math" w:hAnsi="Cambria Math"/>
                      <w:lang w:val="en-US"/>
                    </w:rPr>
                    <m:t>w</m:t>
                  </m:r>
                </m:e>
              </m:d>
            </m:den>
          </m:f>
          <m:r>
            <w:rPr>
              <w:rFonts w:ascii="Cambria Math"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num>
            <m:den>
              <m:d>
                <m:dPr>
                  <m:begChr m:val="‖"/>
                  <m:endChr m:val="‖"/>
                  <m:ctrlPr>
                    <w:rPr>
                      <w:rFonts w:ascii="Cambria Math" w:hAnsi="Cambria Math"/>
                      <w:i/>
                      <w:lang w:val="en-US"/>
                    </w:rPr>
                  </m:ctrlPr>
                </m:dPr>
                <m:e>
                  <m:r>
                    <m:rPr>
                      <m:sty m:val="b"/>
                    </m:rPr>
                    <w:rPr>
                      <w:rFonts w:ascii="Cambria Math" w:hAnsi="Cambria Math"/>
                      <w:lang w:val="en-US"/>
                    </w:rPr>
                    <m:t>w</m:t>
                  </m:r>
                </m:e>
              </m:d>
            </m:den>
          </m:f>
          <m:r>
            <m:rPr>
              <m:sty m:val="bi"/>
            </m:rPr>
            <w:rPr>
              <w:rFonts w:ascii="Cambria Math" w:eastAsiaTheme="minorEastAsia" w:hAnsi="Cambria Math"/>
              <w:lang w:val="en-US"/>
            </w:rPr>
            <m:t>.</m:t>
          </m:r>
        </m:oMath>
      </m:oMathPara>
    </w:p>
    <w:p w:rsidR="00A41D0D" w:rsidRPr="00A41D0D" w:rsidRDefault="00A41D0D" w:rsidP="00A41D0D">
      <w:pPr>
        <w:jc w:val="center"/>
        <w:rPr>
          <w:rFonts w:eastAsiaTheme="minorEastAsia"/>
          <w:lang w:val="en-US"/>
        </w:rPr>
      </w:pPr>
      <w:r w:rsidRPr="00A41D0D">
        <w:rPr>
          <w:rFonts w:eastAsiaTheme="minorEastAsia"/>
          <w:lang w:val="en-US"/>
        </w:rPr>
        <w:t>(5.1.2)</w:t>
      </w:r>
    </w:p>
    <w:p w:rsidR="009121E0" w:rsidRPr="00A41D0D" w:rsidRDefault="00A41D0D" w:rsidP="00B36EA0">
      <w:pPr>
        <w:jc w:val="both"/>
        <w:rPr>
          <w:rFonts w:eastAsiaTheme="minorEastAsia"/>
          <w:lang w:val="en-US"/>
        </w:rPr>
      </w:pPr>
      <w:r>
        <w:rPr>
          <w:rFonts w:eastAsiaTheme="minorEastAsia"/>
          <w:lang w:val="en-US"/>
        </w:rPr>
        <w:t xml:space="preserve">The support vector approach tries to find the closest points to a </w:t>
      </w:r>
      <w:proofErr w:type="spellStart"/>
      <w:r>
        <w:rPr>
          <w:rFonts w:eastAsiaTheme="minorEastAsia"/>
          <w:lang w:val="en-US"/>
        </w:rPr>
        <w:t>hyperplane</w:t>
      </w:r>
      <w:proofErr w:type="spellEnd"/>
      <w:r>
        <w:rPr>
          <w:rFonts w:eastAsiaTheme="minorEastAsia"/>
          <w:lang w:val="en-US"/>
        </w:rPr>
        <w:t xml:space="preserve"> and then adjusts the parameters </w:t>
      </w:r>
      <m:oMath>
        <m:r>
          <m:rPr>
            <m:sty m:val="b"/>
          </m:rPr>
          <w:rPr>
            <w:rFonts w:ascii="Cambria Math" w:hAnsi="Cambria Math"/>
            <w:lang w:val="en-US"/>
          </w:rPr>
          <m:t>w</m:t>
        </m:r>
      </m:oMath>
      <w:r>
        <w:rPr>
          <w:rFonts w:eastAsiaTheme="minorEastAsia"/>
          <w:b/>
          <w:lang w:val="en-US"/>
        </w:rPr>
        <w:t xml:space="preserve"> </w:t>
      </w:r>
      <w:r w:rsidRPr="00A41D0D">
        <w:rPr>
          <w:rFonts w:eastAsiaTheme="minorEastAsia"/>
          <w:lang w:val="en-US"/>
        </w:rPr>
        <w:t>and</w:t>
      </w:r>
      <w:r>
        <w:rPr>
          <w:rFonts w:eastAsiaTheme="minorEastAsia"/>
          <w:b/>
          <w:lang w:val="en-US"/>
        </w:rPr>
        <w:t xml:space="preserve"> </w:t>
      </w:r>
      <w:r>
        <w:rPr>
          <w:rFonts w:eastAsiaTheme="minorEastAsia"/>
          <w:lang w:val="en-US"/>
        </w:rPr>
        <w:t xml:space="preserve">b such that the distance (5.1.2) between the closest points and the </w:t>
      </w:r>
      <w:proofErr w:type="spellStart"/>
      <w:r>
        <w:rPr>
          <w:rFonts w:eastAsiaTheme="minorEastAsia"/>
          <w:lang w:val="en-US"/>
        </w:rPr>
        <w:t>hyperplane</w:t>
      </w:r>
      <w:proofErr w:type="spellEnd"/>
      <w:r>
        <w:rPr>
          <w:rFonts w:eastAsiaTheme="minorEastAsia"/>
          <w:lang w:val="en-US"/>
        </w:rPr>
        <w:t xml:space="preserve"> is maximized. </w:t>
      </w:r>
      <w:r w:rsidR="009B2099">
        <w:rPr>
          <w:rFonts w:eastAsiaTheme="minorEastAsia"/>
          <w:lang w:val="en-US"/>
        </w:rPr>
        <w:t xml:space="preserve">This maximum margin solution can be found by solving </w:t>
      </w:r>
      <w:sdt>
        <w:sdtPr>
          <w:rPr>
            <w:rFonts w:eastAsiaTheme="minorEastAsia"/>
            <w:lang w:val="en-US"/>
          </w:rPr>
          <w:id w:val="1030769488"/>
          <w:citation/>
        </w:sdtPr>
        <w:sdtContent>
          <w:r w:rsidR="009B2099">
            <w:rPr>
              <w:rFonts w:eastAsiaTheme="minorEastAsia"/>
              <w:lang w:val="en-US"/>
            </w:rPr>
            <w:fldChar w:fldCharType="begin"/>
          </w:r>
          <w:r w:rsidR="009B2099" w:rsidRPr="009B2099">
            <w:rPr>
              <w:rFonts w:eastAsiaTheme="minorEastAsia"/>
              <w:lang w:val="en-US"/>
            </w:rPr>
            <w:instrText xml:space="preserve"> CITATION Chr09 \l 1031 </w:instrText>
          </w:r>
          <w:r w:rsidR="009B2099">
            <w:rPr>
              <w:rFonts w:eastAsiaTheme="minorEastAsia"/>
              <w:lang w:val="en-US"/>
            </w:rPr>
            <w:fldChar w:fldCharType="separate"/>
          </w:r>
          <w:r w:rsidR="009B2099" w:rsidRPr="009B2099">
            <w:rPr>
              <w:rFonts w:eastAsiaTheme="minorEastAsia"/>
              <w:noProof/>
              <w:lang w:val="en-US"/>
            </w:rPr>
            <w:t>(Bishop C. M., 2009)</w:t>
          </w:r>
          <w:r w:rsidR="009B2099">
            <w:rPr>
              <w:rFonts w:eastAsiaTheme="minorEastAsia"/>
              <w:lang w:val="en-US"/>
            </w:rPr>
            <w:fldChar w:fldCharType="end"/>
          </w:r>
        </w:sdtContent>
      </w:sdt>
    </w:p>
    <w:p w:rsidR="00073F64" w:rsidRPr="009B2099" w:rsidRDefault="00311CDF"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9B2099" w:rsidRPr="00A41D0D" w:rsidRDefault="009B2099" w:rsidP="009B2099">
      <w:pPr>
        <w:jc w:val="center"/>
        <w:rPr>
          <w:rFonts w:eastAsiaTheme="minorEastAsia"/>
          <w:lang w:val="en-US"/>
        </w:rPr>
      </w:pPr>
      <w:r>
        <w:rPr>
          <w:rFonts w:eastAsiaTheme="minorEastAsia"/>
          <w:lang w:val="en-US"/>
        </w:rPr>
        <w:t>(5.1.3</w:t>
      </w:r>
      <w:r w:rsidRPr="00A41D0D">
        <w:rPr>
          <w:rFonts w:eastAsiaTheme="minorEastAsia"/>
          <w:lang w:val="en-US"/>
        </w:rPr>
        <w:t>)</w:t>
      </w:r>
    </w:p>
    <w:p w:rsidR="00565062" w:rsidRDefault="009C37C0" w:rsidP="00565062">
      <w:pPr>
        <w:jc w:val="both"/>
        <w:rPr>
          <w:lang w:val="en-US"/>
        </w:rPr>
      </w:pPr>
      <w:r>
        <w:rPr>
          <w:lang w:val="en-US"/>
        </w:rPr>
        <w:t>If (5.1.1) is set to</w:t>
      </w:r>
    </w:p>
    <w:p w:rsidR="00565062" w:rsidRDefault="00311CDF" w:rsidP="00565062">
      <w:pPr>
        <w:jc w:val="center"/>
        <w:rPr>
          <w:lang w:val="en-US"/>
        </w:rPr>
      </w:pPr>
      <m:oMathPara>
        <m:oMath>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+b=1</m:t>
          </m:r>
        </m:oMath>
      </m:oMathPara>
    </w:p>
    <w:p w:rsidR="00565062" w:rsidRDefault="00565062" w:rsidP="00565062">
      <w:pPr>
        <w:jc w:val="both"/>
        <w:rPr>
          <w:lang w:val="en-US"/>
        </w:rPr>
      </w:pPr>
      <w:proofErr w:type="gramStart"/>
      <w:r>
        <w:rPr>
          <w:lang w:val="en-US"/>
        </w:rPr>
        <w:t>for</w:t>
      </w:r>
      <w:proofErr w:type="gramEnd"/>
      <w:r>
        <w:rPr>
          <w:lang w:val="en-US"/>
        </w:rPr>
        <w:t xml:space="preserve"> the points closest to the </w:t>
      </w:r>
      <w:proofErr w:type="spellStart"/>
      <w:r>
        <w:rPr>
          <w:lang w:val="en-US"/>
        </w:rPr>
        <w:t>hyperplane</w:t>
      </w:r>
      <w:proofErr w:type="spellEnd"/>
      <w:r>
        <w:rPr>
          <w:lang w:val="en-US"/>
        </w:rPr>
        <w:t xml:space="preserve"> then the constraint </w:t>
      </w:r>
    </w:p>
    <w:p w:rsidR="00565062" w:rsidRPr="00FE6AE1" w:rsidRDefault="00311CDF" w:rsidP="0056506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oMath>
      </m:oMathPara>
    </w:p>
    <w:p w:rsidR="00FE6AE1" w:rsidRDefault="00FE6AE1" w:rsidP="00FE6AE1">
      <w:pPr>
        <w:jc w:val="center"/>
        <w:rPr>
          <w:lang w:val="en-US"/>
        </w:rPr>
      </w:pPr>
      <w:r>
        <w:rPr>
          <w:rFonts w:eastAsiaTheme="minorEastAsia"/>
          <w:lang w:val="en-US"/>
        </w:rPr>
        <w:t>(5.1.4)</w:t>
      </w:r>
    </w:p>
    <w:p w:rsidR="00565062" w:rsidRDefault="005A7C5A" w:rsidP="00B36EA0">
      <w:pPr>
        <w:jc w:val="both"/>
        <w:rPr>
          <w:lang w:val="en-US"/>
        </w:rPr>
      </w:pPr>
      <w:proofErr w:type="gramStart"/>
      <w:r>
        <w:rPr>
          <w:lang w:val="en-US"/>
        </w:rPr>
        <w:t>holds</w:t>
      </w:r>
      <w:proofErr w:type="gramEnd"/>
      <w:r>
        <w:rPr>
          <w:lang w:val="en-US"/>
        </w:rPr>
        <w:t xml:space="preserve"> for all training data points and  </w:t>
      </w:r>
    </w:p>
    <w:p w:rsidR="009C37C0" w:rsidRPr="005A7C5A" w:rsidRDefault="00311CDF" w:rsidP="00B36EA0">
      <w:pPr>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r>
            <w:rPr>
              <w:rFonts w:ascii="Cambria Math" w:hAnsi="Cambria Math"/>
              <w:lang w:val="en-US"/>
            </w:rPr>
            <m:t>=1</m:t>
          </m:r>
        </m:oMath>
      </m:oMathPara>
    </w:p>
    <w:p w:rsidR="005A7C5A" w:rsidRDefault="005A7C5A" w:rsidP="005A7C5A">
      <w:pPr>
        <w:jc w:val="both"/>
        <w:rPr>
          <w:rFonts w:eastAsiaTheme="minorEastAsia"/>
          <w:lang w:val="en-US"/>
        </w:rPr>
      </w:pPr>
      <w:proofErr w:type="gramStart"/>
      <w:r>
        <w:rPr>
          <w:rFonts w:eastAsiaTheme="minorEastAsia"/>
          <w:lang w:val="en-US"/>
        </w:rPr>
        <w:t>reducing</w:t>
      </w:r>
      <w:proofErr w:type="gramEnd"/>
      <w:r>
        <w:rPr>
          <w:rFonts w:eastAsiaTheme="minorEastAsia"/>
          <w:lang w:val="en-US"/>
        </w:rPr>
        <w:t xml:space="preserve"> the maximization problem in (5.1.3</w:t>
      </w:r>
      <w:r w:rsidRPr="00A41D0D">
        <w:rPr>
          <w:rFonts w:eastAsiaTheme="minorEastAsia"/>
          <w:lang w:val="en-US"/>
        </w:rPr>
        <w:t>)</w:t>
      </w:r>
      <w:r>
        <w:rPr>
          <w:rFonts w:eastAsiaTheme="minorEastAsia"/>
          <w:lang w:val="en-US"/>
        </w:rPr>
        <w:t xml:space="preserve"> to the maximization of </w:t>
      </w:r>
      <m:oMath>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oMath>
      <w:r>
        <w:rPr>
          <w:rFonts w:eastAsiaTheme="minorEastAsia"/>
          <w:lang w:val="en-US"/>
        </w:rPr>
        <w:t xml:space="preserve"> , which is equivalent to </w:t>
      </w:r>
      <w:r w:rsidR="0059283E">
        <w:rPr>
          <w:rFonts w:eastAsiaTheme="minorEastAsia"/>
          <w:lang w:val="en-US"/>
        </w:rPr>
        <w:t>minimizing</w:t>
      </w:r>
    </w:p>
    <w:p w:rsidR="00C66FEC" w:rsidRDefault="00311CDF" w:rsidP="005A7C5A">
      <w:pPr>
        <w:jc w:val="both"/>
        <w:rPr>
          <w:rFonts w:eastAsiaTheme="minorEastAsia"/>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5A7C5A" w:rsidRDefault="00FE6AE1" w:rsidP="00C66FEC">
      <w:pPr>
        <w:jc w:val="center"/>
        <w:rPr>
          <w:rFonts w:eastAsiaTheme="minorEastAsia"/>
          <w:lang w:val="en-US"/>
        </w:rPr>
      </w:pPr>
      <w:r>
        <w:rPr>
          <w:rFonts w:eastAsiaTheme="minorEastAsia"/>
          <w:lang w:val="en-US"/>
        </w:rPr>
        <w:lastRenderedPageBreak/>
        <w:t>(5.1.5</w:t>
      </w:r>
      <w:r w:rsidR="00C66FEC">
        <w:rPr>
          <w:rFonts w:eastAsiaTheme="minorEastAsia"/>
          <w:lang w:val="en-US"/>
        </w:rPr>
        <w:t>)</w:t>
      </w:r>
    </w:p>
    <w:p w:rsidR="001E131D" w:rsidRDefault="00D937F0" w:rsidP="001E131D">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given by (5.1.4).</w:t>
      </w:r>
      <w:r w:rsidR="001E131D">
        <w:rPr>
          <w:rFonts w:eastAsiaTheme="minorEastAsia"/>
          <w:lang w:val="en-US"/>
        </w:rPr>
        <w:t xml:space="preserve"> With the introduction of Lagrange Multipliers for the constraints defined by (5.1.4), this optimization problem can be transformed into the Lagrange function </w:t>
      </w:r>
    </w:p>
    <w:p w:rsidR="001E131D" w:rsidRPr="0016495F" w:rsidRDefault="001E131D" w:rsidP="001E131D">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16495F" w:rsidRPr="001E131D" w:rsidRDefault="0016495F" w:rsidP="0016495F">
      <w:pPr>
        <w:jc w:val="center"/>
        <w:rPr>
          <w:lang w:val="en-US"/>
        </w:rPr>
      </w:pPr>
      <w:r>
        <w:rPr>
          <w:rFonts w:eastAsiaTheme="minorEastAsia"/>
          <w:lang w:val="en-US"/>
        </w:rPr>
        <w:t>(5.1.6)</w:t>
      </w:r>
    </w:p>
    <w:p w:rsidR="00D937F0" w:rsidRDefault="00FE23FB" w:rsidP="00D937F0">
      <w:pPr>
        <w:jc w:val="both"/>
        <w:rPr>
          <w:rFonts w:eastAsiaTheme="minorEastAsia"/>
          <w:lang w:val="en-US"/>
        </w:rPr>
      </w:pPr>
      <w:r>
        <w:rPr>
          <w:rFonts w:eastAsiaTheme="minorEastAsia"/>
          <w:lang w:val="en-US"/>
        </w:rPr>
        <w:t xml:space="preserve">Setting the partial derivatives of (5.1.6) with respect to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a</m:t>
        </m:r>
      </m:oMath>
      <w:r>
        <w:rPr>
          <w:rFonts w:eastAsiaTheme="minorEastAsia"/>
          <w:b/>
          <w:lang w:val="en-US"/>
        </w:rPr>
        <w:t xml:space="preserve"> </w:t>
      </w:r>
      <w:r>
        <w:rPr>
          <w:rFonts w:eastAsiaTheme="minorEastAsia"/>
          <w:lang w:val="en-US"/>
        </w:rPr>
        <w:t xml:space="preserve">to zero results in the </w:t>
      </w:r>
      <w:r w:rsidR="00B256E8">
        <w:rPr>
          <w:rFonts w:eastAsiaTheme="minorEastAsia"/>
          <w:lang w:val="en-US"/>
        </w:rPr>
        <w:t>conditions</w:t>
      </w:r>
    </w:p>
    <w:p w:rsidR="00FE23FB" w:rsidRPr="000B436B" w:rsidRDefault="00FE23FB" w:rsidP="00D937F0">
      <w:pPr>
        <w:jc w:val="both"/>
        <w:rPr>
          <w:rFonts w:eastAsiaTheme="minorEastAsia"/>
          <w:b/>
          <w:lang w:val="en-US"/>
        </w:rPr>
      </w:pPr>
      <m:oMathPara>
        <m:oMath>
          <m:r>
            <m:rPr>
              <m:sty m:val="b"/>
            </m:rPr>
            <w:rPr>
              <w:rFonts w:ascii="Cambria Math" w:hAnsi="Cambria Math"/>
              <w:lang w:val="en-US"/>
            </w:rPr>
            <m:t>w</m:t>
          </m:r>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m:oMathPara>
    </w:p>
    <w:p w:rsidR="000B436B" w:rsidRPr="000B436B" w:rsidRDefault="000B436B" w:rsidP="000B436B">
      <w:pPr>
        <w:jc w:val="center"/>
        <w:rPr>
          <w:rFonts w:eastAsiaTheme="minorEastAsia"/>
          <w:lang w:val="en-US"/>
        </w:rPr>
      </w:pPr>
      <w:r>
        <w:rPr>
          <w:rFonts w:eastAsiaTheme="minorEastAsia"/>
          <w:lang w:val="en-US"/>
        </w:rPr>
        <w:t>(5.1.7)</w:t>
      </w:r>
    </w:p>
    <w:p w:rsidR="00B01B00" w:rsidRDefault="00B256E8" w:rsidP="00B256E8">
      <w:pPr>
        <w:rPr>
          <w:rFonts w:eastAsiaTheme="minorEastAsia"/>
          <w:lang w:val="en-US"/>
        </w:rPr>
      </w:pPr>
      <w:proofErr w:type="gramStart"/>
      <w:r>
        <w:rPr>
          <w:rFonts w:eastAsiaTheme="minorEastAsia"/>
          <w:lang w:val="en-US"/>
        </w:rPr>
        <w:t>and</w:t>
      </w:r>
      <w:proofErr w:type="gramEnd"/>
    </w:p>
    <w:p w:rsidR="00B256E8" w:rsidRPr="00A41D0D" w:rsidRDefault="00B256E8" w:rsidP="00B256E8">
      <w:pPr>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5A7C5A" w:rsidRDefault="00B256E8" w:rsidP="005A7C5A">
      <w:pPr>
        <w:rPr>
          <w:lang w:val="en-US"/>
        </w:rPr>
      </w:pPr>
      <w:proofErr w:type="gramStart"/>
      <w:r>
        <w:rPr>
          <w:lang w:val="en-US"/>
        </w:rPr>
        <w:t>which</w:t>
      </w:r>
      <w:proofErr w:type="gramEnd"/>
      <w:r>
        <w:rPr>
          <w:lang w:val="en-US"/>
        </w:rPr>
        <w:t xml:space="preserve"> can be plugged into (5.1.6) to give </w:t>
      </w:r>
    </w:p>
    <w:p w:rsidR="00447ACC" w:rsidRPr="00447ACC" w:rsidRDefault="00447ACC" w:rsidP="00447ACC">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447ACC" w:rsidRPr="001E131D" w:rsidRDefault="000B436B" w:rsidP="00447ACC">
      <w:pPr>
        <w:jc w:val="center"/>
        <w:rPr>
          <w:lang w:val="en-US"/>
        </w:rPr>
      </w:pPr>
      <w:r>
        <w:rPr>
          <w:rFonts w:eastAsiaTheme="minorEastAsia"/>
          <w:lang w:val="en-US"/>
        </w:rPr>
        <w:t>(5.1.8</w:t>
      </w:r>
      <w:r w:rsidR="00447ACC">
        <w:rPr>
          <w:rFonts w:eastAsiaTheme="minorEastAsia"/>
          <w:lang w:val="en-US"/>
        </w:rPr>
        <w:t>)</w:t>
      </w:r>
    </w:p>
    <w:p w:rsidR="00447ACC" w:rsidRPr="00B45757" w:rsidRDefault="00447ACC" w:rsidP="00447ACC">
      <w:pPr>
        <w:jc w:val="both"/>
        <w:rPr>
          <w:rFonts w:eastAsiaTheme="minorEastAsia"/>
          <w:lang w:val="en-US"/>
        </w:rPr>
      </w:pPr>
      <w:r>
        <w:rPr>
          <w:rFonts w:eastAsiaTheme="minorEastAsia"/>
          <w:lang w:val="en-US"/>
        </w:rPr>
        <w:t>The last expression is also known as the dual representation of the optimization probl</w:t>
      </w:r>
      <w:r w:rsidR="00B45757">
        <w:rPr>
          <w:rFonts w:eastAsiaTheme="minorEastAsia"/>
          <w:lang w:val="en-US"/>
        </w:rPr>
        <w:t xml:space="preserve">ems. The dot product of the training vectors in (5.1.7) can now be replaced by a kernel </w:t>
      </w:r>
      <m:oMath>
        <m:r>
          <w:rPr>
            <w:rFonts w:ascii="Cambria Math" w:eastAsiaTheme="minorEastAsia" w:hAnsi="Cambria Math"/>
            <w:lang w:val="en-US"/>
          </w:rPr>
          <m:t>(</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oMath>
      <w:r w:rsidR="00B45757">
        <w:rPr>
          <w:rFonts w:eastAsiaTheme="minorEastAsia"/>
          <w:b/>
          <w:lang w:val="en-US"/>
        </w:rPr>
        <w:t xml:space="preserve"> </w:t>
      </w:r>
      <w:r w:rsidR="00B45757">
        <w:rPr>
          <w:rFonts w:eastAsiaTheme="minorEastAsia"/>
          <w:lang w:val="en-US"/>
        </w:rPr>
        <w:t xml:space="preserve">, which </w:t>
      </w:r>
      <w:proofErr w:type="spellStart"/>
      <w:r w:rsidR="00B45757">
        <w:rPr>
          <w:rFonts w:eastAsiaTheme="minorEastAsia"/>
          <w:lang w:val="en-US"/>
        </w:rPr>
        <w:t>implicitely</w:t>
      </w:r>
      <w:proofErr w:type="spellEnd"/>
      <w:r w:rsidR="00B45757">
        <w:rPr>
          <w:rFonts w:eastAsiaTheme="minorEastAsia"/>
          <w:lang w:val="en-US"/>
        </w:rPr>
        <w:t xml:space="preserve"> transforms the training data into a potentially infinite feature space</w:t>
      </w:r>
      <w:r w:rsidR="00FA7F32">
        <w:rPr>
          <w:rFonts w:eastAsiaTheme="minorEastAsia"/>
          <w:lang w:val="en-US"/>
        </w:rPr>
        <w:t xml:space="preserve"> and modifies (5.1.7) to</w:t>
      </w:r>
    </w:p>
    <w:p w:rsidR="00B45757" w:rsidRPr="00FA7F32" w:rsidRDefault="00B45757" w:rsidP="00B45757">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A7F32" w:rsidRPr="001E131D" w:rsidRDefault="000B436B" w:rsidP="00FA7F32">
      <w:pPr>
        <w:jc w:val="center"/>
        <w:rPr>
          <w:lang w:val="en-US"/>
        </w:rPr>
      </w:pPr>
      <w:r>
        <w:rPr>
          <w:rFonts w:eastAsiaTheme="minorEastAsia"/>
          <w:lang w:val="en-US"/>
        </w:rPr>
        <w:t>(5.1.9</w:t>
      </w:r>
      <w:r w:rsidR="00FA7F32">
        <w:rPr>
          <w:rFonts w:eastAsiaTheme="minorEastAsia"/>
          <w:lang w:val="en-US"/>
        </w:rPr>
        <w:t>)</w:t>
      </w:r>
    </w:p>
    <w:p w:rsidR="00FA7F32" w:rsidRDefault="00FA7F32" w:rsidP="00B45757">
      <w:pPr>
        <w:jc w:val="both"/>
        <w:rPr>
          <w:rFonts w:eastAsiaTheme="minorEastAsia"/>
          <w:lang w:val="en-US"/>
        </w:rPr>
      </w:pPr>
      <w:r>
        <w:rPr>
          <w:rFonts w:eastAsiaTheme="minorEastAsia"/>
          <w:lang w:val="en-US"/>
        </w:rPr>
        <w:t>The introduction of a kernel makes the classifier considerably more flexible by allowing the substitutio</w:t>
      </w:r>
      <w:r w:rsidR="0037092B">
        <w:rPr>
          <w:rFonts w:eastAsiaTheme="minorEastAsia"/>
          <w:lang w:val="en-US"/>
        </w:rPr>
        <w:t xml:space="preserve">n of a variety of valid kernels and extends the application of support vector machine to non-linear datasets </w:t>
      </w:r>
      <w:r w:rsidR="00374817">
        <w:rPr>
          <w:rFonts w:eastAsiaTheme="minorEastAsia"/>
          <w:lang w:val="en-US"/>
        </w:rPr>
        <w:t>through</w:t>
      </w:r>
      <w:r w:rsidR="0037092B">
        <w:rPr>
          <w:rFonts w:eastAsiaTheme="minorEastAsia"/>
          <w:lang w:val="en-US"/>
        </w:rPr>
        <w:t xml:space="preserve"> the implicit feature space transformation.</w:t>
      </w:r>
    </w:p>
    <w:p w:rsidR="00374817" w:rsidRDefault="00374817" w:rsidP="00B45757">
      <w:pPr>
        <w:jc w:val="both"/>
        <w:rPr>
          <w:rFonts w:eastAsiaTheme="minorEastAsia"/>
          <w:lang w:val="en-US"/>
        </w:rPr>
      </w:pPr>
      <w:r>
        <w:rPr>
          <w:rFonts w:eastAsiaTheme="minorEastAsia"/>
          <w:lang w:val="en-US"/>
        </w:rPr>
        <w:t>The maximum margin problem can now be solved by maximizing (5.1.8) with respect to the constraints</w:t>
      </w:r>
    </w:p>
    <w:p w:rsidR="00374817" w:rsidRDefault="00311CDF" w:rsidP="00B45757">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 n=1,…,N,</m:t>
          </m:r>
        </m:oMath>
      </m:oMathPara>
    </w:p>
    <w:p w:rsidR="0037092B" w:rsidRPr="00846993" w:rsidRDefault="00374817" w:rsidP="00B45757">
      <w:pPr>
        <w:jc w:val="both"/>
        <w:rPr>
          <w:rFonts w:eastAsiaTheme="minorEastAsia"/>
          <w:lang w:val="en-US"/>
        </w:rPr>
      </w:pPr>
      <m:oMathPara>
        <m:oMath>
          <m:r>
            <w:rPr>
              <w:rFonts w:ascii="Cambria Math" w:eastAsiaTheme="minorEastAsia" w:hAnsi="Cambria Math"/>
              <w:lang w:val="en-US"/>
            </w:rPr>
            <w:lastRenderedPageBreak/>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oMath>
      </m:oMathPara>
    </w:p>
    <w:p w:rsidR="00846993" w:rsidRPr="000B436B" w:rsidRDefault="00846993" w:rsidP="00846993">
      <w:pPr>
        <w:jc w:val="center"/>
        <w:rPr>
          <w:rFonts w:eastAsiaTheme="minorEastAsia"/>
          <w:lang w:val="en-US"/>
        </w:rPr>
      </w:pPr>
      <w:r>
        <w:rPr>
          <w:rFonts w:eastAsiaTheme="minorEastAsia"/>
          <w:lang w:val="en-US"/>
        </w:rPr>
        <w:t>(5.1.10)</w:t>
      </w:r>
    </w:p>
    <w:p w:rsidR="000B436B" w:rsidRDefault="000B436B" w:rsidP="00B45757">
      <w:pPr>
        <w:jc w:val="both"/>
        <w:rPr>
          <w:rFonts w:eastAsiaTheme="minorEastAsia"/>
          <w:lang w:val="en-US"/>
        </w:rPr>
      </w:pPr>
      <w:r>
        <w:rPr>
          <w:rFonts w:eastAsiaTheme="minorEastAsia"/>
          <w:lang w:val="en-US"/>
        </w:rPr>
        <w:t xml:space="preserve">If </w:t>
      </w:r>
      <w:proofErr w:type="spellStart"/>
      <w:r>
        <w:rPr>
          <w:rFonts w:eastAsiaTheme="minorEastAsia"/>
          <w:lang w:val="en-US"/>
        </w:rPr>
        <w:t>hte</w:t>
      </w:r>
      <w:proofErr w:type="spellEnd"/>
      <w:r>
        <w:rPr>
          <w:rFonts w:eastAsiaTheme="minorEastAsia"/>
          <w:lang w:val="en-US"/>
        </w:rPr>
        <w:t xml:space="preserve"> expression for </w:t>
      </w:r>
      <m:oMath>
        <m:r>
          <m:rPr>
            <m:sty m:val="b"/>
          </m:rPr>
          <w:rPr>
            <w:rFonts w:ascii="Cambria Math" w:hAnsi="Cambria Math"/>
            <w:lang w:val="en-US"/>
          </w:rPr>
          <m:t>w</m:t>
        </m:r>
      </m:oMath>
      <w:r>
        <w:rPr>
          <w:rFonts w:eastAsiaTheme="minorEastAsia"/>
          <w:b/>
          <w:lang w:val="en-US"/>
        </w:rPr>
        <w:t xml:space="preserve"> </w:t>
      </w:r>
      <w:r>
        <w:rPr>
          <w:rFonts w:eastAsiaTheme="minorEastAsia"/>
          <w:lang w:val="en-US"/>
        </w:rPr>
        <w:t xml:space="preserve">derived in (5.1.7) is plugged into the initial </w:t>
      </w:r>
      <w:proofErr w:type="spellStart"/>
      <w:r>
        <w:rPr>
          <w:rFonts w:eastAsiaTheme="minorEastAsia"/>
          <w:lang w:val="en-US"/>
        </w:rPr>
        <w:t>hyperplane</w:t>
      </w:r>
      <w:proofErr w:type="spellEnd"/>
      <w:r>
        <w:rPr>
          <w:rFonts w:eastAsiaTheme="minorEastAsia"/>
          <w:lang w:val="en-US"/>
        </w:rPr>
        <w:t xml:space="preserve"> formula (5.1.1</w:t>
      </w:r>
      <w:proofErr w:type="gramStart"/>
      <w:r>
        <w:rPr>
          <w:rFonts w:eastAsiaTheme="minorEastAsia"/>
          <w:lang w:val="en-US"/>
        </w:rPr>
        <w:t>) ,</w:t>
      </w:r>
      <w:proofErr w:type="gramEnd"/>
      <w:r>
        <w:rPr>
          <w:rFonts w:eastAsiaTheme="minorEastAsia"/>
          <w:lang w:val="en-US"/>
        </w:rPr>
        <w:t xml:space="preserve"> new test points can now be classified by evaluating the sign of </w:t>
      </w:r>
    </w:p>
    <w:p w:rsidR="000B436B" w:rsidRPr="000B436B" w:rsidRDefault="000B436B" w:rsidP="00B45757">
      <w:pPr>
        <w:jc w:val="both"/>
        <w:rPr>
          <w:rFonts w:eastAsiaTheme="minorEastAsia"/>
          <w:lang w:val="en-US"/>
        </w:rPr>
      </w:pPr>
      <m:oMathPara>
        <m:oMath>
          <m:r>
            <m:rPr>
              <m:sty m:val="p"/>
            </m:rPr>
            <w:rPr>
              <w:rFonts w:ascii="Cambria Math" w:hAnsi="Cambria Math"/>
              <w:lang w:val="en-US"/>
            </w:rPr>
            <m:t>y</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B436B" w:rsidRDefault="00846993" w:rsidP="000B436B">
      <w:pPr>
        <w:jc w:val="center"/>
        <w:rPr>
          <w:rFonts w:eastAsiaTheme="minorEastAsia"/>
          <w:lang w:val="en-US"/>
        </w:rPr>
      </w:pPr>
      <w:r>
        <w:rPr>
          <w:rFonts w:eastAsiaTheme="minorEastAsia"/>
          <w:lang w:val="en-US"/>
        </w:rPr>
        <w:t>(5.1.11</w:t>
      </w:r>
      <w:r w:rsidR="000B436B">
        <w:rPr>
          <w:rFonts w:eastAsiaTheme="minorEastAsia"/>
          <w:lang w:val="en-US"/>
        </w:rPr>
        <w:t>)</w:t>
      </w:r>
    </w:p>
    <w:p w:rsidR="000B436B" w:rsidRPr="000B436B" w:rsidRDefault="000B436B" w:rsidP="000B436B">
      <w:pPr>
        <w:jc w:val="both"/>
        <w:rPr>
          <w:rFonts w:eastAsiaTheme="minorEastAsia"/>
          <w:lang w:val="en-US"/>
        </w:rPr>
      </w:pPr>
      <w:r>
        <w:rPr>
          <w:rFonts w:eastAsiaTheme="minorEastAsia"/>
          <w:lang w:val="en-US"/>
        </w:rPr>
        <w:t xml:space="preserve">Where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is only true for the </w:t>
      </w:r>
      <w:r w:rsidR="007549AD">
        <w:rPr>
          <w:rFonts w:eastAsiaTheme="minorEastAsia"/>
          <w:lang w:val="en-US"/>
        </w:rPr>
        <w:t xml:space="preserve">training </w:t>
      </w:r>
      <w:r>
        <w:rPr>
          <w:rFonts w:eastAsiaTheme="minorEastAsia"/>
          <w:lang w:val="en-US"/>
        </w:rPr>
        <w:t xml:space="preserve">points closest to the </w:t>
      </w:r>
      <w:proofErr w:type="spellStart"/>
      <w:r>
        <w:rPr>
          <w:rFonts w:eastAsiaTheme="minorEastAsia"/>
          <w:lang w:val="en-US"/>
        </w:rPr>
        <w:t>hyperplane</w:t>
      </w:r>
      <w:proofErr w:type="spellEnd"/>
      <w:r>
        <w:rPr>
          <w:rFonts w:eastAsiaTheme="minorEastAsia"/>
          <w:lang w:val="en-US"/>
        </w:rPr>
        <w:t xml:space="preserve"> and</w:t>
      </w:r>
      <w:r w:rsidR="00195DD8">
        <w:rPr>
          <w:rFonts w:eastAsiaTheme="minorEastAsia"/>
          <w:lang w:val="en-US"/>
        </w:rPr>
        <w:t xml:space="preserve"> the corresponding</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95DD8">
        <w:rPr>
          <w:rFonts w:eastAsiaTheme="minorEastAsia"/>
          <w:lang w:val="en-US"/>
        </w:rPr>
        <w:t xml:space="preserve"> are known </w:t>
      </w:r>
      <w:r>
        <w:rPr>
          <w:rFonts w:eastAsiaTheme="minorEastAsia"/>
          <w:lang w:val="en-US"/>
        </w:rPr>
        <w:t xml:space="preserve">as </w:t>
      </w:r>
      <w:r w:rsidR="00822865">
        <w:rPr>
          <w:rFonts w:eastAsiaTheme="minorEastAsia"/>
          <w:lang w:val="en-US"/>
        </w:rPr>
        <w:t xml:space="preserve">the </w:t>
      </w:r>
      <w:r>
        <w:rPr>
          <w:rFonts w:eastAsiaTheme="minorEastAsia"/>
          <w:lang w:val="en-US"/>
        </w:rPr>
        <w:t xml:space="preserve">support vectors, since </w:t>
      </w:r>
      <w:r w:rsidR="00711432">
        <w:rPr>
          <w:rFonts w:eastAsiaTheme="minorEastAsia"/>
          <w:lang w:val="en-US"/>
        </w:rPr>
        <w:t xml:space="preserve">the </w:t>
      </w:r>
      <w:r w:rsidR="00042D2E">
        <w:rPr>
          <w:rFonts w:eastAsiaTheme="minorEastAsia"/>
          <w:lang w:val="en-US"/>
        </w:rPr>
        <w:t xml:space="preserve">classification exclusively depends on </w:t>
      </w:r>
      <w:r w:rsidR="007549AD">
        <w:rPr>
          <w:rFonts w:eastAsiaTheme="minorEastAsia"/>
          <w:lang w:val="en-US"/>
        </w:rPr>
        <w:t>them.</w:t>
      </w:r>
    </w:p>
    <w:p w:rsidR="007A3CDF" w:rsidRDefault="00846993" w:rsidP="007A3CDF">
      <w:pPr>
        <w:jc w:val="both"/>
        <w:rPr>
          <w:rFonts w:eastAsiaTheme="minorEastAsia"/>
          <w:lang w:val="en-US"/>
        </w:rPr>
      </w:pPr>
      <w:r>
        <w:rPr>
          <w:rFonts w:eastAsiaTheme="minorEastAsia"/>
          <w:lang w:val="en-US"/>
        </w:rPr>
        <w:t xml:space="preserve">The optimization problem (5.1.9) with the constraints given by (5.1.10) is based on the assumption that data is linearly separable in the feature space to which it is implicitly transformed to by the kernel function. </w:t>
      </w:r>
      <w:r w:rsidR="007A3CDF">
        <w:rPr>
          <w:rFonts w:eastAsiaTheme="minorEastAsia"/>
          <w:lang w:val="en-US"/>
        </w:rPr>
        <w:t xml:space="preserve">In case of overlapping data distribution in feature space this approach can result in a high error on the training data and in a classifier with poor generalization. This can be prevented by relaxing the hard </w:t>
      </w:r>
      <w:proofErr w:type="gramStart"/>
      <w:r w:rsidR="007A3CDF">
        <w:rPr>
          <w:rFonts w:eastAsiaTheme="minorEastAsia"/>
          <w:lang w:val="en-US"/>
        </w:rPr>
        <w:t xml:space="preserve">constraints </w:t>
      </w:r>
      <w:r>
        <w:rPr>
          <w:rFonts w:eastAsiaTheme="minorEastAsia"/>
          <w:lang w:val="en-US"/>
        </w:rPr>
        <w:t xml:space="preserve"> </w:t>
      </w:r>
      <w:r w:rsidR="00ED71A2">
        <w:rPr>
          <w:rFonts w:eastAsiaTheme="minorEastAsia"/>
          <w:lang w:val="en-US"/>
        </w:rPr>
        <w:t>given</w:t>
      </w:r>
      <w:proofErr w:type="gramEnd"/>
      <w:r w:rsidR="00ED71A2">
        <w:rPr>
          <w:rFonts w:eastAsiaTheme="minorEastAsia"/>
          <w:lang w:val="en-US"/>
        </w:rPr>
        <w:t xml:space="preserve"> by (5.1.4) through the introduction of slack 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ED71A2">
        <w:rPr>
          <w:rFonts w:eastAsiaTheme="minorEastAsia"/>
          <w:lang w:val="en-US"/>
        </w:rPr>
        <w:t xml:space="preserve"> such that each training data point satisfies </w:t>
      </w:r>
    </w:p>
    <w:p w:rsidR="00ED71A2" w:rsidRPr="002B2B5C" w:rsidRDefault="00311CDF" w:rsidP="00ED71A2">
      <w:pPr>
        <w:jc w:val="both"/>
        <w:rPr>
          <w:rFonts w:eastAsiaTheme="minorEastAsia"/>
          <w:lang w:val="en-US"/>
        </w:rPr>
      </w:pPr>
      <m:oMathPara>
        <m:oMath>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bi"/>
            </m:rPr>
            <w:rPr>
              <w:rFonts w:ascii="Cambria Math" w:hAnsi="Cambria Math"/>
              <w:lang w:val="en-US"/>
            </w:rPr>
            <m:t>≥</m:t>
          </m:r>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m:oMathPara>
    </w:p>
    <w:p w:rsidR="002B2B5C" w:rsidRPr="00FE6AE1" w:rsidRDefault="002B2B5C" w:rsidP="002B2B5C">
      <w:pPr>
        <w:jc w:val="center"/>
        <w:rPr>
          <w:rFonts w:eastAsiaTheme="minorEastAsia"/>
          <w:lang w:val="en-US"/>
        </w:rPr>
      </w:pPr>
      <w:r>
        <w:rPr>
          <w:rFonts w:eastAsiaTheme="minorEastAsia"/>
          <w:lang w:val="en-US"/>
        </w:rPr>
        <w:t>(5.1.12)</w:t>
      </w:r>
    </w:p>
    <w:p w:rsidR="007A3CDF" w:rsidRDefault="00ED71A2" w:rsidP="007A3CDF">
      <w:pPr>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data points that are on or</w:t>
      </w:r>
      <w:r w:rsidR="00D96E3A">
        <w:rPr>
          <w:rFonts w:eastAsiaTheme="minorEastAsia"/>
          <w:lang w:val="en-US"/>
        </w:rPr>
        <w:t xml:space="preserve"> within the correct margin boundary 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r>
              <m:rPr>
                <m:sty m:val="bi"/>
              </m:rPr>
              <w:rPr>
                <w:rFonts w:ascii="Cambria Math" w:eastAsiaTheme="minorEastAsia" w:hAnsi="Cambria Math"/>
                <w:lang w:val="en-US"/>
              </w:rPr>
              <m:t>-</m:t>
            </m:r>
            <m:r>
              <m:rPr>
                <m:sty m:val="p"/>
              </m:rPr>
              <w:rPr>
                <w:rFonts w:ascii="Cambria Math" w:hAnsi="Cambria Math"/>
                <w:lang w:val="en-US"/>
              </w:rPr>
              <m:t>y(</m:t>
            </m:r>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m:t>
            </m:r>
          </m:e>
        </m:d>
      </m:oMath>
      <w:r w:rsidR="00D96E3A">
        <w:rPr>
          <w:rFonts w:eastAsiaTheme="minorEastAsia"/>
          <w:lang w:val="en-US"/>
        </w:rPr>
        <w:t xml:space="preserve"> for any other training data point, as illustrated in figure … for the case of 2 dimensional data.</w:t>
      </w:r>
      <w:r w:rsidR="0059283E">
        <w:rPr>
          <w:rFonts w:eastAsiaTheme="minorEastAsia"/>
          <w:lang w:val="en-US"/>
        </w:rPr>
        <w:t xml:space="preserve"> </w:t>
      </w:r>
    </w:p>
    <w:p w:rsidR="0059283E" w:rsidRDefault="0059283E" w:rsidP="007A3CDF">
      <w:pPr>
        <w:jc w:val="both"/>
        <w:rPr>
          <w:rFonts w:eastAsiaTheme="minorEastAsia"/>
          <w:lang w:val="en-US"/>
        </w:rPr>
      </w:pPr>
      <w:r>
        <w:rPr>
          <w:rFonts w:eastAsiaTheme="minorEastAsia"/>
          <w:lang w:val="en-US"/>
        </w:rPr>
        <w:t xml:space="preserve">The maximum margin can now be found by minimizing </w:t>
      </w:r>
    </w:p>
    <w:p w:rsidR="0059283E" w:rsidRPr="002B2B5C" w:rsidRDefault="0059283E" w:rsidP="007A3CDF">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oMath>
      </m:oMathPara>
    </w:p>
    <w:p w:rsidR="002B2B5C" w:rsidRPr="0059283E" w:rsidRDefault="002B2B5C" w:rsidP="002B2B5C">
      <w:pPr>
        <w:jc w:val="center"/>
        <w:rPr>
          <w:rFonts w:eastAsiaTheme="minorEastAsia"/>
          <w:lang w:val="en-US"/>
        </w:rPr>
      </w:pPr>
      <w:r>
        <w:rPr>
          <w:rFonts w:eastAsiaTheme="minorEastAsia"/>
          <w:lang w:val="en-US"/>
        </w:rPr>
        <w:t>(5.1.13)</w:t>
      </w:r>
    </w:p>
    <w:p w:rsidR="0059283E" w:rsidRDefault="00F42060" w:rsidP="007A3CDF">
      <w:pPr>
        <w:jc w:val="both"/>
        <w:rPr>
          <w:rFonts w:eastAsiaTheme="minorEastAsia"/>
          <w:lang w:val="en-US"/>
        </w:rPr>
      </w:pPr>
      <w:r>
        <w:rPr>
          <w:rFonts w:eastAsiaTheme="minorEastAsia"/>
          <w:lang w:val="en-US"/>
        </w:rPr>
        <w:t xml:space="preserve">Where </w:t>
      </w:r>
      <w:r w:rsidR="0059283E">
        <w:rPr>
          <w:rFonts w:eastAsiaTheme="minorEastAsia"/>
          <w:lang w:val="en-US"/>
        </w:rPr>
        <w:t>C regulates the tradeoff between the influence of the</w:t>
      </w:r>
      <w:r>
        <w:rPr>
          <w:rFonts w:eastAsiaTheme="minorEastAsia"/>
          <w:lang w:val="en-US"/>
        </w:rPr>
        <w:t xml:space="preserve"> slack variables and the margin and thus controls the overall error.</w:t>
      </w:r>
    </w:p>
    <w:p w:rsidR="00F42060" w:rsidRDefault="00F42060" w:rsidP="007A3CDF">
      <w:pPr>
        <w:jc w:val="both"/>
        <w:rPr>
          <w:rFonts w:eastAsiaTheme="minorEastAsia"/>
          <w:lang w:val="en-US"/>
        </w:rPr>
      </w:pPr>
      <w:r>
        <w:rPr>
          <w:rFonts w:eastAsiaTheme="minorEastAsia"/>
          <w:lang w:val="en-US"/>
        </w:rPr>
        <w:t xml:space="preserve">With the introduction of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lang w:val="en-US"/>
        </w:rPr>
        <w:t xml:space="preserve"> and the</w:t>
      </w:r>
      <w:r w:rsidR="007C5F63">
        <w:rPr>
          <w:rFonts w:eastAsiaTheme="minorEastAsia"/>
          <w:lang w:val="en-US"/>
        </w:rPr>
        <w:t xml:space="preserve"> corresponding</w:t>
      </w:r>
      <w:r>
        <w:rPr>
          <w:rFonts w:eastAsiaTheme="minorEastAsia"/>
          <w:lang w:val="en-US"/>
        </w:rPr>
        <w:t xml:space="preserve"> constraint</w:t>
      </w:r>
      <w:r w:rsidR="007C5F63">
        <w:rPr>
          <w:rFonts w:eastAsiaTheme="minorEastAsia"/>
          <w:lang w:val="en-US"/>
        </w:rPr>
        <w:t>s</w:t>
      </w: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for </w:t>
      </w:r>
      <m:oMath>
        <m:r>
          <w:rPr>
            <w:rFonts w:ascii="Cambria Math" w:eastAsiaTheme="minorEastAsia" w:hAnsi="Cambria Math"/>
            <w:lang w:val="en-US"/>
          </w:rPr>
          <m:t>1≤n≤N</m:t>
        </m:r>
      </m:oMath>
      <w:r w:rsidR="007C5F63">
        <w:rPr>
          <w:rFonts w:eastAsiaTheme="minorEastAsia"/>
          <w:lang w:val="en-US"/>
        </w:rPr>
        <w:t xml:space="preserve"> with N</w:t>
      </w:r>
      <w:r>
        <w:rPr>
          <w:rFonts w:eastAsiaTheme="minorEastAsia"/>
          <w:lang w:val="en-US"/>
        </w:rPr>
        <w:t xml:space="preserve"> being the number of training points, the </w:t>
      </w:r>
      <w:proofErr w:type="spellStart"/>
      <w:r>
        <w:rPr>
          <w:rFonts w:eastAsiaTheme="minorEastAsia"/>
          <w:lang w:val="en-US"/>
        </w:rPr>
        <w:t>Lagrangian</w:t>
      </w:r>
      <w:proofErr w:type="spellEnd"/>
      <w:r>
        <w:rPr>
          <w:rFonts w:eastAsiaTheme="minorEastAsia"/>
          <w:lang w:val="en-US"/>
        </w:rPr>
        <w:t xml:space="preserve"> </w:t>
      </w:r>
      <w:r w:rsidR="007C5F63">
        <w:rPr>
          <w:rFonts w:eastAsiaTheme="minorEastAsia"/>
          <w:lang w:val="en-US"/>
        </w:rPr>
        <w:t>(5.1.6) now extends to</w:t>
      </w:r>
    </w:p>
    <w:p w:rsidR="007C5F63" w:rsidRPr="00402382" w:rsidRDefault="007C5F63" w:rsidP="007C5F63">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402382" w:rsidRDefault="00402382" w:rsidP="00402382">
      <w:pPr>
        <w:jc w:val="center"/>
        <w:rPr>
          <w:rFonts w:eastAsiaTheme="minorEastAsia"/>
          <w:lang w:val="en-US"/>
        </w:rPr>
      </w:pPr>
      <w:r>
        <w:rPr>
          <w:rFonts w:eastAsiaTheme="minorEastAsia"/>
          <w:lang w:val="en-US"/>
        </w:rPr>
        <w:t>(5.1.1</w:t>
      </w:r>
      <w:r w:rsidR="002B2B5C">
        <w:rPr>
          <w:rFonts w:eastAsiaTheme="minorEastAsia"/>
          <w:lang w:val="en-US"/>
        </w:rPr>
        <w:t>4</w:t>
      </w:r>
      <w:r>
        <w:rPr>
          <w:rFonts w:eastAsiaTheme="minorEastAsia"/>
          <w:lang w:val="en-US"/>
        </w:rPr>
        <w:t>)</w:t>
      </w:r>
    </w:p>
    <w:p w:rsidR="002936DC" w:rsidRDefault="00402382" w:rsidP="002936DC">
      <w:pPr>
        <w:jc w:val="both"/>
        <w:rPr>
          <w:rFonts w:eastAsiaTheme="minorEastAsia"/>
          <w:lang w:val="en-US"/>
        </w:rPr>
      </w:pPr>
      <w:r>
        <w:rPr>
          <w:rFonts w:eastAsiaTheme="minorEastAsia"/>
          <w:lang w:val="en-US"/>
        </w:rPr>
        <w:t xml:space="preserve">Setting the </w:t>
      </w:r>
      <w:r w:rsidR="002936DC">
        <w:rPr>
          <w:rFonts w:eastAsiaTheme="minorEastAsia"/>
          <w:lang w:val="en-US"/>
        </w:rPr>
        <w:t xml:space="preserve">partial derivatives with respect </w:t>
      </w:r>
      <w:proofErr w:type="gramStart"/>
      <w:r w:rsidR="002936DC">
        <w:rPr>
          <w:rFonts w:eastAsiaTheme="minorEastAsia"/>
          <w:lang w:val="en-US"/>
        </w:rPr>
        <w:t xml:space="preserve">to </w:t>
      </w:r>
      <m:oMath>
        <m:r>
          <m:rPr>
            <m:sty m:val="b"/>
          </m:rPr>
          <w:rPr>
            <w:rFonts w:ascii="Cambria Math" w:hAnsi="Cambria Math"/>
            <w:lang w:val="en-US"/>
          </w:rPr>
          <m:t>w</m:t>
        </m:r>
      </m:oMath>
      <w:r w:rsidR="002936DC">
        <w:rPr>
          <w:rFonts w:eastAsiaTheme="minorEastAsia"/>
          <w:lang w:val="en-US"/>
        </w:rPr>
        <w:t>,b</w:t>
      </w:r>
      <w:proofErr w:type="gramEnd"/>
      <w:r w:rsidR="002936DC">
        <w:rPr>
          <w:rFonts w:eastAsiaTheme="minorEastAsia"/>
          <w:lang w:val="en-US"/>
        </w:rPr>
        <w:t xml:space="preserve"> and </w:t>
      </w:r>
      <m:oMath>
        <m:r>
          <m:rPr>
            <m:sty m:val="b"/>
          </m:rPr>
          <w:rPr>
            <w:rFonts w:ascii="Cambria Math" w:hAnsi="Cambria Math"/>
            <w:lang w:val="en-US"/>
          </w:rPr>
          <m:t>ξ</m:t>
        </m:r>
      </m:oMath>
      <w:r w:rsidR="002936DC">
        <w:rPr>
          <w:rFonts w:eastAsiaTheme="minorEastAsia"/>
          <w:b/>
          <w:lang w:val="en-US"/>
        </w:rPr>
        <w:t xml:space="preserve"> </w:t>
      </w:r>
      <w:proofErr w:type="spellStart"/>
      <w:r w:rsidR="002936DC">
        <w:rPr>
          <w:rFonts w:eastAsiaTheme="minorEastAsia"/>
          <w:lang w:val="en-US"/>
        </w:rPr>
        <w:t>to</w:t>
      </w:r>
      <w:proofErr w:type="spellEnd"/>
      <w:r w:rsidR="002936DC">
        <w:rPr>
          <w:rFonts w:eastAsiaTheme="minorEastAsia"/>
          <w:lang w:val="en-US"/>
        </w:rPr>
        <w:t xml:space="preserve"> zero and using the results to eliminate </w:t>
      </w:r>
      <m:oMath>
        <m:r>
          <m:rPr>
            <m:sty m:val="b"/>
          </m:rPr>
          <w:rPr>
            <w:rFonts w:ascii="Cambria Math" w:hAnsi="Cambria Math"/>
            <w:lang w:val="en-US"/>
          </w:rPr>
          <m:t>w</m:t>
        </m:r>
      </m:oMath>
      <w:r w:rsidR="002936DC">
        <w:rPr>
          <w:rFonts w:eastAsiaTheme="minorEastAsia"/>
          <w:lang w:val="en-US"/>
        </w:rPr>
        <w:t xml:space="preserve">,b and </w:t>
      </w:r>
      <m:oMath>
        <m:r>
          <m:rPr>
            <m:sty m:val="b"/>
          </m:rPr>
          <w:rPr>
            <w:rFonts w:ascii="Cambria Math" w:hAnsi="Cambria Math"/>
            <w:lang w:val="en-US"/>
          </w:rPr>
          <m:t>ξ</m:t>
        </m:r>
      </m:oMath>
      <w:r w:rsidR="002936DC">
        <w:rPr>
          <w:rFonts w:eastAsiaTheme="minorEastAsia"/>
          <w:b/>
          <w:lang w:val="en-US"/>
        </w:rPr>
        <w:t xml:space="preserve"> </w:t>
      </w:r>
      <w:r w:rsidR="002936DC">
        <w:rPr>
          <w:rFonts w:eastAsiaTheme="minorEastAsia"/>
          <w:lang w:val="en-US"/>
        </w:rPr>
        <w:t>from (5.1.1</w:t>
      </w:r>
      <w:r w:rsidR="002B2B5C">
        <w:rPr>
          <w:rFonts w:eastAsiaTheme="minorEastAsia"/>
          <w:lang w:val="en-US"/>
        </w:rPr>
        <w:t>3</w:t>
      </w:r>
      <w:r w:rsidR="002936DC">
        <w:rPr>
          <w:rFonts w:eastAsiaTheme="minorEastAsia"/>
          <w:lang w:val="en-US"/>
        </w:rPr>
        <w:t xml:space="preserve">), the dual representation of the </w:t>
      </w:r>
      <w:r w:rsidR="00142DCA">
        <w:rPr>
          <w:rFonts w:eastAsiaTheme="minorEastAsia"/>
          <w:lang w:val="en-US"/>
        </w:rPr>
        <w:t xml:space="preserve">margin maximization problem again results in </w:t>
      </w:r>
    </w:p>
    <w:p w:rsidR="00402382" w:rsidRPr="00142DCA" w:rsidRDefault="00142DCA" w:rsidP="002936DC">
      <w:pPr>
        <w:rPr>
          <w:rFonts w:eastAsiaTheme="minorEastAsia"/>
          <w:lang w:val="en-US"/>
        </w:rPr>
      </w:pPr>
      <m:oMathPara>
        <m:oMath>
          <m:r>
            <w:rPr>
              <w:rFonts w:ascii="Cambria Math" w:hAnsi="Cambria Math"/>
              <w:lang w:val="en-US"/>
            </w:rPr>
            <w:lastRenderedPageBreak/>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m</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A01BAA" w:rsidRDefault="00142DCA" w:rsidP="00A01BAA">
      <w:pPr>
        <w:jc w:val="both"/>
        <w:rPr>
          <w:rFonts w:eastAsiaTheme="minorEastAsia"/>
          <w:lang w:val="en-US"/>
        </w:rPr>
      </w:pPr>
      <w:r>
        <w:rPr>
          <w:rFonts w:eastAsiaTheme="minorEastAsia"/>
          <w:lang w:val="en-US"/>
        </w:rPr>
        <w:t xml:space="preserve">Which is identical to the separable case (5.1.9) </w:t>
      </w:r>
      <w:r w:rsidR="00A01BAA">
        <w:rPr>
          <w:rFonts w:eastAsiaTheme="minorEastAsia"/>
          <w:lang w:val="en-US"/>
        </w:rPr>
        <w:t>but with different constraints, which are now</w:t>
      </w:r>
    </w:p>
    <w:p w:rsidR="00A01BAA" w:rsidRDefault="00A01BAA" w:rsidP="00A01BAA">
      <w:pPr>
        <w:jc w:val="both"/>
        <w:rPr>
          <w:rFonts w:eastAsiaTheme="minorEastAsia"/>
          <w:lang w:val="en-US"/>
        </w:rPr>
      </w:pPr>
      <m:oMathPara>
        <m:oMath>
          <m:r>
            <m:rPr>
              <m:sty m:val="p"/>
            </m:rPr>
            <w:rPr>
              <w:rFonts w:ascii="Cambria Math" w:hAnsi="Cambria Math"/>
              <w:lang w:val="en-US"/>
            </w:rPr>
            <w:br/>
          </m:r>
        </m:oMath>
        <m:oMath>
          <m:r>
            <w:rPr>
              <w:rFonts w:ascii="Cambria Math" w:hAnsi="Cambria Math"/>
              <w:lang w:val="en-US"/>
            </w:rPr>
            <m:t>0≤</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≤C, n=1,…,N,</m:t>
          </m:r>
        </m:oMath>
      </m:oMathPara>
    </w:p>
    <w:p w:rsidR="007C5F63" w:rsidRPr="007839BC" w:rsidRDefault="00A01BAA" w:rsidP="007A3CDF">
      <w:pPr>
        <w:jc w:val="both"/>
        <w:rPr>
          <w:rFonts w:eastAsiaTheme="minorEastAsia"/>
          <w:lang w:val="en-US"/>
        </w:rPr>
      </w:pPr>
      <m:oMathPara>
        <m:oMath>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e>
          </m:nary>
          <m:r>
            <w:rPr>
              <w:rFonts w:ascii="Cambria Math" w:eastAsiaTheme="minorEastAsia" w:hAnsi="Cambria Math"/>
              <w:lang w:val="en-US"/>
            </w:rPr>
            <m:t>.</m:t>
          </m:r>
        </m:oMath>
      </m:oMathPara>
    </w:p>
    <w:p w:rsidR="007839BC" w:rsidRPr="00A01BAA" w:rsidRDefault="007839BC" w:rsidP="007839BC">
      <w:pPr>
        <w:jc w:val="center"/>
        <w:rPr>
          <w:rFonts w:eastAsiaTheme="minorEastAsia"/>
          <w:lang w:val="en-US"/>
        </w:rPr>
      </w:pPr>
      <w:r>
        <w:rPr>
          <w:rFonts w:eastAsiaTheme="minorEastAsia"/>
          <w:lang w:val="en-US"/>
        </w:rPr>
        <w:t>(5.1.15)</w:t>
      </w:r>
    </w:p>
    <w:p w:rsidR="00096459" w:rsidRDefault="00A26E04" w:rsidP="007A3CDF">
      <w:pPr>
        <w:jc w:val="both"/>
        <w:rPr>
          <w:rFonts w:eastAsiaTheme="minorEastAsia"/>
          <w:lang w:val="en-US"/>
        </w:rPr>
      </w:pPr>
      <w:r>
        <w:rPr>
          <w:rFonts w:eastAsiaTheme="minorEastAsia"/>
          <w:lang w:val="en-US"/>
        </w:rPr>
        <w:t xml:space="preserve">The standard Support Vector Machine as introduced above </w:t>
      </w:r>
      <w:r w:rsidR="00E7249B">
        <w:rPr>
          <w:rFonts w:eastAsiaTheme="minorEastAsia"/>
          <w:lang w:val="en-US"/>
        </w:rPr>
        <w:t>is a supervised classification algorithm</w:t>
      </w:r>
      <w:r w:rsidR="004C1F79">
        <w:rPr>
          <w:rFonts w:eastAsiaTheme="minorEastAsia"/>
          <w:lang w:val="en-US"/>
        </w:rPr>
        <w:t>, which is in its basic form able to separate two classes and can be extended to multiclass and regression problems.</w:t>
      </w:r>
    </w:p>
    <w:p w:rsidR="00096459" w:rsidRDefault="00096459" w:rsidP="007A3CDF">
      <w:pPr>
        <w:jc w:val="both"/>
        <w:rPr>
          <w:rFonts w:eastAsiaTheme="minorEastAsia"/>
          <w:lang w:val="en-US"/>
        </w:rPr>
      </w:pPr>
      <w:r>
        <w:rPr>
          <w:rFonts w:eastAsiaTheme="minorEastAsia"/>
          <w:lang w:val="en-US"/>
        </w:rPr>
        <w:t xml:space="preserve">An approach to apply Support Vector Machines to semi-supervised or outlier detection problems was introduced by Tax and </w:t>
      </w:r>
      <w:proofErr w:type="spellStart"/>
      <w:r>
        <w:rPr>
          <w:rFonts w:eastAsiaTheme="minorEastAsia"/>
          <w:lang w:val="en-US"/>
        </w:rPr>
        <w:t>Duin</w:t>
      </w:r>
      <w:proofErr w:type="spellEnd"/>
      <w:r>
        <w:rPr>
          <w:rFonts w:eastAsiaTheme="minorEastAsia"/>
          <w:lang w:val="en-US"/>
        </w:rPr>
        <w:t xml:space="preserve"> as </w:t>
      </w:r>
      <w:r w:rsidR="00344786">
        <w:rPr>
          <w:rFonts w:eastAsiaTheme="minorEastAsia"/>
          <w:i/>
          <w:lang w:val="en-US"/>
        </w:rPr>
        <w:t xml:space="preserve">Support Vector Data Description </w:t>
      </w:r>
      <w:r w:rsidR="00344786">
        <w:rPr>
          <w:rFonts w:eastAsiaTheme="minorEastAsia"/>
          <w:lang w:val="en-US"/>
        </w:rPr>
        <w:t>(SVDD</w:t>
      </w:r>
      <w:proofErr w:type="gramStart"/>
      <w:r w:rsidR="00344786">
        <w:rPr>
          <w:rFonts w:eastAsiaTheme="minorEastAsia"/>
          <w:lang w:val="en-US"/>
        </w:rPr>
        <w:t>)</w:t>
      </w:r>
      <w:r w:rsidR="00344786">
        <w:rPr>
          <w:rFonts w:eastAsiaTheme="minorEastAsia"/>
          <w:i/>
          <w:lang w:val="en-US"/>
        </w:rPr>
        <w:t xml:space="preserve"> </w:t>
      </w:r>
      <w:r>
        <w:rPr>
          <w:rFonts w:eastAsiaTheme="minorEastAsia"/>
          <w:lang w:val="en-US"/>
        </w:rPr>
        <w:t xml:space="preserve"> </w:t>
      </w:r>
      <w:proofErr w:type="gramEnd"/>
      <w:sdt>
        <w:sdtPr>
          <w:rPr>
            <w:rFonts w:eastAsiaTheme="minorEastAsia"/>
            <w:lang w:val="en-US"/>
          </w:rPr>
          <w:id w:val="-1339305250"/>
          <w:citation/>
        </w:sdtPr>
        <w:sdtContent>
          <w:r>
            <w:rPr>
              <w:rFonts w:eastAsiaTheme="minorEastAsia"/>
              <w:lang w:val="en-US"/>
            </w:rPr>
            <w:fldChar w:fldCharType="begin"/>
          </w:r>
          <w:r w:rsidRPr="00096459">
            <w:rPr>
              <w:rFonts w:eastAsiaTheme="minorEastAsia"/>
              <w:lang w:val="en-US"/>
            </w:rPr>
            <w:instrText xml:space="preserve"> CITATION Tax04 \l 1031 </w:instrText>
          </w:r>
          <w:r>
            <w:rPr>
              <w:rFonts w:eastAsiaTheme="minorEastAsia"/>
              <w:lang w:val="en-US"/>
            </w:rPr>
            <w:fldChar w:fldCharType="separate"/>
          </w:r>
          <w:r w:rsidRPr="00096459">
            <w:rPr>
              <w:rFonts w:eastAsiaTheme="minorEastAsia"/>
              <w:noProof/>
              <w:lang w:val="en-US"/>
            </w:rPr>
            <w:t>(Tax &amp; Duin, 2004)</w:t>
          </w:r>
          <w:r>
            <w:rPr>
              <w:rFonts w:eastAsiaTheme="minorEastAsia"/>
              <w:lang w:val="en-US"/>
            </w:rPr>
            <w:fldChar w:fldCharType="end"/>
          </w:r>
        </w:sdtContent>
      </w:sdt>
      <w:r>
        <w:rPr>
          <w:rFonts w:eastAsiaTheme="minorEastAsia"/>
          <w:lang w:val="en-US"/>
        </w:rPr>
        <w:t xml:space="preserve">. </w:t>
      </w:r>
      <w:r w:rsidR="00344786">
        <w:rPr>
          <w:rFonts w:eastAsiaTheme="minorEastAsia"/>
          <w:lang w:val="en-US"/>
        </w:rPr>
        <w:t xml:space="preserve"> Instead of using a </w:t>
      </w:r>
      <w:proofErr w:type="spellStart"/>
      <w:r w:rsidR="00344786">
        <w:rPr>
          <w:rFonts w:eastAsiaTheme="minorEastAsia"/>
          <w:lang w:val="en-US"/>
        </w:rPr>
        <w:t>hyperplane</w:t>
      </w:r>
      <w:proofErr w:type="spellEnd"/>
      <w:r w:rsidR="00344786">
        <w:rPr>
          <w:rFonts w:eastAsiaTheme="minorEastAsia"/>
          <w:lang w:val="en-US"/>
        </w:rPr>
        <w:t xml:space="preserve"> to separate two or more classes, the SVDD tries to surround the available training data by a minimal </w:t>
      </w:r>
      <w:proofErr w:type="spellStart"/>
      <w:r w:rsidR="00344786">
        <w:rPr>
          <w:rFonts w:eastAsiaTheme="minorEastAsia"/>
          <w:lang w:val="en-US"/>
        </w:rPr>
        <w:t>hypers</w:t>
      </w:r>
      <w:r w:rsidR="00C073F1">
        <w:rPr>
          <w:rFonts w:eastAsiaTheme="minorEastAsia"/>
          <w:lang w:val="en-US"/>
        </w:rPr>
        <w:t>phere</w:t>
      </w:r>
      <w:proofErr w:type="spellEnd"/>
      <w:r w:rsidR="00C073F1">
        <w:rPr>
          <w:rFonts w:eastAsiaTheme="minorEastAsia"/>
          <w:lang w:val="en-US"/>
        </w:rPr>
        <w:t>,</w:t>
      </w:r>
      <w:r w:rsidR="00344786">
        <w:rPr>
          <w:rFonts w:eastAsiaTheme="minorEastAsia"/>
          <w:lang w:val="en-US"/>
        </w:rPr>
        <w:t xml:space="preserve"> defined by its radius R and the center </w:t>
      </w:r>
      <w:r w:rsidR="00344786">
        <w:rPr>
          <w:rFonts w:eastAsiaTheme="minorEastAsia"/>
          <w:b/>
          <w:lang w:val="en-US"/>
        </w:rPr>
        <w:t>a</w:t>
      </w:r>
      <w:r w:rsidR="00344786">
        <w:rPr>
          <w:rFonts w:eastAsiaTheme="minorEastAsia"/>
          <w:lang w:val="en-US"/>
        </w:rPr>
        <w:t xml:space="preserve">. </w:t>
      </w:r>
      <w:r w:rsidR="00C073F1">
        <w:rPr>
          <w:rFonts w:eastAsiaTheme="minorEastAsia"/>
          <w:lang w:val="en-US"/>
        </w:rPr>
        <w:t xml:space="preserve">The data enclosed by that </w:t>
      </w:r>
      <w:proofErr w:type="spellStart"/>
      <w:r w:rsidR="00C073F1">
        <w:rPr>
          <w:rFonts w:eastAsiaTheme="minorEastAsia"/>
          <w:lang w:val="en-US"/>
        </w:rPr>
        <w:t>hypersphere</w:t>
      </w:r>
      <w:proofErr w:type="spellEnd"/>
      <w:r w:rsidR="00C073F1">
        <w:rPr>
          <w:rFonts w:eastAsiaTheme="minorEastAsia"/>
          <w:lang w:val="en-US"/>
        </w:rPr>
        <w:t xml:space="preserve"> is the target </w:t>
      </w:r>
      <w:proofErr w:type="gramStart"/>
      <w:r w:rsidR="00C073F1">
        <w:rPr>
          <w:rFonts w:eastAsiaTheme="minorEastAsia"/>
          <w:lang w:val="en-US"/>
        </w:rPr>
        <w:t>class,</w:t>
      </w:r>
      <w:proofErr w:type="gramEnd"/>
      <w:r w:rsidR="00C073F1">
        <w:rPr>
          <w:rFonts w:eastAsiaTheme="minorEastAsia"/>
          <w:lang w:val="en-US"/>
        </w:rPr>
        <w:t xml:space="preserve"> data outside boundary is considered outlier data. </w:t>
      </w:r>
    </w:p>
    <w:p w:rsidR="007035A4" w:rsidRDefault="007035A4" w:rsidP="007035A4">
      <w:pPr>
        <w:jc w:val="both"/>
        <w:rPr>
          <w:rFonts w:eastAsiaTheme="minorEastAsia"/>
          <w:lang w:val="en-US"/>
        </w:rPr>
      </w:pPr>
      <w:r>
        <w:rPr>
          <w:rFonts w:eastAsiaTheme="minorEastAsia"/>
          <w:lang w:val="en-US"/>
        </w:rPr>
        <w:t>Similar to the optimization problem (5.1.5) in the training of a supervised Support Vector Machine, the intention is to minimize</w:t>
      </w:r>
    </w:p>
    <w:p w:rsidR="007035A4" w:rsidRPr="002B2B5C" w:rsidRDefault="00311CDF" w:rsidP="007035A4">
      <w:pPr>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7035A4" w:rsidRDefault="007035A4" w:rsidP="007A3CDF">
      <w:pPr>
        <w:jc w:val="both"/>
        <w:rPr>
          <w:rFonts w:eastAsiaTheme="minorEastAsia"/>
          <w:lang w:val="en-US"/>
        </w:rPr>
      </w:pPr>
      <w:proofErr w:type="gramStart"/>
      <w:r>
        <w:rPr>
          <w:rFonts w:eastAsiaTheme="minorEastAsia"/>
          <w:lang w:val="en-US"/>
        </w:rPr>
        <w:t>subject</w:t>
      </w:r>
      <w:proofErr w:type="gramEnd"/>
      <w:r>
        <w:rPr>
          <w:rFonts w:eastAsiaTheme="minorEastAsia"/>
          <w:lang w:val="en-US"/>
        </w:rPr>
        <w:t xml:space="preserve"> to the constraints  </w:t>
      </w:r>
    </w:p>
    <w:p w:rsidR="00C4133D" w:rsidRPr="008B6842" w:rsidRDefault="00311CDF" w:rsidP="00C4133D">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,1≤n≤N</m:t>
          </m:r>
        </m:oMath>
      </m:oMathPara>
    </w:p>
    <w:p w:rsidR="008B6842" w:rsidRDefault="007839BC" w:rsidP="008B6842">
      <w:pPr>
        <w:jc w:val="center"/>
        <w:rPr>
          <w:rFonts w:eastAsiaTheme="minorEastAsia"/>
          <w:lang w:val="en-US"/>
        </w:rPr>
      </w:pPr>
      <w:r>
        <w:rPr>
          <w:rFonts w:eastAsiaTheme="minorEastAsia"/>
          <w:lang w:val="en-US"/>
        </w:rPr>
        <w:t>(5.1.16</w:t>
      </w:r>
      <w:r w:rsidR="008B6842">
        <w:rPr>
          <w:rFonts w:eastAsiaTheme="minorEastAsia"/>
          <w:lang w:val="en-US"/>
        </w:rPr>
        <w:t>)</w:t>
      </w:r>
    </w:p>
    <w:p w:rsidR="00C4133D" w:rsidRDefault="00C4133D" w:rsidP="007A3CD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w:t>
      </w:r>
      <w:proofErr w:type="spellStart"/>
      <w:r>
        <w:rPr>
          <w:rFonts w:eastAsiaTheme="minorEastAsia"/>
          <w:lang w:val="en-US"/>
        </w:rPr>
        <w:t>hyperspere</w:t>
      </w:r>
      <w:proofErr w:type="spellEnd"/>
      <w:r>
        <w:rPr>
          <w:rFonts w:eastAsiaTheme="minorEastAsia"/>
          <w:lang w:val="en-US"/>
        </w:rPr>
        <w:t xml:space="preserv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 with the assumption that the training data does not contain outliers.</w:t>
      </w:r>
    </w:p>
    <w:p w:rsidR="008B6842" w:rsidRDefault="008B6842" w:rsidP="007A3CDF">
      <w:pPr>
        <w:jc w:val="both"/>
        <w:rPr>
          <w:rFonts w:eastAsiaTheme="minorEastAsia"/>
          <w:lang w:val="en-US"/>
        </w:rPr>
      </w:pPr>
      <w:r>
        <w:rPr>
          <w:rFonts w:eastAsiaTheme="minorEastAsia"/>
          <w:lang w:val="en-US"/>
        </w:rPr>
        <w:t xml:space="preserve">To </w:t>
      </w:r>
      <w:r w:rsidR="002B2B5C">
        <w:rPr>
          <w:rFonts w:eastAsiaTheme="minorEastAsia"/>
          <w:lang w:val="en-US"/>
        </w:rPr>
        <w:t xml:space="preserve">allow the occurrence of </w:t>
      </w:r>
      <w:proofErr w:type="gramStart"/>
      <w:r w:rsidR="002B2B5C">
        <w:rPr>
          <w:rFonts w:eastAsiaTheme="minorEastAsia"/>
          <w:lang w:val="en-US"/>
        </w:rPr>
        <w:t>outliers</w:t>
      </w:r>
      <w:proofErr w:type="gramEnd"/>
      <w:r w:rsidR="002B2B5C">
        <w:rPr>
          <w:rFonts w:eastAsiaTheme="minorEastAsia"/>
          <w:lang w:val="en-US"/>
        </w:rPr>
        <w:t xml:space="preserve"> data in the dataset, the constraints in (5.1.13) have to be softened to a certain degree by the introduction of slack variable, such that the softened constraints are given by</w:t>
      </w:r>
    </w:p>
    <w:p w:rsidR="002B2B5C" w:rsidRPr="002B2B5C" w:rsidRDefault="00311CDF" w:rsidP="002B2B5C">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,1≤n≤N</m:t>
          </m:r>
        </m:oMath>
      </m:oMathPara>
    </w:p>
    <w:p w:rsidR="002B2B5C" w:rsidRPr="008B6842" w:rsidRDefault="007839BC" w:rsidP="002B2B5C">
      <w:pPr>
        <w:jc w:val="center"/>
        <w:rPr>
          <w:rFonts w:eastAsiaTheme="minorEastAsia"/>
          <w:lang w:val="en-US"/>
        </w:rPr>
      </w:pPr>
      <w:r>
        <w:rPr>
          <w:rFonts w:eastAsiaTheme="minorEastAsia"/>
          <w:lang w:val="en-US"/>
        </w:rPr>
        <w:t>(5.1.17</w:t>
      </w:r>
      <w:r w:rsidR="002B2B5C">
        <w:rPr>
          <w:rFonts w:eastAsiaTheme="minorEastAsia"/>
          <w:lang w:val="en-US"/>
        </w:rPr>
        <w:t>)</w:t>
      </w:r>
    </w:p>
    <w:p w:rsidR="002B2B5C" w:rsidRDefault="002B2B5C" w:rsidP="007A3CDF">
      <w:pPr>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the decision boundary changes to </w:t>
      </w:r>
    </w:p>
    <w:p w:rsidR="002B2B5C" w:rsidRPr="002B2B5C" w:rsidRDefault="002B2B5C" w:rsidP="002B2B5C">
      <w:pPr>
        <w:jc w:val="both"/>
        <w:rPr>
          <w:rFonts w:eastAsiaTheme="minorEastAsia"/>
          <w:lang w:val="en-US"/>
        </w:rPr>
      </w:pPr>
      <m:oMathPara>
        <m:oMath>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2B2B5C" w:rsidRPr="008B6842" w:rsidRDefault="007839BC" w:rsidP="002B2B5C">
      <w:pPr>
        <w:jc w:val="center"/>
        <w:rPr>
          <w:rFonts w:eastAsiaTheme="minorEastAsia"/>
          <w:lang w:val="en-US"/>
        </w:rPr>
      </w:pPr>
      <w:r>
        <w:rPr>
          <w:rFonts w:eastAsiaTheme="minorEastAsia"/>
          <w:lang w:val="en-US"/>
        </w:rPr>
        <w:t>(5.1.18</w:t>
      </w:r>
      <w:r w:rsidR="002B2B5C">
        <w:rPr>
          <w:rFonts w:eastAsiaTheme="minorEastAsia"/>
          <w:lang w:val="en-US"/>
        </w:rPr>
        <w:t>)</w:t>
      </w:r>
    </w:p>
    <w:p w:rsidR="00A35172" w:rsidRDefault="001D414C" w:rsidP="00A35172">
      <w:pPr>
        <w:jc w:val="both"/>
        <w:rPr>
          <w:rFonts w:eastAsiaTheme="minorEastAsia"/>
          <w:lang w:val="en-US"/>
        </w:rPr>
      </w:pPr>
      <w:proofErr w:type="gramStart"/>
      <w:r>
        <w:rPr>
          <w:rFonts w:eastAsiaTheme="minorEastAsia"/>
          <w:lang w:val="en-US"/>
        </w:rPr>
        <w:lastRenderedPageBreak/>
        <w:t xml:space="preserve">where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w:r w:rsidR="00A35172">
        <w:rPr>
          <w:rFonts w:eastAsiaTheme="minorEastAsia"/>
          <w:lang w:val="en-US"/>
        </w:rPr>
        <w:t xml:space="preserve">Similar to (5.1.13), C controls the </w:t>
      </w:r>
      <w:r w:rsidR="00861A80">
        <w:rPr>
          <w:rFonts w:eastAsiaTheme="minorEastAsia"/>
          <w:lang w:val="en-US"/>
        </w:rPr>
        <w:t>tradeoff</w:t>
      </w:r>
      <w:r w:rsidR="00A35172">
        <w:rPr>
          <w:rFonts w:eastAsiaTheme="minorEastAsia"/>
          <w:lang w:val="en-US"/>
        </w:rPr>
        <w:t xml:space="preserve"> between </w:t>
      </w:r>
      <w:r w:rsidR="00861A80">
        <w:rPr>
          <w:rFonts w:eastAsiaTheme="minorEastAsia"/>
          <w:lang w:val="en-US"/>
        </w:rPr>
        <w:t>a tight</w:t>
      </w:r>
      <w:r w:rsidR="00A35172">
        <w:rPr>
          <w:rFonts w:eastAsiaTheme="minorEastAsia"/>
          <w:lang w:val="en-US"/>
        </w:rPr>
        <w:t xml:space="preserve"> decision boundary and th</w:t>
      </w:r>
      <w:r w:rsidR="00716380">
        <w:rPr>
          <w:rFonts w:eastAsiaTheme="minorEastAsia"/>
          <w:lang w:val="en-US"/>
        </w:rPr>
        <w:t>e influence of outliers.</w:t>
      </w:r>
    </w:p>
    <w:p w:rsidR="00716380" w:rsidRDefault="00716380" w:rsidP="00A35172">
      <w:pPr>
        <w:jc w:val="both"/>
        <w:rPr>
          <w:rFonts w:eastAsiaTheme="minorEastAsia"/>
          <w:lang w:val="en-US"/>
        </w:rPr>
      </w:pPr>
      <w:r>
        <w:rPr>
          <w:rFonts w:eastAsiaTheme="minorEastAsia"/>
          <w:lang w:val="en-US"/>
        </w:rPr>
        <w:t xml:space="preserve">A compact formulation of the optimization problem is again obtained by combining the objective function (5.1.17) and the corresponding constraints (5.1.16) to a Lagrange Multiplier, which is given by </w:t>
      </w:r>
    </w:p>
    <w:p w:rsidR="00716380" w:rsidRPr="00FF2235" w:rsidRDefault="00716380" w:rsidP="00716380">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a+</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FF2235" w:rsidRPr="00402382" w:rsidRDefault="007839BC" w:rsidP="00FF2235">
      <w:pPr>
        <w:jc w:val="center"/>
        <w:rPr>
          <w:rFonts w:eastAsiaTheme="minorEastAsia"/>
          <w:lang w:val="en-US"/>
        </w:rPr>
      </w:pPr>
      <w:r>
        <w:rPr>
          <w:rFonts w:eastAsiaTheme="minorEastAsia"/>
          <w:lang w:val="en-US"/>
        </w:rPr>
        <w:t>(5.1.19</w:t>
      </w:r>
      <w:r w:rsidR="00FF2235">
        <w:rPr>
          <w:rFonts w:eastAsiaTheme="minorEastAsia"/>
          <w:lang w:val="en-US"/>
        </w:rPr>
        <w:t>)</w:t>
      </w:r>
    </w:p>
    <w:p w:rsidR="00716380" w:rsidRPr="00D33318" w:rsidRDefault="00D33318" w:rsidP="00A35172">
      <w:pPr>
        <w:jc w:val="both"/>
        <w:rPr>
          <w:rFonts w:eastAsiaTheme="minorEastAsia"/>
          <w:lang w:val="en-US"/>
        </w:rPr>
      </w:pPr>
      <w:r>
        <w:rPr>
          <w:rFonts w:eastAsiaTheme="minorEastAsia"/>
          <w:lang w:val="en-US"/>
        </w:rPr>
        <w:t xml:space="preserve">To minimize the </w:t>
      </w:r>
      <w:proofErr w:type="spellStart"/>
      <w:r>
        <w:rPr>
          <w:rFonts w:eastAsiaTheme="minorEastAsia"/>
          <w:lang w:val="en-US"/>
        </w:rPr>
        <w:t>Lagrangian</w:t>
      </w:r>
      <w:proofErr w:type="spellEnd"/>
      <w:r>
        <w:rPr>
          <w:rFonts w:eastAsiaTheme="minorEastAsia"/>
          <w:lang w:val="en-US"/>
        </w:rPr>
        <w:t xml:space="preserve">, its partial derivatives with respect to </w:t>
      </w:r>
      <m:oMath>
        <m:r>
          <m:rPr>
            <m:sty m:val="b"/>
          </m:rPr>
          <w:rPr>
            <w:rFonts w:ascii="Cambria Math" w:hAnsi="Cambria Math"/>
            <w:lang w:val="en-US"/>
          </w:rPr>
          <m:t>w,</m:t>
        </m:r>
        <m:r>
          <m:rPr>
            <m:sty m:val="p"/>
          </m:rPr>
          <w:rPr>
            <w:rFonts w:ascii="Cambria Math" w:hAnsi="Cambria Math"/>
            <w:lang w:val="en-US"/>
          </w:rPr>
          <m:t xml:space="preserve">b </m:t>
        </m:r>
      </m:oMath>
      <w:r>
        <w:rPr>
          <w:rFonts w:eastAsiaTheme="minorEastAsia"/>
          <w:lang w:val="en-US"/>
        </w:rPr>
        <w:t xml:space="preserve">and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must be set to zero, which results in the new </w:t>
      </w:r>
      <w:r w:rsidR="00354C1D">
        <w:rPr>
          <w:rFonts w:eastAsiaTheme="minorEastAsia"/>
          <w:lang w:val="en-US"/>
        </w:rPr>
        <w:t xml:space="preserve">set of constraints </w:t>
      </w:r>
    </w:p>
    <w:p w:rsidR="002B2B5C" w:rsidRPr="00354C1D" w:rsidRDefault="00311CD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δR</m:t>
              </m:r>
            </m:den>
          </m:f>
          <m:r>
            <w:rPr>
              <w:rFonts w:ascii="Cambria Math" w:eastAsiaTheme="minorEastAsia" w:hAnsi="Cambria Math"/>
              <w:lang w:val="en-US"/>
            </w:rPr>
            <m:t xml:space="preserve">=0: </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=1</m:t>
              </m:r>
            </m:e>
          </m:nary>
        </m:oMath>
      </m:oMathPara>
    </w:p>
    <w:p w:rsidR="00354C1D" w:rsidRPr="00E02CB2" w:rsidRDefault="00311CD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δa</m:t>
              </m:r>
            </m:den>
          </m:f>
          <m:r>
            <w:rPr>
              <w:rFonts w:ascii="Cambria Math" w:eastAsiaTheme="minorEastAsia" w:hAnsi="Cambria Math"/>
              <w:lang w:val="en-US"/>
            </w:rPr>
            <m:t xml:space="preserve">=0:  </m:t>
          </m:r>
          <m:r>
            <m:rPr>
              <m:sty m:val="b"/>
            </m:rPr>
            <w:rPr>
              <w:rFonts w:ascii="Cambria Math" w:hAnsi="Cambria Math"/>
              <w:lang w:val="en-US"/>
            </w:rPr>
            <m:t>a=</m:t>
          </m:r>
          <m:f>
            <m:fPr>
              <m:ctrlPr>
                <w:rPr>
                  <w:rFonts w:ascii="Cambria Math" w:eastAsiaTheme="minorEastAsia"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num>
            <m:den>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den>
          </m:f>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nary>
        </m:oMath>
      </m:oMathPara>
    </w:p>
    <w:p w:rsidR="00E02CB2" w:rsidRPr="00FF2235" w:rsidRDefault="00E02CB2" w:rsidP="00E02CB2">
      <w:pPr>
        <w:jc w:val="center"/>
        <w:rPr>
          <w:rFonts w:eastAsiaTheme="minorEastAsia"/>
          <w:lang w:val="en-US"/>
        </w:rPr>
      </w:pPr>
      <w:r>
        <w:rPr>
          <w:rFonts w:eastAsiaTheme="minorEastAsia"/>
          <w:lang w:val="en-US"/>
        </w:rPr>
        <w:t>(5.1.20)</w:t>
      </w:r>
    </w:p>
    <w:p w:rsidR="00FF2235" w:rsidRPr="00FF2235" w:rsidRDefault="00311CDF" w:rsidP="007A3CDF">
      <w:pPr>
        <w:jc w:val="both"/>
        <w:rPr>
          <w:rFonts w:eastAsiaTheme="minorEastAsia"/>
          <w:lang w:val="en-US"/>
        </w:rPr>
      </w:pPr>
      <m:oMathPara>
        <m:oMath>
          <m:f>
            <m:fPr>
              <m:ctrlPr>
                <w:rPr>
                  <w:rFonts w:ascii="Cambria Math" w:eastAsiaTheme="minorEastAsia" w:hAnsi="Cambria Math"/>
                  <w:i/>
                  <w:lang w:val="en-US"/>
                </w:rPr>
              </m:ctrlPr>
            </m:fPr>
            <m:num>
              <m:r>
                <w:rPr>
                  <w:rFonts w:ascii="Cambria Math" w:hAnsi="Cambria Math"/>
                  <w:lang w:val="en-US"/>
                </w:rPr>
                <m:t>δL</m:t>
              </m:r>
            </m:num>
            <m:den>
              <m:r>
                <w:rPr>
                  <w:rFonts w:ascii="Cambria Math"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den>
          </m:f>
          <m:r>
            <w:rPr>
              <w:rFonts w:ascii="Cambria Math" w:eastAsiaTheme="minorEastAsia" w:hAnsi="Cambria Math"/>
              <w:lang w:val="en-US"/>
            </w:rPr>
            <m:t>=0:C-</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hAnsi="Cambria Math"/>
              <w:lang w:val="en-US"/>
            </w:rPr>
            <m:t>=0</m:t>
          </m:r>
        </m:oMath>
      </m:oMathPara>
    </w:p>
    <w:p w:rsidR="00FF2235" w:rsidRDefault="007839BC" w:rsidP="00FF2235">
      <w:pPr>
        <w:jc w:val="center"/>
        <w:rPr>
          <w:rFonts w:eastAsiaTheme="minorEastAsia"/>
          <w:lang w:val="en-US"/>
        </w:rPr>
      </w:pPr>
      <w:r>
        <w:rPr>
          <w:rFonts w:eastAsiaTheme="minorEastAsia"/>
          <w:lang w:val="en-US"/>
        </w:rPr>
        <w:t>(5.1.</w:t>
      </w:r>
      <w:r w:rsidR="002343D5">
        <w:rPr>
          <w:rFonts w:eastAsiaTheme="minorEastAsia"/>
          <w:lang w:val="en-US"/>
        </w:rPr>
        <w:t>21</w:t>
      </w:r>
      <w:r w:rsidR="00FF2235">
        <w:rPr>
          <w:rFonts w:eastAsiaTheme="minorEastAsia"/>
          <w:lang w:val="en-US"/>
        </w:rPr>
        <w:t>)</w:t>
      </w:r>
    </w:p>
    <w:p w:rsidR="007839BC" w:rsidRDefault="007839BC" w:rsidP="002343D5">
      <w:pPr>
        <w:jc w:val="both"/>
        <w:rPr>
          <w:rFonts w:eastAsiaTheme="minorEastAsia"/>
          <w:lang w:val="en-US"/>
        </w:rPr>
      </w:pPr>
      <w:proofErr w:type="gramStart"/>
      <w:r>
        <w:rPr>
          <w:rFonts w:eastAsiaTheme="minorEastAsia"/>
          <w:lang w:val="en-US"/>
        </w:rPr>
        <w:t>Where</w:t>
      </w:r>
      <w:r w:rsidR="009B0E79">
        <w:rPr>
          <w:rFonts w:eastAsiaTheme="minorEastAsia"/>
          <w:lang w:val="en-US"/>
        </w:rPr>
        <w:t xml:space="preserve">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≥0</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r>
          <w:rPr>
            <w:rFonts w:ascii="Cambria Math" w:eastAsiaTheme="minorEastAsia" w:hAnsi="Cambria Math"/>
            <w:lang w:val="en-US"/>
          </w:rPr>
          <m:t>≥0</m:t>
        </m:r>
      </m:oMath>
      <w:r w:rsidR="009B0E79">
        <w:rPr>
          <w:rFonts w:eastAsiaTheme="minorEastAsia"/>
          <w:lang w:val="en-US"/>
        </w:rPr>
        <w:t xml:space="preserve"> is required for all Lagrange multipliers and </w:t>
      </w:r>
      <m:oMath>
        <m:r>
          <w:rPr>
            <w:rFonts w:ascii="Cambria Math" w:eastAsiaTheme="minorEastAsia" w:hAnsi="Cambria Math"/>
            <w:lang w:val="en-US"/>
          </w:rPr>
          <m:t>C≥0</m:t>
        </m:r>
      </m:oMath>
      <w:r w:rsidR="009B0E79">
        <w:rPr>
          <w:rFonts w:eastAsiaTheme="minorEastAsia"/>
          <w:lang w:val="en-US"/>
        </w:rPr>
        <w:t xml:space="preserve"> because of 5.1.18</w:t>
      </w:r>
      <w:r w:rsidR="002343D5">
        <w:rPr>
          <w:rFonts w:eastAsiaTheme="minorEastAsia"/>
          <w:lang w:val="en-US"/>
        </w:rPr>
        <w:t>,</w:t>
      </w:r>
      <w:r w:rsidR="009B0E79">
        <w:rPr>
          <w:rFonts w:eastAsiaTheme="minorEastAsia"/>
          <w:lang w:val="en-US"/>
        </w:rPr>
        <w:t xml:space="preserve"> and thus</w:t>
      </w:r>
      <w:r w:rsidR="002343D5">
        <w:rPr>
          <w:rFonts w:eastAsiaTheme="minorEastAsia"/>
          <w:lang w:val="en-US"/>
        </w:rPr>
        <w:t xml:space="preserve"> </w:t>
      </w:r>
      <w:r w:rsidR="009B0E79">
        <w:rPr>
          <w:rFonts w:eastAsiaTheme="minorEastAsia"/>
          <w:lang w:val="en-US"/>
        </w:rPr>
        <w:t xml:space="preserve"> </w:t>
      </w:r>
      <w:r w:rsidR="002343D5">
        <w:rPr>
          <w:rFonts w:eastAsiaTheme="minorEastAsia"/>
          <w:lang w:val="en-US"/>
        </w:rPr>
        <w:t>(5.1.21) implies</w:t>
      </w:r>
    </w:p>
    <w:p w:rsidR="009B0E79" w:rsidRDefault="00311CDF" w:rsidP="007839BC">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0≤a</m:t>
              </m:r>
            </m:e>
            <m:sub>
              <m:r>
                <w:rPr>
                  <w:rFonts w:ascii="Cambria Math" w:eastAsiaTheme="minorEastAsia" w:hAnsi="Cambria Math"/>
                  <w:lang w:val="en-US"/>
                </w:rPr>
                <m:t>n</m:t>
              </m:r>
            </m:sub>
          </m:sSub>
          <m:r>
            <w:rPr>
              <w:rFonts w:ascii="Cambria Math" w:eastAsiaTheme="minorEastAsia" w:hAnsi="Cambria Math"/>
              <w:lang w:val="en-US"/>
            </w:rPr>
            <m:t>≤C</m:t>
          </m:r>
        </m:oMath>
      </m:oMathPara>
    </w:p>
    <w:p w:rsidR="007839BC" w:rsidRDefault="00F90C69" w:rsidP="00F90C69">
      <w:pPr>
        <w:jc w:val="center"/>
        <w:rPr>
          <w:rFonts w:eastAsiaTheme="minorEastAsia"/>
          <w:lang w:val="en-US"/>
        </w:rPr>
      </w:pPr>
      <w:r>
        <w:rPr>
          <w:rFonts w:eastAsiaTheme="minorEastAsia"/>
          <w:lang w:val="en-US"/>
        </w:rPr>
        <w:t>(5.1.</w:t>
      </w:r>
      <w:r w:rsidR="002343D5">
        <w:rPr>
          <w:rFonts w:eastAsiaTheme="minorEastAsia"/>
          <w:lang w:val="en-US"/>
        </w:rPr>
        <w:t>22</w:t>
      </w:r>
      <w:r>
        <w:rPr>
          <w:rFonts w:eastAsiaTheme="minorEastAsia"/>
          <w:lang w:val="en-US"/>
        </w:rPr>
        <w:t>)</w:t>
      </w:r>
    </w:p>
    <w:p w:rsidR="00FF2235" w:rsidRDefault="00FF2235" w:rsidP="00FF2235">
      <w:pPr>
        <w:rPr>
          <w:rFonts w:eastAsiaTheme="minorEastAsia"/>
          <w:lang w:val="en-US"/>
        </w:rPr>
      </w:pPr>
      <w:r>
        <w:rPr>
          <w:rFonts w:eastAsiaTheme="minorEastAsia"/>
          <w:lang w:val="en-US"/>
        </w:rPr>
        <w:t xml:space="preserve">Substituting the relations in (5.1.19) into the </w:t>
      </w:r>
      <w:proofErr w:type="spellStart"/>
      <w:r>
        <w:rPr>
          <w:rFonts w:eastAsiaTheme="minorEastAsia"/>
          <w:lang w:val="en-US"/>
        </w:rPr>
        <w:t>Lagrangian</w:t>
      </w:r>
      <w:proofErr w:type="spellEnd"/>
      <w:r>
        <w:rPr>
          <w:rFonts w:eastAsiaTheme="minorEastAsia"/>
          <w:lang w:val="en-US"/>
        </w:rPr>
        <w:t xml:space="preserve"> (5.1.18) results in the dual representation of the SVDD problem, which is given by </w:t>
      </w:r>
    </w:p>
    <w:p w:rsidR="00C4169A" w:rsidRDefault="00F90C69" w:rsidP="00C4169A">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r>
                <m:rPr>
                  <m:sty m:val="bi"/>
                </m:rPr>
                <w:rPr>
                  <w:rFonts w:ascii="Cambria Math" w:hAnsi="Cambria Math"/>
                  <w:lang w:val="en-US"/>
                </w:rPr>
                <m:t>.</m:t>
              </m:r>
            </m:e>
          </m:nary>
        </m:oMath>
      </m:oMathPara>
    </w:p>
    <w:p w:rsidR="00FF2235" w:rsidRDefault="00C4169A" w:rsidP="00FF2235">
      <w:pPr>
        <w:rPr>
          <w:rFonts w:eastAsiaTheme="minorEastAsia"/>
          <w:i/>
          <w:lang w:val="en-US"/>
        </w:rPr>
      </w:pPr>
      <w:r>
        <w:rPr>
          <w:rFonts w:eastAsiaTheme="minorEastAsia"/>
          <w:lang w:val="en-US"/>
        </w:rPr>
        <w:t xml:space="preserve"> </w:t>
      </w:r>
      <w:proofErr w:type="gramStart"/>
      <w:r>
        <w:rPr>
          <w:rFonts w:eastAsiaTheme="minorEastAsia"/>
          <w:lang w:val="en-US"/>
        </w:rPr>
        <w:t>subject</w:t>
      </w:r>
      <w:proofErr w:type="gramEnd"/>
      <w:r>
        <w:rPr>
          <w:rFonts w:eastAsiaTheme="minorEastAsia"/>
          <w:lang w:val="en-US"/>
        </w:rPr>
        <w:t xml:space="preserve"> to the constr</w:t>
      </w:r>
      <w:r w:rsidR="0016115C">
        <w:rPr>
          <w:rFonts w:eastAsiaTheme="minorEastAsia"/>
          <w:lang w:val="en-US"/>
        </w:rPr>
        <w:t xml:space="preserve">aints (5.1.21), where the inner products can again be </w:t>
      </w:r>
      <w:r w:rsidR="00195CEC">
        <w:rPr>
          <w:rFonts w:eastAsiaTheme="minorEastAsia"/>
          <w:lang w:val="en-US"/>
        </w:rPr>
        <w:t>replaced</w:t>
      </w:r>
      <w:r w:rsidR="0016115C">
        <w:rPr>
          <w:rFonts w:eastAsiaTheme="minorEastAsia"/>
          <w:lang w:val="en-US"/>
        </w:rPr>
        <w:t xml:space="preserve"> by kernels and the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16115C">
        <w:rPr>
          <w:rFonts w:eastAsiaTheme="minorEastAsia"/>
          <w:b/>
          <w:lang w:val="en-US"/>
        </w:rPr>
        <w:t xml:space="preserve"> </w:t>
      </w:r>
      <w:r w:rsidR="0016115C">
        <w:rPr>
          <w:rFonts w:eastAsiaTheme="minorEastAsia"/>
          <w:lang w:val="en-US"/>
        </w:rPr>
        <w:t xml:space="preserve">corresponding to the Lagrange multipliers for which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sidR="0016115C">
        <w:rPr>
          <w:rFonts w:eastAsiaTheme="minorEastAsia"/>
          <w:lang w:val="en-US"/>
        </w:rPr>
        <w:t xml:space="preserve"> are the </w:t>
      </w:r>
      <w:r w:rsidR="0016115C">
        <w:rPr>
          <w:rFonts w:eastAsiaTheme="minorEastAsia"/>
          <w:i/>
          <w:lang w:val="en-US"/>
        </w:rPr>
        <w:t>Support Vectors.</w:t>
      </w:r>
    </w:p>
    <w:p w:rsidR="00914375" w:rsidRDefault="00FD7541" w:rsidP="00914375">
      <w:pPr>
        <w:jc w:val="both"/>
        <w:rPr>
          <w:rFonts w:eastAsiaTheme="minorEastAsia"/>
          <w:lang w:val="en-US"/>
        </w:rPr>
      </w:pPr>
      <w:r>
        <w:rPr>
          <w:rFonts w:eastAsiaTheme="minorEastAsia"/>
          <w:lang w:val="en-US"/>
        </w:rPr>
        <w:t xml:space="preserve">Substituting (5.1.20) for </w:t>
      </w:r>
      <w:r w:rsidRPr="00145486">
        <w:rPr>
          <w:rFonts w:eastAsiaTheme="minorEastAsia"/>
          <w:b/>
          <w:lang w:val="en-US"/>
        </w:rPr>
        <w:t>a</w:t>
      </w:r>
      <w:r>
        <w:rPr>
          <w:rFonts w:eastAsiaTheme="minorEastAsia"/>
          <w:lang w:val="en-US"/>
        </w:rPr>
        <w:t xml:space="preserve"> in the initial </w:t>
      </w:r>
      <w:proofErr w:type="spellStart"/>
      <w:r>
        <w:rPr>
          <w:rFonts w:eastAsiaTheme="minorEastAsia"/>
          <w:lang w:val="en-US"/>
        </w:rPr>
        <w:t>hypersphere</w:t>
      </w:r>
      <w:proofErr w:type="spellEnd"/>
      <w:r>
        <w:rPr>
          <w:rFonts w:eastAsiaTheme="minorEastAsia"/>
          <w:lang w:val="en-US"/>
        </w:rPr>
        <w:t xml:space="preserve"> constraint</w:t>
      </w:r>
      <w:r w:rsidR="00914375">
        <w:rPr>
          <w:rFonts w:eastAsiaTheme="minorEastAsia"/>
          <w:lang w:val="en-US"/>
        </w:rPr>
        <w:t xml:space="preserve"> (5.1.16)</w:t>
      </w:r>
      <w:r>
        <w:rPr>
          <w:rFonts w:eastAsiaTheme="minorEastAsia"/>
          <w:lang w:val="en-US"/>
        </w:rPr>
        <w:t>, a test object</w:t>
      </w:r>
      <w:r w:rsidR="00145486">
        <w:rPr>
          <w:rFonts w:eastAsiaTheme="minorEastAsia"/>
          <w:lang w:val="en-US"/>
        </w:rPr>
        <w:t xml:space="preserve"> </w:t>
      </w:r>
      <w:r w:rsidR="00145486" w:rsidRPr="00145486">
        <w:rPr>
          <w:rFonts w:eastAsiaTheme="minorEastAsia"/>
          <w:b/>
          <w:lang w:val="en-US"/>
        </w:rPr>
        <w:t>z</w:t>
      </w:r>
      <w:r>
        <w:rPr>
          <w:rFonts w:eastAsiaTheme="minorEastAsia"/>
          <w:lang w:val="en-US"/>
        </w:rPr>
        <w:t xml:space="preserve"> is accepted if it satisfies </w:t>
      </w:r>
    </w:p>
    <w:p w:rsidR="00145486" w:rsidRPr="00195CEC" w:rsidRDefault="00311CDF" w:rsidP="00914375">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
                        </m:rPr>
                        <w:rPr>
                          <w:rFonts w:ascii="Cambria Math" w:eastAsiaTheme="minorEastAsia" w:hAnsi="Cambria Math"/>
                          <w:lang w:val="en-US"/>
                        </w:rPr>
                        <m:t>z</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r>
                <m:rPr>
                  <m:sty m:val="b"/>
                </m:rPr>
                <w:rPr>
                  <w:rFonts w:ascii="Cambria Math" w:eastAsiaTheme="minorEastAsia" w:hAnsi="Cambria Math"/>
                  <w:lang w:val="en-US"/>
                </w:rPr>
                <m:t>zz</m:t>
              </m:r>
              <m:r>
                <m:rPr>
                  <m:sty m:val="p"/>
                </m:rPr>
                <w:rPr>
                  <w:rFonts w:ascii="Cambria Math" w:eastAsiaTheme="minorEastAsia"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m:rPr>
                      <m:sty m:val="b"/>
                    </m:rPr>
                    <w:rPr>
                      <w:rFonts w:ascii="Cambria Math" w:eastAsiaTheme="minorEastAsia" w:hAnsi="Cambria Math"/>
                      <w:lang w:val="en-US"/>
                    </w:rPr>
                    <m:t>z</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nary>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m</m:t>
                          </m:r>
                        </m:sub>
                      </m:sSub>
                    </m:e>
                  </m:nary>
                </m:e>
              </m:nary>
              <m:r>
                <w:rPr>
                  <w:rFonts w:ascii="Cambria Math" w:eastAsiaTheme="minorEastAsia" w:hAnsi="Cambria Math"/>
                  <w:lang w:val="en-US"/>
                </w:rPr>
                <m:t>≤R</m:t>
              </m:r>
            </m:e>
            <m:sup>
              <m:r>
                <w:rPr>
                  <w:rFonts w:ascii="Cambria Math" w:eastAsiaTheme="minorEastAsia" w:hAnsi="Cambria Math"/>
                  <w:lang w:val="en-US"/>
                </w:rPr>
                <m:t>2</m:t>
              </m:r>
            </m:sup>
          </m:sSup>
        </m:oMath>
      </m:oMathPara>
    </w:p>
    <w:p w:rsidR="00195CEC" w:rsidRDefault="00195CEC" w:rsidP="00195CEC">
      <w:pPr>
        <w:jc w:val="center"/>
        <w:rPr>
          <w:rFonts w:eastAsiaTheme="minorEastAsia"/>
          <w:lang w:val="en-US"/>
        </w:rPr>
      </w:pPr>
      <w:r>
        <w:rPr>
          <w:rFonts w:eastAsiaTheme="minorEastAsia"/>
          <w:lang w:val="en-US"/>
        </w:rPr>
        <w:lastRenderedPageBreak/>
        <w:t>(5.1.23)</w:t>
      </w:r>
    </w:p>
    <w:p w:rsidR="00195CEC" w:rsidRPr="00195CEC" w:rsidRDefault="00195CEC" w:rsidP="00914375">
      <w:pPr>
        <w:jc w:val="both"/>
        <w:rPr>
          <w:rFonts w:eastAsiaTheme="minorEastAsia"/>
          <w:lang w:val="en-US"/>
        </w:rPr>
      </w:pPr>
    </w:p>
    <w:p w:rsidR="00195CEC" w:rsidRDefault="00195CEC" w:rsidP="00914375">
      <w:pPr>
        <w:jc w:val="both"/>
        <w:rPr>
          <w:rFonts w:eastAsiaTheme="minorEastAsia"/>
          <w:lang w:val="en-US"/>
        </w:rPr>
      </w:pPr>
      <w:r>
        <w:rPr>
          <w:rFonts w:eastAsiaTheme="minorEastAsia"/>
          <w:lang w:val="en-US"/>
        </w:rPr>
        <w:t xml:space="preserve">and rejected as </w:t>
      </w:r>
      <w:r w:rsidR="005C7E6B">
        <w:rPr>
          <w:rFonts w:eastAsiaTheme="minorEastAsia"/>
          <w:lang w:val="en-US"/>
        </w:rPr>
        <w:t>an outlier otherwise</w:t>
      </w:r>
      <w:r>
        <w:rPr>
          <w:rFonts w:eastAsiaTheme="minorEastAsia"/>
          <w:lang w:val="en-US"/>
        </w:rPr>
        <w:t>.</w:t>
      </w:r>
    </w:p>
    <w:p w:rsidR="00EE4253" w:rsidRDefault="0025182B" w:rsidP="0025182B">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396099" w:rsidRDefault="00396099" w:rsidP="00396099">
      <w:pPr>
        <w:keepNext/>
        <w:jc w:val="center"/>
      </w:pPr>
      <w:r>
        <w:rPr>
          <w:noProof/>
          <w:lang w:eastAsia="de-DE"/>
        </w:rPr>
        <w:drawing>
          <wp:inline distT="0" distB="0" distL="0" distR="0" wp14:anchorId="37EB6159" wp14:editId="5C026082">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5">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25182B"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9</w:t>
      </w:r>
      <w:r>
        <w:fldChar w:fldCharType="end"/>
      </w:r>
      <w:r w:rsidRPr="00396099">
        <w:rPr>
          <w:lang w:val="en-US"/>
        </w:rPr>
        <w:t xml:space="preserve"> SVDD with RBF, sigma=2</w:t>
      </w:r>
    </w:p>
    <w:p w:rsidR="00396099" w:rsidRDefault="00396099" w:rsidP="00396099">
      <w:pPr>
        <w:keepNext/>
        <w:jc w:val="center"/>
      </w:pPr>
      <w:r>
        <w:rPr>
          <w:noProof/>
          <w:lang w:eastAsia="de-DE"/>
        </w:rPr>
        <w:drawing>
          <wp:inline distT="0" distB="0" distL="0" distR="0" wp14:anchorId="623D3883" wp14:editId="61ADD8E6">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6">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202DD1">
        <w:rPr>
          <w:noProof/>
          <w:lang w:val="en-US"/>
        </w:rPr>
        <w:t>10</w:t>
      </w:r>
      <w:r>
        <w:fldChar w:fldCharType="end"/>
      </w:r>
      <w:r w:rsidRPr="00396099">
        <w:rPr>
          <w:lang w:val="en-US"/>
        </w:rPr>
        <w:t>, SVDD with RBF, sigma=3</w:t>
      </w:r>
    </w:p>
    <w:p w:rsidR="00396099" w:rsidRDefault="00396099" w:rsidP="00396099">
      <w:pPr>
        <w:keepNext/>
        <w:jc w:val="center"/>
      </w:pPr>
      <w:r>
        <w:rPr>
          <w:noProof/>
          <w:lang w:eastAsia="de-DE"/>
        </w:rPr>
        <w:drawing>
          <wp:inline distT="0" distB="0" distL="0" distR="0" wp14:anchorId="6566CB31" wp14:editId="338DF643">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7">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396099" w:rsidRPr="00396099" w:rsidRDefault="00396099" w:rsidP="00396099">
      <w:pPr>
        <w:pStyle w:val="Beschriftung"/>
        <w:jc w:val="center"/>
        <w:rPr>
          <w:lang w:val="en-US"/>
        </w:rPr>
      </w:pPr>
      <w:proofErr w:type="gramStart"/>
      <w:r w:rsidRPr="00BE454B">
        <w:rPr>
          <w:lang w:val="en-US"/>
        </w:rPr>
        <w:t>Fig.</w:t>
      </w:r>
      <w:proofErr w:type="gramEnd"/>
      <w:r w:rsidRPr="00BE454B">
        <w:rPr>
          <w:lang w:val="en-US"/>
        </w:rPr>
        <w:t xml:space="preserve"> </w:t>
      </w:r>
      <w:r w:rsidR="00BE454B">
        <w:fldChar w:fldCharType="begin"/>
      </w:r>
      <w:r w:rsidR="00BE454B" w:rsidRPr="00BE454B">
        <w:rPr>
          <w:lang w:val="en-US"/>
        </w:rPr>
        <w:instrText xml:space="preserve"> SEQ Fig. \* ARABIC </w:instrText>
      </w:r>
      <w:r w:rsidR="00BE454B">
        <w:fldChar w:fldCharType="separate"/>
      </w:r>
      <w:r w:rsidR="00202DD1">
        <w:rPr>
          <w:noProof/>
          <w:lang w:val="en-US"/>
        </w:rPr>
        <w:t>11</w:t>
      </w:r>
      <w:r w:rsidR="00BE454B">
        <w:rPr>
          <w:noProof/>
        </w:rPr>
        <w:fldChar w:fldCharType="end"/>
      </w:r>
      <w:r w:rsidRPr="00BE454B">
        <w:rPr>
          <w:lang w:val="en-US"/>
        </w:rPr>
        <w:t>, SVDD with RBF, sigma=5</w:t>
      </w:r>
    </w:p>
    <w:p w:rsidR="00B36EA0" w:rsidRDefault="00B36EA0" w:rsidP="00B36EA0">
      <w:pPr>
        <w:pStyle w:val="Listenabsatz"/>
        <w:numPr>
          <w:ilvl w:val="1"/>
          <w:numId w:val="35"/>
        </w:numPr>
        <w:jc w:val="both"/>
        <w:rPr>
          <w:lang w:val="en-US"/>
        </w:rPr>
      </w:pPr>
      <w:r>
        <w:rPr>
          <w:lang w:val="en-US"/>
        </w:rPr>
        <w:t>Random Forests</w:t>
      </w:r>
    </w:p>
    <w:p w:rsidR="00514CC6" w:rsidRDefault="00514CC6" w:rsidP="00514CC6">
      <w:pPr>
        <w:jc w:val="both"/>
        <w:rPr>
          <w:lang w:val="en-US"/>
        </w:rPr>
      </w:pPr>
      <w:r>
        <w:rPr>
          <w:i/>
          <w:lang w:val="en-US"/>
        </w:rPr>
        <w:lastRenderedPageBreak/>
        <w:t>Random Forests™</w:t>
      </w:r>
      <w:r w:rsidR="000204AE">
        <w:rPr>
          <w:i/>
          <w:lang w:val="en-US"/>
        </w:rPr>
        <w:t xml:space="preserve"> </w:t>
      </w:r>
      <w:sdt>
        <w:sdtPr>
          <w:rPr>
            <w:i/>
            <w:lang w:val="en-US"/>
          </w:rPr>
          <w:id w:val="1614324540"/>
          <w:citation/>
        </w:sdtPr>
        <w:sdtContent>
          <w:r w:rsidR="000204AE">
            <w:rPr>
              <w:i/>
              <w:lang w:val="en-US"/>
            </w:rPr>
            <w:fldChar w:fldCharType="begin"/>
          </w:r>
          <w:r w:rsidR="000204AE" w:rsidRPr="000204AE">
            <w:rPr>
              <w:i/>
              <w:lang w:val="en-US"/>
            </w:rPr>
            <w:instrText xml:space="preserve"> CITATION Bre01 \l 1031 </w:instrText>
          </w:r>
          <w:r w:rsidR="000204AE">
            <w:rPr>
              <w:i/>
              <w:lang w:val="en-US"/>
            </w:rPr>
            <w:fldChar w:fldCharType="separate"/>
          </w:r>
          <w:r w:rsidR="000204AE" w:rsidRPr="000204AE">
            <w:rPr>
              <w:noProof/>
              <w:lang w:val="en-US"/>
            </w:rPr>
            <w:t>(Breiman , Random Forests, 2001)</w:t>
          </w:r>
          <w:r w:rsidR="000204AE">
            <w:rPr>
              <w:i/>
              <w:lang w:val="en-US"/>
            </w:rPr>
            <w:fldChar w:fldCharType="end"/>
          </w:r>
        </w:sdtContent>
      </w:sdt>
      <w:r>
        <w:rPr>
          <w:i/>
          <w:lang w:val="en-US"/>
        </w:rPr>
        <w:t xml:space="preserve"> </w:t>
      </w:r>
      <w:r>
        <w:rPr>
          <w:lang w:val="en-US"/>
        </w:rPr>
        <w:t xml:space="preserve">are an ensemble learning method for classification and regression which grows several trees, </w:t>
      </w:r>
      <w:r w:rsidR="000204AE">
        <w:rPr>
          <w:lang w:val="en-US"/>
        </w:rPr>
        <w:t>in which</w:t>
      </w:r>
      <w:r>
        <w:rPr>
          <w:lang w:val="en-US"/>
        </w:rPr>
        <w:t xml:space="preserve"> the construction of each tree is based on a sampled subset of the complete training data. Classification is done by simply taking the majority vote among all trees as the class of a test vector. </w:t>
      </w:r>
    </w:p>
    <w:p w:rsidR="00514CC6" w:rsidRPr="00D329B5" w:rsidRDefault="00514CC6" w:rsidP="00514CC6">
      <w:pPr>
        <w:jc w:val="both"/>
        <w:rPr>
          <w:lang w:val="en-US"/>
        </w:rPr>
      </w:pPr>
      <w:r>
        <w:rPr>
          <w:lang w:val="en-US"/>
        </w:rPr>
        <w:t>The Training phase of a random forest involves the following steps for each tree:</w:t>
      </w:r>
    </w:p>
    <w:p w:rsidR="00514CC6" w:rsidRPr="00D329B5" w:rsidRDefault="00514CC6" w:rsidP="00514CC6">
      <w:pPr>
        <w:pStyle w:val="Listenabsatz"/>
        <w:numPr>
          <w:ilvl w:val="0"/>
          <w:numId w:val="40"/>
        </w:numPr>
        <w:jc w:val="both"/>
        <w:rPr>
          <w:lang w:val="en-US"/>
        </w:rPr>
      </w:pPr>
      <w:r w:rsidRPr="00D329B5">
        <w:rPr>
          <w:lang w:val="en-US"/>
        </w:rPr>
        <w:t xml:space="preserve"> If the number of cases in the original training set is N, N cases are sampled from the original dataset, with replacement. </w:t>
      </w:r>
    </w:p>
    <w:p w:rsidR="00514CC6" w:rsidRPr="00D329B5" w:rsidRDefault="00514CC6" w:rsidP="00514CC6">
      <w:pPr>
        <w:pStyle w:val="Listenabsatz"/>
        <w:numPr>
          <w:ilvl w:val="0"/>
          <w:numId w:val="40"/>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514CC6" w:rsidRPr="004A0675" w:rsidRDefault="00514CC6" w:rsidP="00514CC6">
      <w:pPr>
        <w:pStyle w:val="Listenabsatz"/>
        <w:numPr>
          <w:ilvl w:val="0"/>
          <w:numId w:val="40"/>
        </w:numPr>
        <w:tabs>
          <w:tab w:val="right" w:leader="dot" w:pos="9062"/>
        </w:tabs>
        <w:jc w:val="both"/>
        <w:rPr>
          <w:rFonts w:eastAsiaTheme="minorEastAsia"/>
          <w:noProof/>
          <w:lang w:val="en-US" w:eastAsia="de-DE"/>
        </w:rPr>
      </w:pPr>
      <w:r>
        <w:rPr>
          <w:lang w:val="en-US"/>
        </w:rPr>
        <w:t>Each tree is grown without pruning.</w:t>
      </w:r>
    </w:p>
    <w:p w:rsidR="004A0675" w:rsidRPr="004A0675" w:rsidRDefault="004A0675" w:rsidP="004A0675">
      <w:pPr>
        <w:tabs>
          <w:tab w:val="right" w:leader="dot" w:pos="9062"/>
        </w:tabs>
        <w:jc w:val="both"/>
        <w:rPr>
          <w:rFonts w:eastAsiaTheme="minorEastAsia"/>
          <w:noProof/>
          <w:lang w:val="en-US" w:eastAsia="de-DE"/>
        </w:rPr>
      </w:pPr>
      <w:r>
        <w:rPr>
          <w:rFonts w:eastAsiaTheme="minorEastAsia"/>
          <w:noProof/>
          <w:lang w:val="en-US" w:eastAsia="de-DE"/>
        </w:rPr>
        <w:t xml:space="preserve">The </w:t>
      </w:r>
      <w:r w:rsidR="00842D2A">
        <w:rPr>
          <w:rFonts w:eastAsiaTheme="minorEastAsia"/>
          <w:noProof/>
          <w:lang w:val="en-US" w:eastAsia="de-DE"/>
        </w:rPr>
        <w:t xml:space="preserve">individual </w:t>
      </w:r>
      <w:r>
        <w:rPr>
          <w:rFonts w:eastAsiaTheme="minorEastAsia"/>
          <w:noProof/>
          <w:lang w:val="en-US" w:eastAsia="de-DE"/>
        </w:rPr>
        <w:t>trees are grown using</w:t>
      </w:r>
      <w:r w:rsidR="000204AE">
        <w:rPr>
          <w:rFonts w:eastAsiaTheme="minorEastAsia"/>
          <w:noProof/>
          <w:lang w:val="en-US" w:eastAsia="de-DE"/>
        </w:rPr>
        <w:t xml:space="preserve"> the</w:t>
      </w:r>
      <w:r>
        <w:rPr>
          <w:rFonts w:eastAsiaTheme="minorEastAsia"/>
          <w:noProof/>
          <w:lang w:val="en-US" w:eastAsia="de-DE"/>
        </w:rPr>
        <w:t xml:space="preserve"> </w:t>
      </w:r>
      <w:r>
        <w:rPr>
          <w:rFonts w:eastAsiaTheme="minorEastAsia"/>
          <w:i/>
          <w:noProof/>
          <w:lang w:val="en-US" w:eastAsia="de-DE"/>
        </w:rPr>
        <w:t xml:space="preserve">CART </w:t>
      </w:r>
      <w:r>
        <w:rPr>
          <w:rFonts w:eastAsiaTheme="minorEastAsia"/>
          <w:noProof/>
          <w:lang w:val="en-US" w:eastAsia="de-DE"/>
        </w:rPr>
        <w:t>algorithm</w:t>
      </w:r>
      <w:r w:rsidR="0052682A">
        <w:rPr>
          <w:rFonts w:eastAsiaTheme="minorEastAsia"/>
          <w:noProof/>
          <w:lang w:val="en-US" w:eastAsia="de-DE"/>
        </w:rPr>
        <w:t xml:space="preserve"> with an</w:t>
      </w:r>
      <w:r w:rsidR="00842D2A">
        <w:rPr>
          <w:rFonts w:eastAsiaTheme="minorEastAsia"/>
          <w:noProof/>
          <w:lang w:val="en-US" w:eastAsia="de-DE"/>
        </w:rPr>
        <w:t xml:space="preserve"> additional random</w:t>
      </w:r>
      <w:r w:rsidR="000204AE">
        <w:rPr>
          <w:rFonts w:eastAsiaTheme="minorEastAsia"/>
          <w:noProof/>
          <w:lang w:val="en-US" w:eastAsia="de-DE"/>
        </w:rPr>
        <w:t xml:space="preserve">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204AE" w:rsidRDefault="0052682A" w:rsidP="00514CC6">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t>
      </w:r>
      <w:r w:rsidR="00285764">
        <w:rPr>
          <w:rFonts w:eastAsiaTheme="minorEastAsia"/>
          <w:noProof/>
          <w:lang w:val="en-US" w:eastAsia="de-DE"/>
        </w:rPr>
        <w:t xml:space="preserve">which uses the gini criterion to split nodes and only allows binary splits. This restriction </w:t>
      </w:r>
      <w:r w:rsidR="00E670FB">
        <w:rPr>
          <w:rFonts w:eastAsiaTheme="minorEastAsia"/>
          <w:noProof/>
          <w:lang w:val="en-US" w:eastAsia="de-DE"/>
        </w:rPr>
        <w:t xml:space="preserve">in many cases </w:t>
      </w:r>
      <w:r w:rsidR="00982C36">
        <w:rPr>
          <w:rFonts w:eastAsiaTheme="minorEastAsia"/>
          <w:noProof/>
          <w:lang w:val="en-US" w:eastAsia="de-DE"/>
        </w:rPr>
        <w:t>simplifies the splitting</w:t>
      </w:r>
      <w:r w:rsidR="00285764">
        <w:rPr>
          <w:rFonts w:eastAsiaTheme="minorEastAsia"/>
          <w:noProof/>
          <w:lang w:val="en-US" w:eastAsia="de-DE"/>
        </w:rPr>
        <w:t xml:space="preserve"> decisions, </w:t>
      </w:r>
      <w:r w:rsidR="00E670FB">
        <w:rPr>
          <w:rFonts w:eastAsiaTheme="minorEastAsia"/>
          <w:noProof/>
          <w:lang w:val="en-US" w:eastAsia="de-DE"/>
        </w:rPr>
        <w:t>but may re</w:t>
      </w:r>
      <w:r w:rsidR="000B209D">
        <w:rPr>
          <w:rFonts w:eastAsiaTheme="minorEastAsia"/>
          <w:noProof/>
          <w:lang w:val="en-US" w:eastAsia="de-DE"/>
        </w:rPr>
        <w:t>sult in trees that are hard to interpret</w:t>
      </w:r>
      <w:r w:rsidR="00285764">
        <w:rPr>
          <w:rFonts w:eastAsiaTheme="minorEastAsia"/>
          <w:noProof/>
          <w:lang w:val="en-US" w:eastAsia="de-DE"/>
        </w:rPr>
        <w:t xml:space="preserve"> </w:t>
      </w:r>
      <w:r>
        <w:rPr>
          <w:rFonts w:eastAsiaTheme="minorEastAsia"/>
          <w:noProof/>
          <w:lang w:val="en-US" w:eastAsia="de-DE"/>
        </w:rPr>
        <w:t xml:space="preserve">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sidR="000B209D">
        <w:rPr>
          <w:rFonts w:eastAsiaTheme="minorEastAsia"/>
          <w:noProof/>
          <w:lang w:val="en-US" w:eastAsia="de-DE"/>
        </w:rPr>
        <w:t xml:space="preserve">. </w:t>
      </w:r>
    </w:p>
    <w:p w:rsidR="007402C5"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The split decision is made by selecting at each node the attribute</w:t>
      </w:r>
      <w:r w:rsidR="00BA663B">
        <w:rPr>
          <w:rFonts w:eastAsiaTheme="minorEastAsia"/>
          <w:noProof/>
          <w:lang w:val="en-US" w:eastAsia="de-DE"/>
        </w:rPr>
        <w:t xml:space="preserv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w:t>
      </w:r>
      <w:r w:rsidR="007402C5">
        <w:rPr>
          <w:rFonts w:eastAsiaTheme="minorEastAsia"/>
          <w:noProof/>
          <w:lang w:val="en-US" w:eastAsia="de-DE"/>
        </w:rPr>
        <w:t>, given by</w:t>
      </w:r>
    </w:p>
    <w:p w:rsidR="0020018F" w:rsidRPr="0020018F" w:rsidRDefault="0020018F"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20018F"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(5.2.1)</w:t>
      </w:r>
    </w:p>
    <w:p w:rsidR="00192A2E" w:rsidRDefault="0020018F" w:rsidP="00514CC6">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192A2E" w:rsidRPr="0020018F" w:rsidRDefault="00192A2E" w:rsidP="00514CC6">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20018F" w:rsidRPr="00192A2E" w:rsidRDefault="0020018F" w:rsidP="0020018F">
      <w:pPr>
        <w:tabs>
          <w:tab w:val="right" w:leader="dot" w:pos="9062"/>
        </w:tabs>
        <w:jc w:val="center"/>
        <w:rPr>
          <w:rFonts w:eastAsiaTheme="minorEastAsia"/>
          <w:noProof/>
          <w:lang w:val="en-US" w:eastAsia="de-DE"/>
        </w:rPr>
      </w:pPr>
      <w:r>
        <w:rPr>
          <w:rFonts w:eastAsiaTheme="minorEastAsia"/>
          <w:noProof/>
          <w:lang w:val="en-US" w:eastAsia="de-DE"/>
        </w:rPr>
        <w:t>(5.2.2)</w:t>
      </w:r>
    </w:p>
    <w:p w:rsidR="00192A2E" w:rsidRPr="00192A2E" w:rsidRDefault="00192A2E" w:rsidP="00514CC6">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514CC6" w:rsidRDefault="00514CC6" w:rsidP="00514CC6">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514CC6"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514CC6" w:rsidRPr="000B3C9D" w:rsidRDefault="00514CC6" w:rsidP="00514CC6">
      <w:pPr>
        <w:pStyle w:val="Listenabsatz"/>
        <w:numPr>
          <w:ilvl w:val="0"/>
          <w:numId w:val="42"/>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514CC6" w:rsidRPr="004A0675" w:rsidRDefault="00514CC6" w:rsidP="004A0675">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6A2F86" w:rsidRDefault="00F33451" w:rsidP="006A2F86">
      <w:pPr>
        <w:pStyle w:val="Listenabsatz"/>
        <w:numPr>
          <w:ilvl w:val="2"/>
          <w:numId w:val="35"/>
        </w:numPr>
        <w:jc w:val="both"/>
        <w:rPr>
          <w:lang w:val="en-US"/>
        </w:rPr>
      </w:pPr>
      <w:r>
        <w:rPr>
          <w:i/>
          <w:lang w:val="en-US"/>
        </w:rPr>
        <w:t xml:space="preserve">Out Of Bag </w:t>
      </w:r>
      <w:r w:rsidR="00133FD5">
        <w:rPr>
          <w:lang w:val="en-US"/>
        </w:rPr>
        <w:t>error estimate</w:t>
      </w:r>
    </w:p>
    <w:p w:rsidR="00A5278D" w:rsidRDefault="00A5278D" w:rsidP="00A5278D">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w:t>
      </w:r>
      <w:r w:rsidR="00C91BC5">
        <w:rPr>
          <w:rFonts w:eastAsiaTheme="minorEastAsia"/>
          <w:lang w:val="en-US"/>
        </w:rPr>
        <w:t>a simple estimation of the generalization error in the following way:</w:t>
      </w:r>
    </w:p>
    <w:p w:rsidR="00C91BC5" w:rsidRDefault="00F54A19" w:rsidP="00C91BC5">
      <w:pPr>
        <w:pStyle w:val="Listenabsatz"/>
        <w:numPr>
          <w:ilvl w:val="0"/>
          <w:numId w:val="42"/>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A5278D" w:rsidRDefault="00E31C4D" w:rsidP="00A5278D">
      <w:pPr>
        <w:pStyle w:val="Listenabsatz"/>
        <w:numPr>
          <w:ilvl w:val="0"/>
          <w:numId w:val="42"/>
        </w:numPr>
        <w:jc w:val="both"/>
        <w:rPr>
          <w:rFonts w:eastAsiaTheme="minorEastAsia"/>
          <w:lang w:val="en-US"/>
        </w:rPr>
      </w:pPr>
      <w:r>
        <w:rPr>
          <w:rFonts w:eastAsiaTheme="minorEastAsia"/>
          <w:lang w:val="en-US"/>
        </w:rPr>
        <w:t xml:space="preserve">The number of cases for which the majority vote of the trees did not correspond </w:t>
      </w:r>
      <w:r w:rsidR="00E65416">
        <w:rPr>
          <w:rFonts w:eastAsiaTheme="minorEastAsia"/>
          <w:lang w:val="en-US"/>
        </w:rPr>
        <w:t>to the actual class divided by the complete number of cases is the generalization error estimate for the random forest</w:t>
      </w:r>
    </w:p>
    <w:p w:rsidR="001D30AF" w:rsidRPr="001D30AF" w:rsidRDefault="001D30AF" w:rsidP="001D30AF">
      <w:pPr>
        <w:pStyle w:val="Listenabsatz"/>
        <w:jc w:val="both"/>
        <w:rPr>
          <w:rFonts w:eastAsiaTheme="minorEastAsia"/>
          <w:lang w:val="en-US"/>
        </w:rPr>
      </w:pPr>
    </w:p>
    <w:p w:rsidR="00F33451" w:rsidRDefault="00F33451" w:rsidP="00F33451">
      <w:pPr>
        <w:pStyle w:val="Listenabsatz"/>
        <w:numPr>
          <w:ilvl w:val="2"/>
          <w:numId w:val="35"/>
        </w:numPr>
        <w:jc w:val="both"/>
        <w:rPr>
          <w:lang w:val="en-US"/>
        </w:rPr>
      </w:pPr>
      <w:r>
        <w:rPr>
          <w:lang w:val="en-US"/>
        </w:rPr>
        <w:t>Variable Importance</w:t>
      </w:r>
    </w:p>
    <w:p w:rsidR="00DA069D" w:rsidRDefault="00FB1C82" w:rsidP="00FB1C82">
      <w:pPr>
        <w:jc w:val="both"/>
        <w:rPr>
          <w:lang w:val="en-US"/>
        </w:rPr>
      </w:pPr>
      <w:r>
        <w:rPr>
          <w:lang w:val="en-US"/>
        </w:rPr>
        <w:t xml:space="preserve">A measure for the attribute importance can be obtained by </w:t>
      </w:r>
      <w:r w:rsidR="00DA069D">
        <w:rPr>
          <w:lang w:val="en-US"/>
        </w:rPr>
        <w:t>randomly permuting the values of an attribute in a dataset as follows:</w:t>
      </w:r>
    </w:p>
    <w:p w:rsidR="00AA520E" w:rsidRDefault="00AA520E" w:rsidP="00AA520E">
      <w:pPr>
        <w:pStyle w:val="Listenabsatz"/>
        <w:numPr>
          <w:ilvl w:val="0"/>
          <w:numId w:val="42"/>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w:t>
      </w:r>
      <w:r w:rsidR="00191B8A">
        <w:rPr>
          <w:lang w:val="en-US"/>
        </w:rPr>
        <w:t xml:space="preserve">the training) and the overall number of correct votes is counted by </w:t>
      </w:r>
      <w:r w:rsidR="00191B8A">
        <w:rPr>
          <w:i/>
          <w:lang w:val="en-US"/>
        </w:rPr>
        <w:t>c</w:t>
      </w:r>
    </w:p>
    <w:p w:rsidR="00FB1C82" w:rsidRDefault="00AA520E" w:rsidP="00AA520E">
      <w:pPr>
        <w:pStyle w:val="Listenabsatz"/>
        <w:numPr>
          <w:ilvl w:val="0"/>
          <w:numId w:val="42"/>
        </w:numPr>
        <w:jc w:val="both"/>
        <w:rPr>
          <w:lang w:val="en-US"/>
        </w:rPr>
      </w:pPr>
      <w:r>
        <w:rPr>
          <w:lang w:val="en-US"/>
        </w:rPr>
        <w:t xml:space="preserve">The values of one attribute </w:t>
      </w:r>
      <w:r>
        <w:rPr>
          <w:i/>
          <w:lang w:val="en-US"/>
        </w:rPr>
        <w:t>m</w:t>
      </w:r>
      <w:r>
        <w:rPr>
          <w:lang w:val="en-US"/>
        </w:rPr>
        <w:t xml:space="preserve"> in the dataset is randomly permuted </w:t>
      </w:r>
    </w:p>
    <w:p w:rsidR="00191B8A" w:rsidRPr="00191B8A" w:rsidRDefault="00AA520E" w:rsidP="00191B8A">
      <w:pPr>
        <w:pStyle w:val="Listenabsatz"/>
        <w:numPr>
          <w:ilvl w:val="0"/>
          <w:numId w:val="42"/>
        </w:numPr>
        <w:jc w:val="both"/>
        <w:rPr>
          <w:lang w:val="en-US"/>
        </w:rPr>
      </w:pPr>
      <w:r>
        <w:rPr>
          <w:lang w:val="en-US"/>
        </w:rPr>
        <w:t>The first step is repeated with the permuted dataset</w:t>
      </w:r>
      <w:r w:rsidR="00191B8A">
        <w:rPr>
          <w:lang w:val="en-US"/>
        </w:rPr>
        <w:t xml:space="preserve"> and the number correct votes </w:t>
      </w:r>
      <w:r w:rsidR="00191B8A" w:rsidRPr="00191B8A">
        <w:rPr>
          <w:lang w:val="en-US"/>
        </w:rPr>
        <w:t xml:space="preserve">is counted by </w:t>
      </w:r>
      <w:r w:rsidR="00191B8A" w:rsidRPr="00191B8A">
        <w:rPr>
          <w:i/>
          <w:lang w:val="en-US"/>
        </w:rPr>
        <w:t>p</w:t>
      </w:r>
    </w:p>
    <w:p w:rsidR="00191B8A" w:rsidRDefault="00191B8A" w:rsidP="00191B8A">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AA520E" w:rsidRPr="00191B8A" w:rsidRDefault="00311CDF" w:rsidP="00191B8A">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191B8A" w:rsidRPr="00191B8A" w:rsidRDefault="00191B8A" w:rsidP="00191B8A">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101E25" w:rsidRDefault="00F33451" w:rsidP="00101E25">
      <w:pPr>
        <w:pStyle w:val="Listenabsatz"/>
        <w:numPr>
          <w:ilvl w:val="2"/>
          <w:numId w:val="35"/>
        </w:numPr>
        <w:jc w:val="both"/>
        <w:rPr>
          <w:lang w:val="en-US"/>
        </w:rPr>
      </w:pPr>
      <w:r>
        <w:rPr>
          <w:lang w:val="en-US"/>
        </w:rPr>
        <w:t xml:space="preserve">Proximity </w:t>
      </w:r>
    </w:p>
    <w:p w:rsidR="00E919F8" w:rsidRDefault="00E919F8" w:rsidP="00E919F8">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E919F8" w:rsidRDefault="00E919F8" w:rsidP="00E919F8">
      <w:pPr>
        <w:pStyle w:val="Listenabsatz"/>
        <w:numPr>
          <w:ilvl w:val="0"/>
          <w:numId w:val="44"/>
        </w:numPr>
        <w:jc w:val="both"/>
        <w:rPr>
          <w:rFonts w:eastAsiaTheme="minorEastAsia"/>
          <w:lang w:val="en-US"/>
        </w:rPr>
      </w:pPr>
      <w:r>
        <w:rPr>
          <w:rFonts w:eastAsiaTheme="minorEastAsia"/>
          <w:lang w:val="en-US"/>
        </w:rPr>
        <w:lastRenderedPageBreak/>
        <w:t>After a tree is built, the complete original training set is put down the tree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E919F8" w:rsidRDefault="00E919F8" w:rsidP="00E919F8">
      <w:pPr>
        <w:pStyle w:val="Listenabsatz"/>
        <w:numPr>
          <w:ilvl w:val="0"/>
          <w:numId w:val="44"/>
        </w:numPr>
        <w:jc w:val="both"/>
        <w:rPr>
          <w:rFonts w:eastAsiaTheme="minorEastAsia"/>
          <w:lang w:val="en-US"/>
        </w:rPr>
      </w:pPr>
      <w:r>
        <w:rPr>
          <w:rFonts w:eastAsiaTheme="minorEastAsia"/>
          <w:lang w:val="en-US"/>
        </w:rPr>
        <w:t>After the complete forest is built, the proximities are normalized by the number of trees</w:t>
      </w:r>
    </w:p>
    <w:p w:rsidR="00DB4337" w:rsidRDefault="00DB4337" w:rsidP="00E919F8">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E919F8" w:rsidRPr="003F6DF4" w:rsidRDefault="00E919F8" w:rsidP="00E919F8">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E919F8" w:rsidRDefault="00E919F8" w:rsidP="00101E25">
      <w:pPr>
        <w:pStyle w:val="Listenabsatz"/>
        <w:numPr>
          <w:ilvl w:val="2"/>
          <w:numId w:val="35"/>
        </w:numPr>
        <w:jc w:val="both"/>
        <w:rPr>
          <w:lang w:val="en-US"/>
        </w:rPr>
      </w:pPr>
      <w:r>
        <w:rPr>
          <w:lang w:val="en-US"/>
        </w:rPr>
        <w:t xml:space="preserve"> Prototypes</w:t>
      </w:r>
    </w:p>
    <w:p w:rsidR="00C03542" w:rsidRDefault="00C03542" w:rsidP="00C03542">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C03542" w:rsidRDefault="00C03542" w:rsidP="00483893">
      <w:pPr>
        <w:pStyle w:val="Listenabsatz"/>
        <w:numPr>
          <w:ilvl w:val="0"/>
          <w:numId w:val="44"/>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sidR="00483893">
        <w:rPr>
          <w:i/>
          <w:lang w:val="en-US"/>
        </w:rPr>
        <w:t xml:space="preserve">k </w:t>
      </w:r>
      <w:r w:rsidR="00483893">
        <w:rPr>
          <w:lang w:val="en-US"/>
        </w:rPr>
        <w:t xml:space="preserve">nearest </w:t>
      </w:r>
      <w:proofErr w:type="spellStart"/>
      <w:r w:rsidR="00483893">
        <w:rPr>
          <w:lang w:val="en-US"/>
        </w:rPr>
        <w:t>neighbours</w:t>
      </w:r>
      <w:proofErr w:type="spellEnd"/>
      <w:r w:rsidR="00483893">
        <w:rPr>
          <w:lang w:val="en-US"/>
        </w:rPr>
        <w:t>.</w:t>
      </w:r>
    </w:p>
    <w:p w:rsidR="00483893" w:rsidRDefault="00483893" w:rsidP="00483893">
      <w:pPr>
        <w:pStyle w:val="Listenabsatz"/>
        <w:numPr>
          <w:ilvl w:val="0"/>
          <w:numId w:val="44"/>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132483" w:rsidRDefault="00E9542B" w:rsidP="00E100F3">
      <w:pPr>
        <w:pStyle w:val="Listenabsatz"/>
        <w:numPr>
          <w:ilvl w:val="0"/>
          <w:numId w:val="44"/>
        </w:numPr>
        <w:jc w:val="both"/>
        <w:rPr>
          <w:lang w:val="en-US"/>
        </w:rPr>
      </w:pPr>
      <w:r>
        <w:rPr>
          <w:lang w:val="en-US"/>
        </w:rPr>
        <w:t xml:space="preserve">Construction of </w:t>
      </w:r>
      <w:r w:rsidR="00483893">
        <w:rPr>
          <w:lang w:val="en-US"/>
        </w:rPr>
        <w:t xml:space="preserve">an artificial new case consisting of the calculated medians, which represents the prototype of class </w:t>
      </w:r>
      <w:r w:rsidR="00483893">
        <w:rPr>
          <w:i/>
          <w:lang w:val="en-US"/>
        </w:rPr>
        <w:t>c</w:t>
      </w:r>
      <w:r w:rsidR="00483893">
        <w:rPr>
          <w:lang w:val="en-US"/>
        </w:rPr>
        <w:t>.</w:t>
      </w:r>
    </w:p>
    <w:p w:rsidR="00E100F3" w:rsidRPr="00E100F3" w:rsidRDefault="00E100F3" w:rsidP="00E100F3">
      <w:pPr>
        <w:pStyle w:val="Listenabsatz"/>
        <w:jc w:val="both"/>
        <w:rPr>
          <w:lang w:val="en-US"/>
        </w:rPr>
      </w:pPr>
    </w:p>
    <w:p w:rsidR="00E919F8" w:rsidRDefault="00E919F8" w:rsidP="00E919F8">
      <w:pPr>
        <w:pStyle w:val="Listenabsatz"/>
        <w:numPr>
          <w:ilvl w:val="2"/>
          <w:numId w:val="35"/>
        </w:numPr>
        <w:jc w:val="both"/>
        <w:rPr>
          <w:lang w:val="en-US"/>
        </w:rPr>
      </w:pPr>
      <w:r>
        <w:rPr>
          <w:lang w:val="en-US"/>
        </w:rPr>
        <w:t xml:space="preserve"> Unsupervised Learning</w:t>
      </w:r>
    </w:p>
    <w:p w:rsidR="00FF09CA" w:rsidRPr="00FF09CA" w:rsidRDefault="000E22FD" w:rsidP="00132483">
      <w:pPr>
        <w:jc w:val="both"/>
        <w:rPr>
          <w:lang w:val="en-US"/>
        </w:rPr>
      </w:pPr>
      <w:r>
        <w:rPr>
          <w:lang w:val="en-US"/>
        </w:rPr>
        <w:t xml:space="preserve">In case of unlabeled </w:t>
      </w:r>
      <w:r w:rsidR="001825D1">
        <w:rPr>
          <w:lang w:val="en-US"/>
        </w:rPr>
        <w:t xml:space="preserve">training </w:t>
      </w:r>
      <w:r>
        <w:rPr>
          <w:lang w:val="en-US"/>
        </w:rPr>
        <w:t>data, the random forest method considers all trai</w:t>
      </w:r>
      <w:r w:rsidR="001825D1">
        <w:rPr>
          <w:lang w:val="en-US"/>
        </w:rPr>
        <w:t>ning data to belong to class 1</w:t>
      </w:r>
      <w:r>
        <w:rPr>
          <w:lang w:val="en-US"/>
        </w:rPr>
        <w:t xml:space="preserve"> and creates a synthetic dataset of the same size and dimension as the t</w:t>
      </w:r>
      <w:r w:rsidR="001825D1">
        <w:rPr>
          <w:lang w:val="en-US"/>
        </w:rPr>
        <w:t xml:space="preserve">raining data set, which is labeled as class 2. A synthetic data vector is created by uniformly sampling from the value distribution for each attribute. This procedure is repeated </w:t>
      </w:r>
      <w:r w:rsidR="001825D1">
        <w:rPr>
          <w:i/>
          <w:lang w:val="en-US"/>
        </w:rPr>
        <w:t xml:space="preserve">N </w:t>
      </w:r>
      <w:r w:rsidR="001825D1">
        <w:rPr>
          <w:lang w:val="en-US"/>
        </w:rPr>
        <w:t xml:space="preserve">times, where </w:t>
      </w:r>
      <w:r w:rsidR="001825D1">
        <w:rPr>
          <w:i/>
          <w:lang w:val="en-US"/>
        </w:rPr>
        <w:t>N</w:t>
      </w:r>
      <w:r w:rsidR="001825D1">
        <w:rPr>
          <w:lang w:val="en-US"/>
        </w:rPr>
        <w:t xml:space="preserve"> is the number of data vectors in the original dataset. </w:t>
      </w:r>
      <w:r w:rsidR="00FF09CA">
        <w:rPr>
          <w:lang w:val="en-US"/>
        </w:rPr>
        <w:t>The original training data and the synthetic data can then be combined and used to const</w:t>
      </w:r>
      <w:r w:rsidR="00234DE1">
        <w:rPr>
          <w:lang w:val="en-US"/>
        </w:rPr>
        <w:t>ruct a two-class random forest with all of the original opt</w:t>
      </w:r>
      <w:r w:rsidR="00AD1590">
        <w:rPr>
          <w:lang w:val="en-US"/>
        </w:rPr>
        <w:t xml:space="preserve">ions such as </w:t>
      </w:r>
      <w:r w:rsidR="00AD1590">
        <w:rPr>
          <w:i/>
          <w:lang w:val="en-US"/>
        </w:rPr>
        <w:t>Outlier Detection</w:t>
      </w:r>
      <w:r w:rsidR="00AD1590">
        <w:rPr>
          <w:lang w:val="en-US"/>
        </w:rPr>
        <w:t xml:space="preserve">, </w:t>
      </w:r>
      <w:r w:rsidR="00AD1590">
        <w:rPr>
          <w:i/>
          <w:lang w:val="en-US"/>
        </w:rPr>
        <w:t xml:space="preserve">Variable Importance </w:t>
      </w:r>
      <w:r w:rsidR="00E379E8">
        <w:rPr>
          <w:lang w:val="en-US"/>
        </w:rPr>
        <w:t xml:space="preserve">measurement and missing value replacement. </w:t>
      </w:r>
      <w:r w:rsidR="00DD05E2">
        <w:rPr>
          <w:lang w:val="en-US"/>
        </w:rPr>
        <w:t>One of the important</w:t>
      </w:r>
      <w:r w:rsidR="00554640">
        <w:rPr>
          <w:lang w:val="en-US"/>
        </w:rPr>
        <w:t xml:space="preserve"> applications of the results of an unsupervised random forest </w:t>
      </w:r>
      <w:r w:rsidR="00DD05E2">
        <w:rPr>
          <w:lang w:val="en-US"/>
        </w:rPr>
        <w:t xml:space="preserve">is clustering, based on a dissimilarity measure derived from the </w:t>
      </w:r>
      <w:r w:rsidR="00DD05E2">
        <w:rPr>
          <w:i/>
          <w:lang w:val="en-US"/>
        </w:rPr>
        <w:t xml:space="preserve">proximity matrix </w:t>
      </w:r>
      <w:sdt>
        <w:sdtPr>
          <w:rPr>
            <w:i/>
            <w:lang w:val="en-US"/>
          </w:rPr>
          <w:id w:val="-532651910"/>
          <w:citation/>
        </w:sdtPr>
        <w:sdtContent>
          <w:r w:rsidR="00DD05E2">
            <w:rPr>
              <w:i/>
              <w:lang w:val="en-US"/>
            </w:rPr>
            <w:fldChar w:fldCharType="begin"/>
          </w:r>
          <w:r w:rsidR="00DD05E2" w:rsidRPr="00DD05E2">
            <w:rPr>
              <w:lang w:val="en-US"/>
            </w:rPr>
            <w:instrText xml:space="preserve"> CITATION Shi06 \l 1031 </w:instrText>
          </w:r>
          <w:r w:rsidR="00DD05E2">
            <w:rPr>
              <w:i/>
              <w:lang w:val="en-US"/>
            </w:rPr>
            <w:fldChar w:fldCharType="separate"/>
          </w:r>
          <w:r w:rsidR="00DD05E2" w:rsidRPr="00DD05E2">
            <w:rPr>
              <w:noProof/>
              <w:lang w:val="en-US"/>
            </w:rPr>
            <w:t>(Shi &amp; Horvath, 2006)</w:t>
          </w:r>
          <w:r w:rsidR="00DD05E2">
            <w:rPr>
              <w:i/>
              <w:lang w:val="en-US"/>
            </w:rPr>
            <w:fldChar w:fldCharType="end"/>
          </w:r>
        </w:sdtContent>
      </w:sdt>
      <w:r w:rsidR="00DD05E2">
        <w:rPr>
          <w:i/>
          <w:lang w:val="en-US"/>
        </w:rPr>
        <w:t>.</w:t>
      </w:r>
      <w:r w:rsidR="00554640">
        <w:rPr>
          <w:i/>
          <w:lang w:val="en-US"/>
        </w:rPr>
        <w:t xml:space="preserve"> </w:t>
      </w:r>
      <w:r w:rsidR="00DD05E2">
        <w:rPr>
          <w:lang w:val="en-US"/>
        </w:rPr>
        <w:t xml:space="preserve"> </w:t>
      </w:r>
    </w:p>
    <w:p w:rsidR="00554640" w:rsidRDefault="00132483" w:rsidP="00554640">
      <w:pPr>
        <w:pStyle w:val="Listenabsatz"/>
        <w:numPr>
          <w:ilvl w:val="2"/>
          <w:numId w:val="35"/>
        </w:numPr>
        <w:jc w:val="both"/>
        <w:rPr>
          <w:lang w:val="en-US"/>
        </w:rPr>
      </w:pPr>
      <w:r>
        <w:rPr>
          <w:lang w:val="en-US"/>
        </w:rPr>
        <w:t>Outlier Detection</w:t>
      </w:r>
    </w:p>
    <w:p w:rsidR="00FB2E6F" w:rsidRPr="00FB2E6F" w:rsidRDefault="00FB2E6F" w:rsidP="00FB2E6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sidR="005B03BA">
        <w:rPr>
          <w:lang w:val="en-US"/>
        </w:rPr>
        <w:t xml:space="preserve"> their</w:t>
      </w:r>
      <w:r w:rsidRPr="00FB2E6F">
        <w:rPr>
          <w:lang w:val="en-US"/>
        </w:rPr>
        <w:t xml:space="preserve"> classes</w:t>
      </w:r>
      <w:r w:rsidR="005B03BA">
        <w:rPr>
          <w:lang w:val="en-US"/>
        </w:rPr>
        <w:t xml:space="preserve"> as points in class </w:t>
      </w:r>
      <m:oMath>
        <m:r>
          <w:rPr>
            <w:rFonts w:ascii="Cambria Math" w:eastAsiaTheme="minorEastAsia" w:hAnsi="Cambria Math"/>
            <w:lang w:val="en-US"/>
          </w:rPr>
          <m:t>c</m:t>
        </m:r>
      </m:oMath>
      <w:r w:rsidR="005B03BA">
        <w:rPr>
          <w:lang w:val="en-US"/>
        </w:rPr>
        <w:t xml:space="preserve"> whose</w:t>
      </w:r>
      <w:r w:rsidRPr="00FB2E6F">
        <w:rPr>
          <w:lang w:val="en-US"/>
        </w:rPr>
        <w:t xml:space="preserve"> proximity to all </w:t>
      </w:r>
      <w:r w:rsidR="005B03BA">
        <w:rPr>
          <w:lang w:val="en-US"/>
        </w:rPr>
        <w:t xml:space="preserve">other points in </w:t>
      </w:r>
      <m:oMath>
        <m:r>
          <w:rPr>
            <w:rFonts w:ascii="Cambria Math" w:eastAsiaTheme="minorEastAsia" w:hAnsi="Cambria Math"/>
            <w:lang w:val="en-US"/>
          </w:rPr>
          <m:t>c</m:t>
        </m:r>
      </m:oMath>
      <w:r w:rsidR="005B03BA">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FB2E6F" w:rsidRPr="00FB2E6F" w:rsidRDefault="00311CDF" w:rsidP="00FB2E6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FB2E6F" w:rsidRPr="00FB2E6F" w:rsidRDefault="00FB2E6F" w:rsidP="00FB2E6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sidR="006A2756">
        <w:rPr>
          <w:rFonts w:eastAsiaTheme="minorEastAsia"/>
          <w:lang w:val="en-US"/>
        </w:rPr>
        <w:t xml:space="preserve">with respect to class </w:t>
      </w:r>
      <w:r w:rsidR="006A2756" w:rsidRPr="00FB2E6F">
        <w:rPr>
          <w:i/>
          <w:lang w:val="en-US"/>
        </w:rPr>
        <w:t>j</w:t>
      </w:r>
      <w:r w:rsidR="006A2756">
        <w:rPr>
          <w:rFonts w:eastAsiaTheme="minorEastAsia"/>
          <w:lang w:val="en-US"/>
        </w:rPr>
        <w:t xml:space="preserve"> </w:t>
      </w:r>
      <w:r w:rsidRPr="00FB2E6F">
        <w:rPr>
          <w:rFonts w:eastAsiaTheme="minorEastAsia"/>
          <w:lang w:val="en-US"/>
        </w:rPr>
        <w:t xml:space="preserve">can then be defined as </w:t>
      </w:r>
    </w:p>
    <w:p w:rsidR="00FB2E6F" w:rsidRPr="00FB2E6F" w:rsidRDefault="00311CDF" w:rsidP="00FB2E6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FB2E6F" w:rsidRDefault="00FB2E6F" w:rsidP="00FB2E6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ED1356" w:rsidRDefault="00ED1356" w:rsidP="00FB2E6F">
      <w:pPr>
        <w:jc w:val="both"/>
        <w:rPr>
          <w:rFonts w:eastAsiaTheme="minorEastAsia"/>
          <w:lang w:val="en-US"/>
        </w:rPr>
      </w:pPr>
      <w:r>
        <w:rPr>
          <w:rFonts w:eastAsiaTheme="minorEastAsia"/>
          <w:lang w:val="en-US"/>
        </w:rPr>
        <w:lastRenderedPageBreak/>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FB2E6F" w:rsidRPr="00ED1356" w:rsidRDefault="009E59EF" w:rsidP="00FB2E6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FB2E6F" w:rsidRPr="00ED1356" w:rsidRDefault="00ED1356" w:rsidP="00FB2E6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FB2E6F" w:rsidRDefault="00FB2E6F" w:rsidP="00FB2E6F">
      <w:pPr>
        <w:pStyle w:val="Listenabsatz"/>
        <w:numPr>
          <w:ilvl w:val="2"/>
          <w:numId w:val="35"/>
        </w:numPr>
        <w:jc w:val="both"/>
        <w:rPr>
          <w:lang w:val="en-US"/>
        </w:rPr>
      </w:pPr>
      <w:r>
        <w:rPr>
          <w:lang w:val="en-US"/>
        </w:rPr>
        <w:t xml:space="preserve"> Scaling</w:t>
      </w:r>
    </w:p>
    <w:p w:rsidR="00FB2E6F" w:rsidRDefault="00FB2E6F" w:rsidP="00FB2E6F">
      <w:pPr>
        <w:jc w:val="both"/>
        <w:rPr>
          <w:lang w:val="en-US"/>
        </w:rPr>
      </w:pPr>
      <w:r>
        <w:rPr>
          <w:i/>
          <w:lang w:val="en-US"/>
        </w:rPr>
        <w:t>Multidimensional Scaling</w:t>
      </w:r>
      <w:r w:rsidR="00012120">
        <w:rPr>
          <w:i/>
          <w:lang w:val="en-US"/>
        </w:rPr>
        <w:t xml:space="preserve"> (MDS)</w:t>
      </w:r>
      <w:r>
        <w:rPr>
          <w:i/>
          <w:lang w:val="en-US"/>
        </w:rPr>
        <w:t xml:space="preserve"> </w:t>
      </w:r>
      <w:r>
        <w:rPr>
          <w:lang w:val="en-US"/>
        </w:rPr>
        <w:t xml:space="preserve">is a generic term for several related </w:t>
      </w:r>
      <w:r w:rsidR="00012120">
        <w:rPr>
          <w:lang w:val="en-US"/>
        </w:rPr>
        <w:t xml:space="preserve">statistical techniques for exploring similarities or dissimilarities in data.  </w:t>
      </w:r>
      <w:r w:rsidR="00012120">
        <w:rPr>
          <w:i/>
          <w:lang w:val="en-US"/>
        </w:rPr>
        <w:t xml:space="preserve">MDS </w:t>
      </w:r>
      <w:r w:rsidR="00012120">
        <w:rPr>
          <w:lang w:val="en-US"/>
        </w:rPr>
        <w:t xml:space="preserve">techniques are often used to transform internal relations of high dimensional data into lower dimensions for visualization purposes. </w:t>
      </w:r>
    </w:p>
    <w:p w:rsidR="00012120" w:rsidRDefault="002A0DD4" w:rsidP="00FB2E6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w:t>
      </w:r>
      <w:r w:rsidR="00904252">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sidR="00904252">
        <w:rPr>
          <w:rFonts w:eastAsiaTheme="minorEastAsia"/>
          <w:lang w:val="en-US"/>
        </w:rPr>
        <w:t xml:space="preserve"> between items </w:t>
      </w:r>
      <m:oMath>
        <m:r>
          <w:rPr>
            <w:rFonts w:ascii="Cambria Math" w:eastAsiaTheme="minorEastAsia" w:hAnsi="Cambria Math"/>
            <w:lang w:val="en-US"/>
          </w:rPr>
          <m:t>i</m:t>
        </m:r>
      </m:oMath>
      <w:r w:rsidR="00904252">
        <w:rPr>
          <w:rFonts w:eastAsiaTheme="minorEastAsia"/>
          <w:lang w:val="en-US"/>
        </w:rPr>
        <w:t xml:space="preserve"> </w:t>
      </w:r>
      <w:proofErr w:type="gramStart"/>
      <w:r w:rsidR="00904252">
        <w:rPr>
          <w:rFonts w:eastAsiaTheme="minorEastAsia"/>
          <w:lang w:val="en-US"/>
        </w:rPr>
        <w:t xml:space="preserve">and </w:t>
      </w:r>
      <w:proofErr w:type="gramEnd"/>
      <m:oMath>
        <m:r>
          <w:rPr>
            <w:rFonts w:ascii="Cambria Math" w:eastAsiaTheme="minorEastAsia" w:hAnsi="Cambria Math"/>
            <w:lang w:val="en-US"/>
          </w:rPr>
          <m:t>j</m:t>
        </m:r>
      </m:oMath>
      <w:r w:rsidR="00904252">
        <w:rPr>
          <w:rFonts w:eastAsiaTheme="minorEastAsia"/>
          <w:lang w:val="en-US"/>
        </w:rPr>
        <w:t xml:space="preserve">, a dissimilarity matrix can be defined as </w:t>
      </w:r>
    </w:p>
    <w:p w:rsidR="00F50B1A" w:rsidRPr="002A0DD4" w:rsidRDefault="00F50B1A" w:rsidP="00FB2E6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FB2E6F" w:rsidRDefault="002953F0" w:rsidP="00FB2E6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2953F0" w:rsidRPr="00F50B1A" w:rsidRDefault="00311CDF" w:rsidP="00FB2E6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1D36E2" w:rsidRPr="001D36E2" w:rsidRDefault="00F50B1A" w:rsidP="005C6046">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sidR="001D36E2">
        <w:rPr>
          <w:rFonts w:eastAsiaTheme="minorEastAsia"/>
          <w:lang w:val="en-US"/>
        </w:rPr>
        <w:t xml:space="preserve"> Thus, </w:t>
      </w:r>
      <w:r w:rsidR="001D36E2">
        <w:rPr>
          <w:i/>
          <w:lang w:val="en-US"/>
        </w:rPr>
        <w:t xml:space="preserve">MDS </w:t>
      </w:r>
      <w:r w:rsidR="001D36E2">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sidR="001D36E2">
        <w:rPr>
          <w:lang w:val="en-US"/>
        </w:rPr>
        <w:t xml:space="preserve"> such that the original distances between the items are preserved. If </w:t>
      </w:r>
      <m:oMath>
        <m:r>
          <w:rPr>
            <w:rFonts w:ascii="Cambria Math" w:eastAsiaTheme="minorEastAsia" w:hAnsi="Cambria Math"/>
            <w:lang w:val="en-US"/>
          </w:rPr>
          <m:t>n=2</m:t>
        </m:r>
      </m:oMath>
      <w:r w:rsidR="001D36E2">
        <w:rPr>
          <w:rFonts w:eastAsiaTheme="minorEastAsia"/>
          <w:lang w:val="en-US"/>
        </w:rPr>
        <w:t xml:space="preserve"> </w:t>
      </w:r>
      <w:proofErr w:type="gramStart"/>
      <w:r w:rsidR="001D36E2">
        <w:rPr>
          <w:rFonts w:eastAsiaTheme="minorEastAsia"/>
          <w:lang w:val="en-US"/>
        </w:rPr>
        <w:t xml:space="preserve">or </w:t>
      </w:r>
      <w:proofErr w:type="gramEnd"/>
      <m:oMath>
        <m:r>
          <w:rPr>
            <w:rFonts w:ascii="Cambria Math" w:eastAsiaTheme="minorEastAsia" w:hAnsi="Cambria Math"/>
            <w:lang w:val="en-US"/>
          </w:rPr>
          <m:t>n=3</m:t>
        </m:r>
      </m:oMath>
      <w:r w:rsidR="001D36E2">
        <w:rPr>
          <w:rFonts w:eastAsiaTheme="minorEastAsia"/>
          <w:lang w:val="en-US"/>
        </w:rPr>
        <w:t xml:space="preserve">, the similarity between data items can be visualized. </w:t>
      </w:r>
    </w:p>
    <w:p w:rsidR="00B6532C" w:rsidRPr="00B6532C" w:rsidRDefault="001D36E2" w:rsidP="005C6046">
      <w:pPr>
        <w:jc w:val="both"/>
        <w:rPr>
          <w:rFonts w:eastAsiaTheme="minorEastAsia"/>
          <w:lang w:val="en-US"/>
        </w:rPr>
      </w:pPr>
      <w:r>
        <w:rPr>
          <w:rFonts w:eastAsiaTheme="minorEastAsia"/>
          <w:i/>
          <w:lang w:val="en-US"/>
        </w:rPr>
        <w:t xml:space="preserve"> </w:t>
      </w:r>
      <w:r w:rsidR="00B6532C">
        <w:rPr>
          <w:rFonts w:eastAsiaTheme="minorEastAsia"/>
          <w:i/>
          <w:lang w:val="en-US"/>
        </w:rPr>
        <w:t xml:space="preserve"> </w:t>
      </w:r>
    </w:p>
    <w:p w:rsidR="00554640" w:rsidRPr="00554640" w:rsidRDefault="00554640" w:rsidP="00554640">
      <w:pPr>
        <w:jc w:val="both"/>
        <w:rPr>
          <w:lang w:val="en-US"/>
        </w:rPr>
      </w:pPr>
    </w:p>
    <w:p w:rsidR="005E0357" w:rsidRDefault="00454B0A" w:rsidP="00D329B5">
      <w:pPr>
        <w:pStyle w:val="Listenabsatz"/>
        <w:tabs>
          <w:tab w:val="right" w:leader="dot" w:pos="9062"/>
        </w:tabs>
        <w:jc w:val="both"/>
        <w:rPr>
          <w:noProof/>
        </w:rPr>
      </w:pPr>
      <w:r w:rsidRPr="00D60451">
        <w:rPr>
          <w:lang w:val="en-US"/>
        </w:rPr>
        <w:fldChar w:fldCharType="begin"/>
      </w:r>
      <w:r w:rsidRPr="00D329B5">
        <w:rPr>
          <w:lang w:val="en-US"/>
        </w:rPr>
        <w:instrText xml:space="preserve"> TOC \h \z \c "Fig." </w:instrText>
      </w:r>
      <w:r w:rsidRPr="00D60451">
        <w:rPr>
          <w:lang w:val="en-US"/>
        </w:rPr>
        <w:fldChar w:fldCharType="separate"/>
      </w:r>
      <w:hyperlink w:anchor="_Toc343846617" w:history="1">
        <w:r w:rsidR="005E0357" w:rsidRPr="00D329B5">
          <w:rPr>
            <w:rStyle w:val="Hyperlink"/>
            <w:noProof/>
            <w:lang w:val="en-US"/>
          </w:rPr>
          <w:t>Fig. 1  Condition Monitoring Framework</w:t>
        </w:r>
        <w:r w:rsidR="005E0357" w:rsidRPr="00D329B5">
          <w:rPr>
            <w:noProof/>
            <w:webHidden/>
            <w:lang w:val="en-US"/>
          </w:rPr>
          <w:tab/>
        </w:r>
        <w:r w:rsidR="005E0357">
          <w:rPr>
            <w:noProof/>
            <w:webHidden/>
          </w:rPr>
          <w:fldChar w:fldCharType="begin"/>
        </w:r>
        <w:r w:rsidR="005E0357" w:rsidRPr="00D329B5">
          <w:rPr>
            <w:noProof/>
            <w:webHidden/>
            <w:lang w:val="en-US"/>
          </w:rPr>
          <w:instrText xml:space="preserve"> PAGEREF _Toc3</w:instrText>
        </w:r>
        <w:r w:rsidR="005E0357" w:rsidRPr="00012120">
          <w:rPr>
            <w:noProof/>
            <w:webHidden/>
            <w:lang w:val="en-US"/>
          </w:rPr>
          <w:instrText>4384</w:instrText>
        </w:r>
        <w:r w:rsidR="005E0357">
          <w:rPr>
            <w:noProof/>
            <w:webHidden/>
          </w:rPr>
          <w:instrText xml:space="preserve">6617 \h </w:instrText>
        </w:r>
        <w:r w:rsidR="005E0357">
          <w:rPr>
            <w:noProof/>
            <w:webHidden/>
          </w:rPr>
        </w:r>
        <w:r w:rsidR="005E0357">
          <w:rPr>
            <w:noProof/>
            <w:webHidden/>
          </w:rPr>
          <w:fldChar w:fldCharType="separate"/>
        </w:r>
        <w:r w:rsidR="005E0357">
          <w:rPr>
            <w:noProof/>
            <w:webHidden/>
          </w:rPr>
          <w:t>2</w:t>
        </w:r>
        <w:r w:rsidR="005E0357">
          <w:rPr>
            <w:noProof/>
            <w:webHidden/>
          </w:rPr>
          <w:fldChar w:fldCharType="end"/>
        </w:r>
      </w:hyperlink>
    </w:p>
    <w:p w:rsidR="00D60451" w:rsidRPr="00D329B5" w:rsidRDefault="00D60451" w:rsidP="00D329B5">
      <w:pPr>
        <w:pStyle w:val="Listenabsatz"/>
        <w:tabs>
          <w:tab w:val="right" w:leader="dot" w:pos="9062"/>
        </w:tabs>
        <w:jc w:val="both"/>
        <w:rPr>
          <w:rFonts w:eastAsiaTheme="minorEastAsia"/>
          <w:noProof/>
          <w:lang w:eastAsia="de-DE"/>
        </w:rPr>
      </w:pPr>
    </w:p>
    <w:p w:rsidR="00D60451" w:rsidRPr="00D60451" w:rsidRDefault="00454B0A" w:rsidP="00D60451">
      <w:pPr>
        <w:pStyle w:val="Listenabsatz"/>
        <w:numPr>
          <w:ilvl w:val="1"/>
          <w:numId w:val="35"/>
        </w:numPr>
        <w:jc w:val="both"/>
        <w:rPr>
          <w:lang w:val="en-US"/>
        </w:rPr>
      </w:pPr>
      <w:r w:rsidRPr="00D60451">
        <w:rPr>
          <w:lang w:val="en-US"/>
        </w:rPr>
        <w:fldChar w:fldCharType="end"/>
      </w:r>
      <w:r w:rsidR="00D60451" w:rsidRPr="00D60451">
        <w:rPr>
          <w:lang w:val="en-US"/>
        </w:rPr>
        <w:t>Roller Bearing Outlier Detection with random forests</w:t>
      </w:r>
    </w:p>
    <w:p w:rsidR="00F45B56" w:rsidRPr="000B71BD" w:rsidRDefault="00311CDF" w:rsidP="00014E8F">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w:t>
      </w:r>
      <w:r w:rsidR="000B71BD">
        <w:rPr>
          <w:lang w:val="en-US"/>
        </w:rPr>
        <w:t>1.3</w:t>
      </w:r>
      <w:r w:rsidR="00640338">
        <w:rPr>
          <w:lang w:val="en-US"/>
        </w:rPr>
        <w:t>,</w:t>
      </w:r>
      <w:r>
        <w:rPr>
          <w:lang w:val="en-US"/>
        </w:rPr>
        <w:t xml:space="preserve"> only </w:t>
      </w:r>
      <w:r w:rsidR="00542171">
        <w:rPr>
          <w:lang w:val="en-US"/>
        </w:rPr>
        <w:t xml:space="preserve">features representing </w:t>
      </w:r>
      <w:r>
        <w:rPr>
          <w:lang w:val="en-US"/>
        </w:rPr>
        <w:t>normal condition</w:t>
      </w:r>
      <w:r w:rsidR="00542171">
        <w:rPr>
          <w:lang w:val="en-US"/>
        </w:rPr>
        <w:t xml:space="preserve">s of the </w:t>
      </w:r>
      <w:r w:rsidR="00542171" w:rsidRPr="00542171">
        <w:rPr>
          <w:i/>
          <w:lang w:val="en-US"/>
        </w:rPr>
        <w:t>roller bearing</w:t>
      </w:r>
      <w:r>
        <w:rPr>
          <w:lang w:val="en-US"/>
        </w:rPr>
        <w:t xml:space="preserve"> </w:t>
      </w:r>
      <w:r w:rsidR="00542171">
        <w:rPr>
          <w:lang w:val="en-US"/>
        </w:rPr>
        <w:t>were</w:t>
      </w:r>
      <w:r>
        <w:rPr>
          <w:lang w:val="en-US"/>
        </w:rPr>
        <w:t xml:space="preserve"> used to construct a </w:t>
      </w:r>
      <w:r>
        <w:rPr>
          <w:i/>
          <w:lang w:val="en-US"/>
        </w:rPr>
        <w:t>Random Forest</w:t>
      </w:r>
      <w:r w:rsidR="00234E8D">
        <w:rPr>
          <w:lang w:val="en-US"/>
        </w:rPr>
        <w:t xml:space="preserve">. </w:t>
      </w:r>
      <w:r w:rsidR="000B71BD">
        <w:rPr>
          <w:lang w:val="en-US"/>
        </w:rPr>
        <w:t xml:space="preserve">To evaluate the </w:t>
      </w:r>
      <w:r w:rsidR="000B71BD">
        <w:rPr>
          <w:i/>
          <w:lang w:val="en-US"/>
        </w:rPr>
        <w:t xml:space="preserve">Random Forest </w:t>
      </w:r>
      <w:r w:rsidR="000B71BD">
        <w:rPr>
          <w:lang w:val="en-US"/>
        </w:rPr>
        <w:t>classifier, both normal and fault condition data was used.</w:t>
      </w:r>
    </w:p>
    <w:p w:rsidR="003D0012" w:rsidRDefault="00640338" w:rsidP="00014E8F">
      <w:pPr>
        <w:jc w:val="both"/>
        <w:rPr>
          <w:lang w:val="en-US"/>
        </w:rPr>
      </w:pPr>
      <w:r>
        <w:rPr>
          <w:lang w:val="en-US"/>
        </w:rPr>
        <w:t>All results in the subsequent sections are based on disjoint training and test sets randomly sampled from</w:t>
      </w:r>
      <w:r w:rsidR="00234E8D">
        <w:rPr>
          <w:lang w:val="en-US"/>
        </w:rPr>
        <w:t xml:space="preserve"> the roller bearing feature sets</w:t>
      </w:r>
      <w:r>
        <w:rPr>
          <w:lang w:val="en-US"/>
        </w:rPr>
        <w:t>.</w:t>
      </w:r>
    </w:p>
    <w:p w:rsidR="00C7299A" w:rsidRDefault="00C51E98" w:rsidP="00014E8F">
      <w:pPr>
        <w:jc w:val="both"/>
        <w:rPr>
          <w:lang w:val="en-US"/>
        </w:rPr>
      </w:pPr>
      <w:r>
        <w:rPr>
          <w:lang w:val="en-US"/>
        </w:rPr>
        <w:t>In unsupervised training mode of Random Forests</w:t>
      </w:r>
      <w:r w:rsidR="000B71BD">
        <w:rPr>
          <w:lang w:val="en-US"/>
        </w:rPr>
        <w:t>,</w:t>
      </w:r>
      <w:r>
        <w:rPr>
          <w:lang w:val="en-US"/>
        </w:rPr>
        <w:t xml:space="preserve"> all available training data is considered to belong to a single class. Based on the training data, a synthetic dataset</w:t>
      </w:r>
      <w:r w:rsidR="006708AE">
        <w:rPr>
          <w:lang w:val="en-US"/>
        </w:rPr>
        <w:t xml:space="preserve"> </w:t>
      </w:r>
      <w:r w:rsidR="000468E9">
        <w:rPr>
          <w:lang w:val="en-US"/>
        </w:rPr>
        <w:t>representing a second class is created</w:t>
      </w:r>
      <w:r w:rsidR="000B71BD">
        <w:rPr>
          <w:lang w:val="en-US"/>
        </w:rPr>
        <w:t>,</w:t>
      </w:r>
      <w:r w:rsidR="000468E9">
        <w:rPr>
          <w:lang w:val="en-US"/>
        </w:rPr>
        <w:t xml:space="preserve"> according to the algorithm described in 5.2.5. </w:t>
      </w:r>
      <w:r w:rsidR="00ED3797">
        <w:rPr>
          <w:lang w:val="en-US"/>
        </w:rPr>
        <w:t>This balanced dataset is then used to const</w:t>
      </w:r>
      <w:r w:rsidR="003B380B">
        <w:rPr>
          <w:lang w:val="en-US"/>
        </w:rPr>
        <w:t>ruct a two-class Random Forest</w:t>
      </w:r>
      <w:r w:rsidR="00860C1C">
        <w:rPr>
          <w:lang w:val="en-US"/>
        </w:rPr>
        <w:t xml:space="preserve"> including</w:t>
      </w:r>
      <w:r w:rsidR="003B380B">
        <w:rPr>
          <w:lang w:val="en-US"/>
        </w:rPr>
        <w:t xml:space="preserve"> additional features, such as the Proximity Matrix or the Attribute Importance measure.  </w:t>
      </w:r>
    </w:p>
    <w:p w:rsidR="0075774A" w:rsidRDefault="002C4A81" w:rsidP="00014E8F">
      <w:pPr>
        <w:jc w:val="both"/>
        <w:rPr>
          <w:lang w:val="en-US"/>
        </w:rPr>
      </w:pPr>
      <w:r>
        <w:rPr>
          <w:lang w:val="en-US"/>
        </w:rPr>
        <w:lastRenderedPageBreak/>
        <w:t xml:space="preserve">The </w:t>
      </w:r>
      <w:r>
        <w:rPr>
          <w:i/>
          <w:lang w:val="en-US"/>
        </w:rPr>
        <w:t xml:space="preserve">Outlier Measure </w:t>
      </w:r>
      <w:r>
        <w:rPr>
          <w:lang w:val="en-US"/>
        </w:rPr>
        <w:t xml:space="preserve">of </w:t>
      </w:r>
      <w:r>
        <w:rPr>
          <w:i/>
          <w:lang w:val="en-US"/>
        </w:rPr>
        <w:t xml:space="preserve">Random Forest </w:t>
      </w:r>
      <w:r w:rsidR="00A365CB">
        <w:rPr>
          <w:lang w:val="en-US"/>
        </w:rPr>
        <w:t>is only defined for the training</w:t>
      </w:r>
      <w:r>
        <w:rPr>
          <w:lang w:val="en-US"/>
        </w:rPr>
        <w:t xml:space="preserve"> data set</w:t>
      </w:r>
      <w:r w:rsidR="00860C1C">
        <w:rPr>
          <w:lang w:val="en-US"/>
        </w:rPr>
        <w:t xml:space="preserve"> </w:t>
      </w:r>
      <w:r w:rsidR="00A365CB">
        <w:rPr>
          <w:lang w:val="en-US"/>
        </w:rPr>
        <w:t xml:space="preserve">and cannot be applied to unseen test data </w:t>
      </w:r>
      <w:r w:rsidR="00A365CB">
        <w:rPr>
          <w:lang w:val="en-US"/>
        </w:rPr>
        <w:t>(5.2.6)</w:t>
      </w:r>
      <w:r w:rsidR="00A365CB">
        <w:rPr>
          <w:lang w:val="en-US"/>
        </w:rPr>
        <w:t>. I</w:t>
      </w:r>
      <w:r>
        <w:rPr>
          <w:lang w:val="en-US"/>
        </w:rPr>
        <w:t>t can</w:t>
      </w:r>
      <w:r w:rsidR="00A365CB">
        <w:rPr>
          <w:lang w:val="en-US"/>
        </w:rPr>
        <w:t xml:space="preserve"> however</w:t>
      </w:r>
      <w:r>
        <w:rPr>
          <w:lang w:val="en-US"/>
        </w:rPr>
        <w:t xml:space="preserve"> be used to </w:t>
      </w:r>
      <w:r w:rsidR="00603EFF">
        <w:rPr>
          <w:lang w:val="en-US"/>
        </w:rPr>
        <w:t>identify c</w:t>
      </w:r>
      <w:r w:rsidR="00640338">
        <w:rPr>
          <w:lang w:val="en-US"/>
        </w:rPr>
        <w:t xml:space="preserve">ritical or implausible data in the </w:t>
      </w:r>
      <w:r w:rsidR="00234E8D">
        <w:rPr>
          <w:lang w:val="en-US"/>
        </w:rPr>
        <w:t xml:space="preserve">training </w:t>
      </w:r>
      <w:r w:rsidR="00A365CB">
        <w:rPr>
          <w:lang w:val="en-US"/>
        </w:rPr>
        <w:t xml:space="preserve">set. Such data can then be removed or modified before a </w:t>
      </w:r>
      <w:r w:rsidR="00A365CB">
        <w:rPr>
          <w:i/>
          <w:lang w:val="en-US"/>
        </w:rPr>
        <w:t xml:space="preserve">Random Forest </w:t>
      </w:r>
      <w:r w:rsidR="00A365CB">
        <w:rPr>
          <w:lang w:val="en-US"/>
        </w:rPr>
        <w:t>retraining run.</w:t>
      </w:r>
    </w:p>
    <w:p w:rsidR="003E69FA" w:rsidRPr="003E69FA" w:rsidRDefault="003E69FA" w:rsidP="00014E8F">
      <w:pPr>
        <w:jc w:val="both"/>
        <w:rPr>
          <w:lang w:val="en-US"/>
        </w:rPr>
      </w:pPr>
      <w:r>
        <w:rPr>
          <w:lang w:val="en-US"/>
        </w:rPr>
        <w:t xml:space="preserve">Fig. 12 shows the </w:t>
      </w:r>
      <w:r>
        <w:rPr>
          <w:i/>
          <w:lang w:val="en-US"/>
        </w:rPr>
        <w:t xml:space="preserve">Outlier Measures </w:t>
      </w:r>
      <w:r w:rsidR="005B46C3">
        <w:rPr>
          <w:lang w:val="en-US"/>
        </w:rPr>
        <w:t>for</w:t>
      </w:r>
      <w:r>
        <w:rPr>
          <w:lang w:val="en-US"/>
        </w:rPr>
        <w:t xml:space="preserve"> a </w:t>
      </w:r>
      <w:r>
        <w:rPr>
          <w:i/>
          <w:lang w:val="en-US"/>
        </w:rPr>
        <w:t xml:space="preserve">Random Forest </w:t>
      </w:r>
      <w:r>
        <w:rPr>
          <w:lang w:val="en-US"/>
        </w:rPr>
        <w:t xml:space="preserve">trained </w:t>
      </w:r>
      <w:r w:rsidR="005B46C3">
        <w:rPr>
          <w:lang w:val="en-US"/>
        </w:rPr>
        <w:t>with</w:t>
      </w:r>
      <w:r>
        <w:rPr>
          <w:lang w:val="en-US"/>
        </w:rPr>
        <w:t xml:space="preserve"> 427 </w:t>
      </w:r>
      <w:r w:rsidR="005B46C3">
        <w:rPr>
          <w:lang w:val="en-US"/>
        </w:rPr>
        <w:t>roller bearing normal feature vectors</w:t>
      </w:r>
      <w:r>
        <w:rPr>
          <w:lang w:val="en-US"/>
        </w:rPr>
        <w:t>.</w:t>
      </w:r>
    </w:p>
    <w:p w:rsidR="003E69FA" w:rsidRDefault="0075774A" w:rsidP="003E69FA">
      <w:pPr>
        <w:keepNext/>
        <w:jc w:val="center"/>
      </w:pPr>
      <w:r>
        <w:rPr>
          <w:noProof/>
          <w:lang w:eastAsia="de-DE"/>
        </w:rPr>
        <w:drawing>
          <wp:inline distT="0" distB="0" distL="0" distR="0" wp14:anchorId="6303E564" wp14:editId="27842777">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8">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75774A" w:rsidRDefault="003E69FA" w:rsidP="003E69FA">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202DD1">
        <w:rPr>
          <w:noProof/>
          <w:lang w:val="en-US"/>
        </w:rPr>
        <w:t>12</w:t>
      </w:r>
      <w:r>
        <w:fldChar w:fldCharType="end"/>
      </w:r>
      <w:r w:rsidRPr="003E69FA">
        <w:rPr>
          <w:lang w:val="en-US"/>
        </w:rPr>
        <w:t xml:space="preserve"> Outlier Measures of Roller Bearing normal training data</w:t>
      </w:r>
    </w:p>
    <w:p w:rsidR="003636AB" w:rsidRDefault="003636AB" w:rsidP="00546919">
      <w:pPr>
        <w:jc w:val="both"/>
        <w:rPr>
          <w:rFonts w:eastAsiaTheme="minorEastAsia"/>
          <w:lang w:val="en-US"/>
        </w:rPr>
      </w:pPr>
      <w:r>
        <w:rPr>
          <w:lang w:val="en-US"/>
        </w:rPr>
        <w:t>Accor</w:t>
      </w:r>
      <w:r w:rsidR="00546919">
        <w:rPr>
          <w:lang w:val="en-US"/>
        </w:rPr>
        <w:t xml:space="preserve">ding to a rule of thumb </w:t>
      </w:r>
      <w:sdt>
        <w:sdtPr>
          <w:rPr>
            <w:lang w:val="en-US"/>
          </w:rPr>
          <w:id w:val="1808585033"/>
          <w:citation/>
        </w:sdtPr>
        <w:sdtContent>
          <w:r w:rsidR="00546919">
            <w:rPr>
              <w:lang w:val="en-US"/>
            </w:rPr>
            <w:fldChar w:fldCharType="begin"/>
          </w:r>
          <w:r w:rsidR="00546919" w:rsidRPr="00546919">
            <w:rPr>
              <w:lang w:val="en-US"/>
            </w:rPr>
            <w:instrText xml:space="preserve"> CITATION Bre \l 1031 </w:instrText>
          </w:r>
          <w:r w:rsidR="00546919">
            <w:rPr>
              <w:lang w:val="en-US"/>
            </w:rPr>
            <w:fldChar w:fldCharType="separate"/>
          </w:r>
          <w:r w:rsidR="00546919" w:rsidRPr="00546919">
            <w:rPr>
              <w:noProof/>
              <w:lang w:val="en-US"/>
            </w:rPr>
            <w:t>(Breiman &amp; Cutler, Random Forests)</w:t>
          </w:r>
          <w:r w:rsidR="00546919">
            <w:rPr>
              <w:lang w:val="en-US"/>
            </w:rPr>
            <w:fldChar w:fldCharType="end"/>
          </w:r>
        </w:sdtContent>
      </w:sdt>
      <w:r w:rsidR="00546919">
        <w:rPr>
          <w:lang w:val="en-US"/>
        </w:rPr>
        <w:t xml:space="preserve">, data points with an </w:t>
      </w:r>
      <w:r w:rsidR="00546919">
        <w:rPr>
          <w:i/>
          <w:lang w:val="en-US"/>
        </w:rPr>
        <w:t xml:space="preserve">Outlier Measure </w:t>
      </w:r>
      <w:r w:rsidR="00546919">
        <w:rPr>
          <w:lang w:val="en-US"/>
        </w:rPr>
        <w:t xml:space="preserve">beyond a threshold of about 10 require closer inspection. </w:t>
      </w:r>
      <w:r w:rsidR="00F832A3">
        <w:rPr>
          <w:lang w:val="en-US"/>
        </w:rPr>
        <w:t>Figure 12 shows clearly</w:t>
      </w:r>
      <w:r w:rsidR="000B66CB">
        <w:rPr>
          <w:lang w:val="en-US"/>
        </w:rPr>
        <w:t>,</w:t>
      </w:r>
      <w:r w:rsidR="00F832A3">
        <w:rPr>
          <w:lang w:val="en-US"/>
        </w:rPr>
        <w:t xml:space="preserve"> that the </w:t>
      </w:r>
      <w:r w:rsidR="00F832A3">
        <w:rPr>
          <w:i/>
          <w:lang w:val="en-US"/>
        </w:rPr>
        <w:t>Outlier Measure</w:t>
      </w:r>
      <w:r w:rsidR="000B66CB">
        <w:rPr>
          <w:i/>
          <w:lang w:val="en-US"/>
        </w:rPr>
        <w:t>s</w:t>
      </w:r>
      <w:r w:rsidR="00F832A3">
        <w:rPr>
          <w:i/>
          <w:lang w:val="en-US"/>
        </w:rPr>
        <w:t xml:space="preserve"> </w:t>
      </w:r>
      <w:r w:rsidR="00F832A3">
        <w:rPr>
          <w:lang w:val="en-US"/>
        </w:rPr>
        <w:t xml:space="preserve">for all </w:t>
      </w:r>
      <w:r w:rsidR="000B66CB">
        <w:rPr>
          <w:lang w:val="en-US"/>
        </w:rPr>
        <w:t>data points are</w:t>
      </w:r>
      <w:r w:rsidR="00A54F65">
        <w:rPr>
          <w:lang w:val="en-US"/>
        </w:rPr>
        <w:t xml:space="preserve"> smaller </w:t>
      </w:r>
      <w:proofErr w:type="gramStart"/>
      <w:r w:rsidR="00A54F65">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4</m:t>
            </m:r>
          </m:e>
        </m:d>
      </m:oMath>
      <w:r w:rsidR="00A54F65">
        <w:rPr>
          <w:rFonts w:eastAsiaTheme="minorEastAsia"/>
          <w:lang w:val="en-US"/>
        </w:rPr>
        <w:t>. Consequently, no further processing of the training data set is required.</w:t>
      </w:r>
    </w:p>
    <w:p w:rsidR="000853B4" w:rsidRDefault="000853B4" w:rsidP="00546919">
      <w:pPr>
        <w:jc w:val="both"/>
        <w:rPr>
          <w:lang w:val="en-US"/>
        </w:rPr>
      </w:pPr>
      <w:r>
        <w:rPr>
          <w:lang w:val="en-US"/>
        </w:rPr>
        <w:t>Anoth</w:t>
      </w:r>
      <w:r w:rsidR="00A2234E">
        <w:rPr>
          <w:lang w:val="en-US"/>
        </w:rPr>
        <w:t>er</w:t>
      </w:r>
      <w:r w:rsidR="000B66CB">
        <w:rPr>
          <w:lang w:val="en-US"/>
        </w:rPr>
        <w:t xml:space="preserve"> useful</w:t>
      </w:r>
      <w:r w:rsidR="00A2234E">
        <w:rPr>
          <w:lang w:val="en-US"/>
        </w:rPr>
        <w:t xml:space="preserve"> feature</w:t>
      </w:r>
      <w:r w:rsidR="00542171">
        <w:rPr>
          <w:lang w:val="en-US"/>
        </w:rPr>
        <w:t xml:space="preserve"> which provides some</w:t>
      </w:r>
      <w:r>
        <w:rPr>
          <w:lang w:val="en-US"/>
        </w:rPr>
        <w:t xml:space="preserve"> insight into certain aspects of</w:t>
      </w:r>
      <w:r w:rsidR="000B66CB">
        <w:rPr>
          <w:lang w:val="en-US"/>
        </w:rPr>
        <w:t xml:space="preserve"> the</w:t>
      </w:r>
      <w:r>
        <w:rPr>
          <w:lang w:val="en-US"/>
        </w:rPr>
        <w:t xml:space="preserve"> training data is the </w:t>
      </w:r>
      <w:r>
        <w:rPr>
          <w:i/>
          <w:lang w:val="en-US"/>
        </w:rPr>
        <w:t xml:space="preserve">Attribute Importance </w:t>
      </w:r>
      <w:r w:rsidR="00542171">
        <w:rPr>
          <w:lang w:val="en-US"/>
        </w:rPr>
        <w:t>measure</w:t>
      </w:r>
      <w:r w:rsidR="00542171">
        <w:rPr>
          <w:i/>
          <w:lang w:val="en-US"/>
        </w:rPr>
        <w:t xml:space="preserve"> </w:t>
      </w:r>
      <w:r w:rsidR="00A2234E">
        <w:rPr>
          <w:lang w:val="en-US"/>
        </w:rPr>
        <w:t xml:space="preserve">introduced in 5.2.2. Figure 13 </w:t>
      </w:r>
      <w:r w:rsidR="00542171">
        <w:rPr>
          <w:lang w:val="en-US"/>
        </w:rPr>
        <w:t>shows</w:t>
      </w:r>
      <w:r w:rsidR="00A2234E">
        <w:rPr>
          <w:lang w:val="en-US"/>
        </w:rPr>
        <w:t xml:space="preserve"> the </w:t>
      </w:r>
      <w:r w:rsidR="00A2234E">
        <w:rPr>
          <w:i/>
          <w:lang w:val="en-US"/>
        </w:rPr>
        <w:t>Attribute Importance</w:t>
      </w:r>
      <w:r w:rsidR="00542171">
        <w:rPr>
          <w:i/>
          <w:lang w:val="en-US"/>
        </w:rPr>
        <w:t xml:space="preserve"> Measures</w:t>
      </w:r>
      <w:r w:rsidR="00A2234E">
        <w:rPr>
          <w:i/>
          <w:lang w:val="en-US"/>
        </w:rPr>
        <w:t xml:space="preserve"> </w:t>
      </w:r>
      <w:r w:rsidR="00A2234E">
        <w:rPr>
          <w:lang w:val="en-US"/>
        </w:rPr>
        <w:t>calculated during a</w:t>
      </w:r>
      <w:r w:rsidR="00D73D96">
        <w:rPr>
          <w:lang w:val="en-US"/>
        </w:rPr>
        <w:t xml:space="preserve"> </w:t>
      </w:r>
      <w:r w:rsidR="00D73D96">
        <w:rPr>
          <w:i/>
          <w:lang w:val="en-US"/>
        </w:rPr>
        <w:t>Random Forest</w:t>
      </w:r>
      <w:r w:rsidR="00542171">
        <w:rPr>
          <w:lang w:val="en-US"/>
        </w:rPr>
        <w:t xml:space="preserve"> training with 427 roller bearing normal feature vectors.</w:t>
      </w:r>
    </w:p>
    <w:p w:rsidR="00C115A4" w:rsidRDefault="00D73D96" w:rsidP="00C115A4">
      <w:pPr>
        <w:keepNext/>
        <w:jc w:val="center"/>
      </w:pPr>
      <w:r>
        <w:rPr>
          <w:noProof/>
          <w:lang w:eastAsia="de-DE"/>
        </w:rPr>
        <w:drawing>
          <wp:inline distT="0" distB="0" distL="0" distR="0" wp14:anchorId="4319FA4C" wp14:editId="56A41CDC">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9">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A2234E" w:rsidRPr="006638A7" w:rsidRDefault="00C115A4" w:rsidP="00C115A4">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202DD1">
        <w:rPr>
          <w:noProof/>
          <w:lang w:val="en-US"/>
        </w:rPr>
        <w:t>13</w:t>
      </w:r>
      <w:r>
        <w:fldChar w:fldCharType="end"/>
      </w:r>
      <w:r w:rsidRPr="006638A7">
        <w:rPr>
          <w:lang w:val="en-US"/>
        </w:rPr>
        <w:t xml:space="preserve"> Attribute Importance of Roller Bearing normal features training set</w:t>
      </w:r>
    </w:p>
    <w:p w:rsidR="00F45B56" w:rsidRPr="006F5EE6" w:rsidRDefault="006638A7" w:rsidP="006638A7">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decrease, with both measures resulting in a different</w:t>
      </w:r>
      <w:r w:rsidR="001C3790">
        <w:rPr>
          <w:lang w:val="en-US"/>
        </w:rPr>
        <w:t xml:space="preserve"> importance</w:t>
      </w:r>
      <w:r>
        <w:rPr>
          <w:lang w:val="en-US"/>
        </w:rPr>
        <w:t xml:space="preserve"> order</w:t>
      </w:r>
      <w:r w:rsidR="00F45B56">
        <w:rPr>
          <w:lang w:val="en-US"/>
        </w:rPr>
        <w:t xml:space="preserve"> of the attributes</w:t>
      </w:r>
      <w:r>
        <w:rPr>
          <w:lang w:val="en-US"/>
        </w:rPr>
        <w:t xml:space="preserve">, as can be seen in Fig, </w:t>
      </w:r>
      <w:r>
        <w:rPr>
          <w:lang w:val="en-US"/>
        </w:rPr>
        <w:lastRenderedPageBreak/>
        <w:t>13.</w:t>
      </w:r>
      <w:r w:rsidR="00F45B56">
        <w:rPr>
          <w:lang w:val="en-US"/>
        </w:rPr>
        <w:t xml:space="preserve">  </w:t>
      </w:r>
      <w:r w:rsidR="006F5EE6">
        <w:rPr>
          <w:lang w:val="en-US"/>
        </w:rPr>
        <w:t xml:space="preserve">The </w:t>
      </w:r>
      <w:r w:rsidR="006F5EE6">
        <w:rPr>
          <w:i/>
          <w:lang w:val="en-US"/>
        </w:rPr>
        <w:t>Attribute Importance</w:t>
      </w:r>
      <w:r w:rsidR="006F5EE6">
        <w:rPr>
          <w:i/>
          <w:lang w:val="en-US"/>
        </w:rPr>
        <w:t xml:space="preserve"> </w:t>
      </w:r>
      <w:r w:rsidR="006F5EE6">
        <w:rPr>
          <w:lang w:val="en-US"/>
        </w:rPr>
        <w:t xml:space="preserve">results were used later, to retrain the </w:t>
      </w:r>
      <w:r w:rsidR="006F5EE6">
        <w:rPr>
          <w:i/>
          <w:lang w:val="en-US"/>
        </w:rPr>
        <w:t xml:space="preserve">Random Forest </w:t>
      </w:r>
      <w:r w:rsidR="006F5EE6">
        <w:rPr>
          <w:lang w:val="en-US"/>
        </w:rPr>
        <w:t xml:space="preserve">using only the n most important attributes. </w:t>
      </w:r>
    </w:p>
    <w:p w:rsidR="00F45B56" w:rsidRDefault="00F45B56" w:rsidP="006638A7">
      <w:pPr>
        <w:jc w:val="both"/>
        <w:rPr>
          <w:lang w:val="en-US"/>
        </w:rPr>
      </w:pPr>
      <w:r>
        <w:rPr>
          <w:lang w:val="en-US"/>
        </w:rPr>
        <w:t>Since the</w:t>
      </w:r>
      <w:r w:rsidR="002205DA">
        <w:rPr>
          <w:lang w:val="en-US"/>
        </w:rPr>
        <w:t xml:space="preserve"> </w:t>
      </w:r>
      <w:r w:rsidR="006F5EE6">
        <w:rPr>
          <w:lang w:val="en-US"/>
        </w:rPr>
        <w:t>built-in</w:t>
      </w:r>
      <w:r>
        <w:rPr>
          <w:lang w:val="en-US"/>
        </w:rPr>
        <w:t xml:space="preserve"> </w:t>
      </w:r>
      <w:r>
        <w:rPr>
          <w:i/>
          <w:lang w:val="en-US"/>
        </w:rPr>
        <w:t>Outlook Measure</w:t>
      </w:r>
      <w:r w:rsidR="004D6F35">
        <w:rPr>
          <w:i/>
          <w:lang w:val="en-US"/>
        </w:rPr>
        <w:t xml:space="preserve"> </w:t>
      </w:r>
      <w:r w:rsidR="004D6F35">
        <w:rPr>
          <w:lang w:val="en-US"/>
        </w:rPr>
        <w:t>is exclusively defined on the training data set, which in this s</w:t>
      </w:r>
      <w:r w:rsidR="006F5EE6">
        <w:rPr>
          <w:lang w:val="en-US"/>
        </w:rPr>
        <w:t>emi-supervised scenario consisted</w:t>
      </w:r>
      <w:r w:rsidR="004D6F35">
        <w:rPr>
          <w:lang w:val="en-US"/>
        </w:rPr>
        <w:t xml:space="preserve"> of only normal condition data, </w:t>
      </w:r>
      <w:r w:rsidR="00AB30E9">
        <w:rPr>
          <w:lang w:val="en-US"/>
        </w:rPr>
        <w:t xml:space="preserve">a different </w:t>
      </w:r>
      <w:r w:rsidR="006F5EE6">
        <w:rPr>
          <w:lang w:val="en-US"/>
        </w:rPr>
        <w:t>approach had</w:t>
      </w:r>
      <w:r w:rsidR="00AB30E9">
        <w:rPr>
          <w:lang w:val="en-US"/>
        </w:rPr>
        <w:t xml:space="preserve"> to be found for the classification problem.  </w:t>
      </w:r>
      <w:r w:rsidR="006B7895">
        <w:rPr>
          <w:lang w:val="en-US"/>
        </w:rPr>
        <w:t>In this thesis, a clustering approach based on the</w:t>
      </w:r>
      <w:r w:rsidR="006F5EE6">
        <w:rPr>
          <w:lang w:val="en-US"/>
        </w:rPr>
        <w:t xml:space="preserve"> </w:t>
      </w:r>
      <w:r w:rsidR="006F5EE6">
        <w:rPr>
          <w:i/>
          <w:lang w:val="en-US"/>
        </w:rPr>
        <w:t>class</w:t>
      </w:r>
      <w:r w:rsidR="006B7895">
        <w:rPr>
          <w:lang w:val="en-US"/>
        </w:rPr>
        <w:t xml:space="preserve"> </w:t>
      </w:r>
      <w:r w:rsidR="006B7895">
        <w:rPr>
          <w:i/>
          <w:lang w:val="en-US"/>
        </w:rPr>
        <w:t>prototype</w:t>
      </w:r>
      <w:r w:rsidR="006B7895">
        <w:rPr>
          <w:lang w:val="en-US"/>
        </w:rPr>
        <w:t xml:space="preserve"> </w:t>
      </w:r>
      <w:r w:rsidR="001E736F">
        <w:rPr>
          <w:lang w:val="en-US"/>
        </w:rPr>
        <w:t>(5.2.4) for</w:t>
      </w:r>
      <w:r w:rsidR="006F5EE6">
        <w:rPr>
          <w:lang w:val="en-US"/>
        </w:rPr>
        <w:t xml:space="preserve"> the normal class </w:t>
      </w:r>
      <w:r w:rsidR="006B7895">
        <w:rPr>
          <w:lang w:val="en-US"/>
        </w:rPr>
        <w:t>was chosen, involving the following steps:</w:t>
      </w:r>
    </w:p>
    <w:p w:rsidR="00176FD3" w:rsidRPr="00176FD3" w:rsidRDefault="00176FD3" w:rsidP="00176FD3">
      <w:pPr>
        <w:pStyle w:val="Listenabsatz"/>
        <w:numPr>
          <w:ilvl w:val="0"/>
          <w:numId w:val="48"/>
        </w:numPr>
        <w:jc w:val="both"/>
        <w:rPr>
          <w:lang w:val="en-US"/>
        </w:rPr>
      </w:pPr>
      <w:r>
        <w:rPr>
          <w:lang w:val="en-US"/>
        </w:rPr>
        <w:t>Separation of the normal</w:t>
      </w:r>
      <w:r w:rsidR="001E736F">
        <w:rPr>
          <w:lang w:val="en-US"/>
        </w:rPr>
        <w:t xml:space="preserve"> feature set into a</w:t>
      </w:r>
      <w:r w:rsidR="007829FB">
        <w:rPr>
          <w:lang w:val="en-US"/>
        </w:rPr>
        <w:t xml:space="preserve"> training set</w:t>
      </w:r>
      <w:r w:rsidR="001E736F">
        <w:rPr>
          <w:lang w:val="en-US"/>
        </w:rPr>
        <w:t xml:space="preserve"> </w:t>
      </w:r>
      <w:r>
        <w:rPr>
          <w:lang w:val="en-US"/>
        </w:rPr>
        <w:t xml:space="preserve"> and</w:t>
      </w:r>
      <w:r w:rsidR="001E736F">
        <w:rPr>
          <w:lang w:val="en-US"/>
        </w:rPr>
        <w:t xml:space="preserve"> a test set</w:t>
      </w:r>
    </w:p>
    <w:p w:rsidR="00176FD3" w:rsidRPr="00176FD3" w:rsidRDefault="00176FD3" w:rsidP="00176FD3">
      <w:pPr>
        <w:pStyle w:val="Listenabsatz"/>
        <w:numPr>
          <w:ilvl w:val="0"/>
          <w:numId w:val="48"/>
        </w:numPr>
        <w:jc w:val="both"/>
        <w:rPr>
          <w:lang w:val="en-US"/>
        </w:rPr>
      </w:pPr>
      <w:r>
        <w:rPr>
          <w:lang w:val="en-US"/>
        </w:rPr>
        <w:t xml:space="preserve">Construction of an unsupervised </w:t>
      </w:r>
      <w:r>
        <w:rPr>
          <w:i/>
          <w:lang w:val="en-US"/>
        </w:rPr>
        <w:t xml:space="preserve">Random Forest </w:t>
      </w:r>
      <w:r w:rsidR="001E736F">
        <w:rPr>
          <w:lang w:val="en-US"/>
        </w:rPr>
        <w:t>with  the normal feature training set</w:t>
      </w:r>
    </w:p>
    <w:p w:rsidR="006B7895" w:rsidRDefault="008C3E81" w:rsidP="008C3E81">
      <w:pPr>
        <w:pStyle w:val="Listenabsatz"/>
        <w:numPr>
          <w:ilvl w:val="0"/>
          <w:numId w:val="48"/>
        </w:numPr>
        <w:jc w:val="both"/>
        <w:rPr>
          <w:lang w:val="en-US"/>
        </w:rPr>
      </w:pPr>
      <w:r>
        <w:rPr>
          <w:lang w:val="en-US"/>
        </w:rPr>
        <w:t>Cal</w:t>
      </w:r>
      <w:r w:rsidR="001E736F">
        <w:rPr>
          <w:lang w:val="en-US"/>
        </w:rPr>
        <w:t>culation of a normal</w:t>
      </w:r>
      <w:r>
        <w:rPr>
          <w:lang w:val="en-US"/>
        </w:rPr>
        <w:t xml:space="preserve"> class </w:t>
      </w:r>
      <w:r>
        <w:rPr>
          <w:i/>
          <w:lang w:val="en-US"/>
        </w:rPr>
        <w:t xml:space="preserve">prototype </w:t>
      </w:r>
      <w:r w:rsidR="00176FD3">
        <w:rPr>
          <w:lang w:val="en-US"/>
        </w:rPr>
        <w:t xml:space="preserve">based on the proximity matrix computed </w:t>
      </w:r>
      <w:r w:rsidR="001E736F">
        <w:rPr>
          <w:lang w:val="en-US"/>
        </w:rPr>
        <w:t xml:space="preserve">during </w:t>
      </w:r>
      <w:r w:rsidR="001E736F">
        <w:rPr>
          <w:i/>
          <w:lang w:val="en-US"/>
        </w:rPr>
        <w:t xml:space="preserve">Random Forest </w:t>
      </w:r>
      <w:r w:rsidR="001E736F">
        <w:rPr>
          <w:lang w:val="en-US"/>
        </w:rPr>
        <w:t>training in the previous step</w:t>
      </w:r>
    </w:p>
    <w:p w:rsidR="001E736F" w:rsidRDefault="008C3E81" w:rsidP="008C3E81">
      <w:pPr>
        <w:pStyle w:val="Listenabsatz"/>
        <w:numPr>
          <w:ilvl w:val="0"/>
          <w:numId w:val="48"/>
        </w:numPr>
        <w:jc w:val="both"/>
        <w:rPr>
          <w:lang w:val="en-US"/>
        </w:rPr>
      </w:pPr>
      <w:r w:rsidRPr="001E736F">
        <w:rPr>
          <w:lang w:val="en-US"/>
        </w:rPr>
        <w:t xml:space="preserve"> Calculation of the </w:t>
      </w:r>
      <w:r w:rsidRPr="001E736F">
        <w:rPr>
          <w:i/>
          <w:lang w:val="en-US"/>
        </w:rPr>
        <w:t xml:space="preserve">Euclidean Distances </w:t>
      </w:r>
      <w:r w:rsidR="009F1147" w:rsidRPr="001E736F">
        <w:rPr>
          <w:lang w:val="en-US"/>
        </w:rPr>
        <w:t>between</w:t>
      </w:r>
      <w:r w:rsidR="007829FB" w:rsidRPr="001E736F">
        <w:rPr>
          <w:lang w:val="en-US"/>
        </w:rPr>
        <w:t xml:space="preserve"> </w:t>
      </w:r>
      <w:r w:rsidR="001E736F">
        <w:rPr>
          <w:lang w:val="en-US"/>
        </w:rPr>
        <w:t xml:space="preserve">the normal class </w:t>
      </w:r>
      <w:r w:rsidR="001E736F">
        <w:rPr>
          <w:i/>
          <w:lang w:val="en-US"/>
        </w:rPr>
        <w:t>prototype</w:t>
      </w:r>
      <w:r w:rsidR="001E736F">
        <w:rPr>
          <w:i/>
          <w:lang w:val="en-US"/>
        </w:rPr>
        <w:t xml:space="preserve"> </w:t>
      </w:r>
      <w:r w:rsidR="001E736F">
        <w:rPr>
          <w:lang w:val="en-US"/>
        </w:rPr>
        <w:t>and the vectors of the normal feature set</w:t>
      </w:r>
    </w:p>
    <w:p w:rsidR="009F1147" w:rsidRPr="001E736F" w:rsidRDefault="001E736F" w:rsidP="008C3E81">
      <w:pPr>
        <w:pStyle w:val="Listenabsatz"/>
        <w:numPr>
          <w:ilvl w:val="0"/>
          <w:numId w:val="48"/>
        </w:numPr>
        <w:jc w:val="both"/>
        <w:rPr>
          <w:lang w:val="en-US"/>
        </w:rPr>
      </w:pPr>
      <w:r>
        <w:rPr>
          <w:lang w:val="en-US"/>
        </w:rPr>
        <w:t xml:space="preserve">Definition of a threshold as the largest </w:t>
      </w:r>
      <w:r>
        <w:rPr>
          <w:i/>
          <w:lang w:val="en-US"/>
        </w:rPr>
        <w:t xml:space="preserve">Euclidean Distance </w:t>
      </w:r>
      <w:r>
        <w:rPr>
          <w:lang w:val="en-US"/>
        </w:rPr>
        <w:t xml:space="preserve">value </w:t>
      </w:r>
      <w:r w:rsidR="002C531F">
        <w:rPr>
          <w:lang w:val="en-US"/>
        </w:rPr>
        <w:t>of all</w:t>
      </w:r>
      <w:r>
        <w:rPr>
          <w:lang w:val="en-US"/>
        </w:rPr>
        <w:t xml:space="preserve"> the distances calculated in 4</w:t>
      </w:r>
    </w:p>
    <w:p w:rsidR="008C3E81" w:rsidRDefault="009F1147" w:rsidP="008C3E81">
      <w:pPr>
        <w:pStyle w:val="Listenabsatz"/>
        <w:numPr>
          <w:ilvl w:val="0"/>
          <w:numId w:val="48"/>
        </w:numPr>
        <w:jc w:val="both"/>
        <w:rPr>
          <w:lang w:val="en-US"/>
        </w:rPr>
      </w:pPr>
      <w:r>
        <w:rPr>
          <w:lang w:val="en-US"/>
        </w:rPr>
        <w:t>Classification of test data with a Euclidean distance to the normal class prototype smaller than or equal to the</w:t>
      </w:r>
      <w:r w:rsidR="008C3E81">
        <w:rPr>
          <w:lang w:val="en-US"/>
        </w:rPr>
        <w:t xml:space="preserve"> </w:t>
      </w:r>
      <w:r>
        <w:rPr>
          <w:lang w:val="en-US"/>
        </w:rPr>
        <w:t xml:space="preserve">threshold as normal, or as outlier otherwise. </w:t>
      </w:r>
    </w:p>
    <w:p w:rsidR="009F1147" w:rsidRDefault="00F327AC" w:rsidP="009F1147">
      <w:pPr>
        <w:jc w:val="both"/>
        <w:rPr>
          <w:lang w:val="en-US"/>
        </w:rPr>
      </w:pPr>
      <w:r>
        <w:rPr>
          <w:lang w:val="en-US"/>
        </w:rPr>
        <w:t>Figure 14 shows the Euclidean distances</w:t>
      </w:r>
      <w:r w:rsidR="00202DD1">
        <w:rPr>
          <w:lang w:val="en-US"/>
        </w:rPr>
        <w:t xml:space="preserve"> between the normal class prototype and </w:t>
      </w:r>
      <w:r>
        <w:rPr>
          <w:lang w:val="en-US"/>
        </w:rPr>
        <w:t xml:space="preserve">a test set consisting of 30 data vectors </w:t>
      </w:r>
      <w:r w:rsidR="002C531F">
        <w:rPr>
          <w:lang w:val="en-US"/>
        </w:rPr>
        <w:t xml:space="preserve">uniformly </w:t>
      </w:r>
      <w:r>
        <w:rPr>
          <w:lang w:val="en-US"/>
        </w:rPr>
        <w:t xml:space="preserve">sampled from the normal, the ball fault, the Inner Raceway fault and the Outer Raceway fault feature sets each. </w:t>
      </w:r>
    </w:p>
    <w:p w:rsidR="00202DD1" w:rsidRDefault="00202DD1" w:rsidP="00202DD1">
      <w:pPr>
        <w:keepNext/>
        <w:jc w:val="center"/>
      </w:pPr>
      <w:r>
        <w:rPr>
          <w:noProof/>
          <w:lang w:eastAsia="de-DE"/>
        </w:rPr>
        <w:drawing>
          <wp:inline distT="0" distB="0" distL="0" distR="0" wp14:anchorId="5936C872" wp14:editId="25B4AF15">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20">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F327AC" w:rsidRPr="00202DD1" w:rsidRDefault="00202DD1" w:rsidP="00202DD1">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Pr="00202DD1">
        <w:rPr>
          <w:noProof/>
          <w:lang w:val="en-US"/>
        </w:rPr>
        <w:t>14</w:t>
      </w:r>
      <w:r>
        <w:fldChar w:fldCharType="end"/>
      </w:r>
      <w:r w:rsidRPr="00202DD1">
        <w:rPr>
          <w:lang w:val="en-US"/>
        </w:rPr>
        <w:t xml:space="preserve"> Euclidean Distances between test data and normal prototype</w:t>
      </w:r>
    </w:p>
    <w:p w:rsidR="00202DD1" w:rsidRDefault="00202DD1" w:rsidP="00AF4041">
      <w:pPr>
        <w:jc w:val="both"/>
        <w:rPr>
          <w:lang w:val="en-US"/>
        </w:rPr>
      </w:pPr>
      <w:r>
        <w:rPr>
          <w:lang w:val="en-US"/>
        </w:rPr>
        <w:t xml:space="preserve">The plot of </w:t>
      </w:r>
      <w:r w:rsidR="00AF4041">
        <w:rPr>
          <w:lang w:val="en-US"/>
        </w:rPr>
        <w:t>Euclidean distances</w:t>
      </w:r>
      <w:r w:rsidR="003627BC">
        <w:rPr>
          <w:lang w:val="en-US"/>
        </w:rPr>
        <w:t xml:space="preserve"> shows</w:t>
      </w:r>
      <w:r w:rsidR="00AF4041">
        <w:rPr>
          <w:lang w:val="en-US"/>
        </w:rPr>
        <w:t>, that a constant threshold</w:t>
      </w:r>
      <w:r w:rsidR="00B761CA">
        <w:rPr>
          <w:lang w:val="en-US"/>
        </w:rPr>
        <w:t xml:space="preserve"> simply defined as the </w:t>
      </w:r>
      <w:r w:rsidR="00AF4041">
        <w:rPr>
          <w:lang w:val="en-US"/>
        </w:rPr>
        <w:t>highest Euclidean distance among all normal data is enough to</w:t>
      </w:r>
      <w:r w:rsidR="00DB5623">
        <w:rPr>
          <w:lang w:val="en-US"/>
        </w:rPr>
        <w:t xml:space="preserve"> clearly</w:t>
      </w:r>
      <w:r w:rsidR="00AF4041">
        <w:rPr>
          <w:lang w:val="en-US"/>
        </w:rPr>
        <w:t xml:space="preserve"> separate </w:t>
      </w:r>
      <w:r w:rsidR="00325C9F">
        <w:rPr>
          <w:lang w:val="en-US"/>
        </w:rPr>
        <w:t>normal data from o</w:t>
      </w:r>
      <w:r w:rsidR="00DB5623">
        <w:rPr>
          <w:lang w:val="en-US"/>
        </w:rPr>
        <w:t>utlier data in this scenario.</w:t>
      </w:r>
    </w:p>
    <w:p w:rsidR="002C531F" w:rsidRDefault="005A46D1" w:rsidP="00AF4041">
      <w:pPr>
        <w:jc w:val="both"/>
        <w:rPr>
          <w:lang w:val="en-US"/>
        </w:rPr>
      </w:pPr>
      <w:r>
        <w:rPr>
          <w:lang w:val="en-US"/>
        </w:rPr>
        <w:t xml:space="preserve">In a complete run of the approach described above, the Roller Bearing normal condition feature set with 457 data </w:t>
      </w:r>
      <w:r w:rsidR="00532729">
        <w:rPr>
          <w:lang w:val="en-US"/>
        </w:rPr>
        <w:t>vec</w:t>
      </w:r>
      <w:r w:rsidR="002C531F">
        <w:rPr>
          <w:lang w:val="en-US"/>
        </w:rPr>
        <w:t>t</w:t>
      </w:r>
      <w:r w:rsidR="00532729">
        <w:rPr>
          <w:lang w:val="en-US"/>
        </w:rPr>
        <w:t>ors</w:t>
      </w:r>
      <w:r>
        <w:rPr>
          <w:lang w:val="en-US"/>
        </w:rPr>
        <w:t xml:space="preserve"> and 27 attributes was </w:t>
      </w:r>
      <w:r w:rsidR="002C531F">
        <w:rPr>
          <w:lang w:val="en-US"/>
        </w:rPr>
        <w:t>separated into a training set of 357 data vectors and a test set of 100 vectors.</w:t>
      </w:r>
    </w:p>
    <w:p w:rsidR="00B761CA" w:rsidRPr="002B4A43" w:rsidRDefault="002C531F" w:rsidP="00AF4041">
      <w:pPr>
        <w:jc w:val="both"/>
        <w:rPr>
          <w:lang w:val="en-US"/>
        </w:rPr>
      </w:pPr>
      <w:r>
        <w:rPr>
          <w:lang w:val="en-US"/>
        </w:rPr>
        <w:t>The training set</w:t>
      </w:r>
      <w:r w:rsidR="00532729">
        <w:rPr>
          <w:lang w:val="en-US"/>
        </w:rPr>
        <w:t xml:space="preserve"> was then used to construct a</w:t>
      </w:r>
      <w:r w:rsidR="002B4A43">
        <w:rPr>
          <w:lang w:val="en-US"/>
        </w:rPr>
        <w:t>n unsupervised</w:t>
      </w:r>
      <w:r w:rsidR="00532729">
        <w:rPr>
          <w:lang w:val="en-US"/>
        </w:rPr>
        <w:t xml:space="preserve"> </w:t>
      </w:r>
      <w:r w:rsidR="00532729">
        <w:rPr>
          <w:i/>
          <w:lang w:val="en-US"/>
        </w:rPr>
        <w:t>Random Forest</w:t>
      </w:r>
      <w:r w:rsidR="00532729">
        <w:rPr>
          <w:lang w:val="en-US"/>
        </w:rPr>
        <w:t xml:space="preserve">, including </w:t>
      </w:r>
      <w:r w:rsidR="002B4A43">
        <w:rPr>
          <w:lang w:val="en-US"/>
        </w:rPr>
        <w:t xml:space="preserve">the </w:t>
      </w:r>
      <w:r w:rsidR="002B4A43">
        <w:rPr>
          <w:i/>
          <w:lang w:val="en-US"/>
        </w:rPr>
        <w:t xml:space="preserve">Variable Importance </w:t>
      </w:r>
      <w:r w:rsidR="002B4A43">
        <w:rPr>
          <w:lang w:val="en-US"/>
        </w:rPr>
        <w:t xml:space="preserve">measure and the </w:t>
      </w:r>
      <w:r w:rsidR="002B4A43">
        <w:rPr>
          <w:i/>
          <w:lang w:val="en-US"/>
        </w:rPr>
        <w:t>Proximity Matrix.</w:t>
      </w:r>
    </w:p>
    <w:p w:rsidR="002B4A43" w:rsidRDefault="00C74D36" w:rsidP="00AF4041">
      <w:pPr>
        <w:jc w:val="both"/>
        <w:rPr>
          <w:lang w:val="en-US"/>
        </w:rPr>
      </w:pPr>
      <w:r>
        <w:rPr>
          <w:lang w:val="en-US"/>
        </w:rPr>
        <w:lastRenderedPageBreak/>
        <w:t xml:space="preserve">The normal or target class </w:t>
      </w:r>
      <w:r>
        <w:rPr>
          <w:i/>
          <w:lang w:val="en-US"/>
        </w:rPr>
        <w:t xml:space="preserve">Prototype </w:t>
      </w:r>
      <w:r>
        <w:rPr>
          <w:lang w:val="en-US"/>
        </w:rPr>
        <w:t xml:space="preserve">calculated based on the </w:t>
      </w:r>
      <w:r>
        <w:rPr>
          <w:i/>
          <w:lang w:val="en-US"/>
        </w:rPr>
        <w:t xml:space="preserve">Proximity Matrix </w:t>
      </w:r>
      <w:r>
        <w:rPr>
          <w:lang w:val="en-US"/>
        </w:rPr>
        <w:t>for this particular run is shown in the following table:</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C36D69" w:rsidTr="00B12AE7">
        <w:tc>
          <w:tcPr>
            <w:tcW w:w="693" w:type="dxa"/>
            <w:shd w:val="clear" w:color="auto" w:fill="D9D9D9" w:themeFill="background1" w:themeFillShade="D9"/>
          </w:tcPr>
          <w:p w:rsidR="00C36D69" w:rsidRPr="00C36D69" w:rsidRDefault="00C36D69" w:rsidP="00AF4041">
            <w:pPr>
              <w:jc w:val="both"/>
              <w:rPr>
                <w:b/>
                <w:sz w:val="16"/>
                <w:szCs w:val="16"/>
                <w:lang w:val="en-US"/>
              </w:rPr>
            </w:pPr>
            <w:r>
              <w:rPr>
                <w:b/>
                <w:sz w:val="16"/>
                <w:szCs w:val="16"/>
                <w:lang w:val="en-US"/>
              </w:rPr>
              <w:t>MFCC1</w:t>
            </w:r>
          </w:p>
        </w:tc>
        <w:tc>
          <w:tcPr>
            <w:tcW w:w="693" w:type="dxa"/>
            <w:shd w:val="clear" w:color="auto" w:fill="D9D9D9" w:themeFill="background1" w:themeFillShade="D9"/>
          </w:tcPr>
          <w:p w:rsidR="00C36D69" w:rsidRDefault="009B26C1" w:rsidP="00AF4041">
            <w:pPr>
              <w:jc w:val="both"/>
              <w:rPr>
                <w:lang w:val="en-US"/>
              </w:rPr>
            </w:pPr>
            <w:r>
              <w:rPr>
                <w:b/>
                <w:sz w:val="16"/>
                <w:szCs w:val="16"/>
                <w:lang w:val="en-US"/>
              </w:rPr>
              <w:t>MFCC2</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MFCC3</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MFCC4</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MFCC5</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MFCC6</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MFCC7</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MFCC8</w:t>
            </w:r>
          </w:p>
        </w:tc>
        <w:tc>
          <w:tcPr>
            <w:tcW w:w="694" w:type="dxa"/>
            <w:shd w:val="clear" w:color="auto" w:fill="D9D9D9" w:themeFill="background1" w:themeFillShade="D9"/>
          </w:tcPr>
          <w:p w:rsidR="00C36D69" w:rsidRDefault="009B26C1" w:rsidP="00AF4041">
            <w:pPr>
              <w:jc w:val="both"/>
              <w:rPr>
                <w:lang w:val="en-US"/>
              </w:rPr>
            </w:pPr>
            <w:r>
              <w:rPr>
                <w:b/>
                <w:sz w:val="16"/>
                <w:szCs w:val="16"/>
                <w:lang w:val="en-US"/>
              </w:rPr>
              <w:t>MFCC9</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0</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1</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2</w:t>
            </w:r>
          </w:p>
        </w:tc>
        <w:tc>
          <w:tcPr>
            <w:tcW w:w="761" w:type="dxa"/>
            <w:shd w:val="clear" w:color="auto" w:fill="D9D9D9" w:themeFill="background1" w:themeFillShade="D9"/>
          </w:tcPr>
          <w:p w:rsidR="00C36D69" w:rsidRDefault="00C36D69" w:rsidP="00AF4041">
            <w:pPr>
              <w:jc w:val="both"/>
              <w:rPr>
                <w:lang w:val="en-US"/>
              </w:rPr>
            </w:pPr>
            <w:r>
              <w:rPr>
                <w:b/>
                <w:sz w:val="16"/>
                <w:szCs w:val="16"/>
                <w:lang w:val="en-US"/>
              </w:rPr>
              <w:t>MFCC1</w:t>
            </w:r>
            <w:r w:rsidR="009B26C1">
              <w:rPr>
                <w:b/>
                <w:sz w:val="16"/>
                <w:szCs w:val="16"/>
                <w:lang w:val="en-US"/>
              </w:rPr>
              <w:t>3</w:t>
            </w:r>
          </w:p>
        </w:tc>
      </w:tr>
      <w:tr w:rsidR="00C36D69" w:rsidTr="00B12AE7">
        <w:tc>
          <w:tcPr>
            <w:tcW w:w="693" w:type="dxa"/>
          </w:tcPr>
          <w:p w:rsidR="00C36D69" w:rsidRPr="00C36D69" w:rsidRDefault="00C36D69" w:rsidP="00AF4041">
            <w:pPr>
              <w:jc w:val="both"/>
              <w:rPr>
                <w:lang w:val="en-US"/>
              </w:rPr>
            </w:pPr>
            <w:r>
              <w:rPr>
                <w:sz w:val="16"/>
                <w:szCs w:val="16"/>
                <w:lang w:val="en-US"/>
              </w:rPr>
              <w:t>93.792</w:t>
            </w:r>
          </w:p>
        </w:tc>
        <w:tc>
          <w:tcPr>
            <w:tcW w:w="693" w:type="dxa"/>
          </w:tcPr>
          <w:p w:rsidR="00C36D69" w:rsidRDefault="00C36D69" w:rsidP="00C36D69">
            <w:pPr>
              <w:jc w:val="both"/>
              <w:rPr>
                <w:lang w:val="en-US"/>
              </w:rPr>
            </w:pPr>
            <w:r>
              <w:rPr>
                <w:sz w:val="16"/>
                <w:szCs w:val="16"/>
                <w:lang w:val="en-US"/>
              </w:rPr>
              <w:t>-4.796</w:t>
            </w:r>
          </w:p>
        </w:tc>
        <w:tc>
          <w:tcPr>
            <w:tcW w:w="694" w:type="dxa"/>
          </w:tcPr>
          <w:p w:rsidR="00C36D69" w:rsidRDefault="00C36D69" w:rsidP="00AF4041">
            <w:pPr>
              <w:jc w:val="both"/>
              <w:rPr>
                <w:lang w:val="en-US"/>
              </w:rPr>
            </w:pPr>
            <w:r>
              <w:rPr>
                <w:sz w:val="16"/>
                <w:szCs w:val="16"/>
                <w:lang w:val="en-US"/>
              </w:rPr>
              <w:t>0.946</w:t>
            </w:r>
          </w:p>
        </w:tc>
        <w:tc>
          <w:tcPr>
            <w:tcW w:w="694" w:type="dxa"/>
          </w:tcPr>
          <w:p w:rsidR="00C36D69" w:rsidRDefault="00C36D69" w:rsidP="00AF4041">
            <w:pPr>
              <w:jc w:val="both"/>
              <w:rPr>
                <w:lang w:val="en-US"/>
              </w:rPr>
            </w:pPr>
            <w:r>
              <w:rPr>
                <w:sz w:val="16"/>
                <w:szCs w:val="16"/>
                <w:lang w:val="en-US"/>
              </w:rPr>
              <w:t>-7.147</w:t>
            </w:r>
          </w:p>
        </w:tc>
        <w:tc>
          <w:tcPr>
            <w:tcW w:w="694" w:type="dxa"/>
          </w:tcPr>
          <w:p w:rsidR="00C36D69" w:rsidRDefault="00C36D69" w:rsidP="00AF4041">
            <w:pPr>
              <w:jc w:val="both"/>
              <w:rPr>
                <w:lang w:val="en-US"/>
              </w:rPr>
            </w:pPr>
            <w:r>
              <w:rPr>
                <w:sz w:val="16"/>
                <w:szCs w:val="16"/>
                <w:lang w:val="en-US"/>
              </w:rPr>
              <w:t>-1.162</w:t>
            </w:r>
          </w:p>
        </w:tc>
        <w:tc>
          <w:tcPr>
            <w:tcW w:w="694" w:type="dxa"/>
          </w:tcPr>
          <w:p w:rsidR="00C36D69" w:rsidRDefault="00C36D69" w:rsidP="00AF4041">
            <w:pPr>
              <w:jc w:val="both"/>
              <w:rPr>
                <w:lang w:val="en-US"/>
              </w:rPr>
            </w:pPr>
            <w:r>
              <w:rPr>
                <w:sz w:val="16"/>
                <w:szCs w:val="16"/>
                <w:lang w:val="en-US"/>
              </w:rPr>
              <w:t>-4.79</w:t>
            </w:r>
          </w:p>
        </w:tc>
        <w:tc>
          <w:tcPr>
            <w:tcW w:w="694" w:type="dxa"/>
          </w:tcPr>
          <w:p w:rsidR="00C36D69" w:rsidRDefault="00C36D69" w:rsidP="00AF4041">
            <w:pPr>
              <w:jc w:val="both"/>
              <w:rPr>
                <w:lang w:val="en-US"/>
              </w:rPr>
            </w:pPr>
            <w:r>
              <w:rPr>
                <w:sz w:val="16"/>
                <w:szCs w:val="16"/>
                <w:lang w:val="en-US"/>
              </w:rPr>
              <w:t>-6.318</w:t>
            </w:r>
          </w:p>
        </w:tc>
        <w:tc>
          <w:tcPr>
            <w:tcW w:w="694" w:type="dxa"/>
          </w:tcPr>
          <w:p w:rsidR="00C36D69" w:rsidRDefault="00C36D69" w:rsidP="00AF4041">
            <w:pPr>
              <w:jc w:val="both"/>
              <w:rPr>
                <w:lang w:val="en-US"/>
              </w:rPr>
            </w:pPr>
            <w:r>
              <w:rPr>
                <w:sz w:val="16"/>
                <w:szCs w:val="16"/>
                <w:lang w:val="en-US"/>
              </w:rPr>
              <w:t>6.417</w:t>
            </w:r>
          </w:p>
        </w:tc>
        <w:tc>
          <w:tcPr>
            <w:tcW w:w="694" w:type="dxa"/>
          </w:tcPr>
          <w:p w:rsidR="00C36D69" w:rsidRDefault="00C36D69" w:rsidP="00AF4041">
            <w:pPr>
              <w:jc w:val="both"/>
              <w:rPr>
                <w:lang w:val="en-US"/>
              </w:rPr>
            </w:pPr>
            <w:r>
              <w:rPr>
                <w:sz w:val="16"/>
                <w:szCs w:val="16"/>
                <w:lang w:val="en-US"/>
              </w:rPr>
              <w:t>-1.003</w:t>
            </w:r>
          </w:p>
        </w:tc>
        <w:tc>
          <w:tcPr>
            <w:tcW w:w="761" w:type="dxa"/>
          </w:tcPr>
          <w:p w:rsidR="00C36D69" w:rsidRDefault="009B26C1" w:rsidP="00AF4041">
            <w:pPr>
              <w:jc w:val="both"/>
              <w:rPr>
                <w:lang w:val="en-US"/>
              </w:rPr>
            </w:pPr>
            <w:r>
              <w:rPr>
                <w:sz w:val="16"/>
                <w:szCs w:val="16"/>
                <w:lang w:val="en-US"/>
              </w:rPr>
              <w:t>1.459</w:t>
            </w:r>
          </w:p>
        </w:tc>
        <w:tc>
          <w:tcPr>
            <w:tcW w:w="761" w:type="dxa"/>
          </w:tcPr>
          <w:p w:rsidR="00C36D69" w:rsidRDefault="009B26C1" w:rsidP="00AF4041">
            <w:pPr>
              <w:jc w:val="both"/>
              <w:rPr>
                <w:lang w:val="en-US"/>
              </w:rPr>
            </w:pPr>
            <w:r>
              <w:rPr>
                <w:sz w:val="16"/>
                <w:szCs w:val="16"/>
                <w:lang w:val="en-US"/>
              </w:rPr>
              <w:t>4.323</w:t>
            </w:r>
          </w:p>
        </w:tc>
        <w:tc>
          <w:tcPr>
            <w:tcW w:w="761" w:type="dxa"/>
          </w:tcPr>
          <w:p w:rsidR="00C36D69" w:rsidRDefault="009B26C1" w:rsidP="00AF4041">
            <w:pPr>
              <w:jc w:val="both"/>
              <w:rPr>
                <w:lang w:val="en-US"/>
              </w:rPr>
            </w:pPr>
            <w:r>
              <w:rPr>
                <w:sz w:val="16"/>
                <w:szCs w:val="16"/>
                <w:lang w:val="en-US"/>
              </w:rPr>
              <w:t>-1.879</w:t>
            </w:r>
          </w:p>
        </w:tc>
        <w:tc>
          <w:tcPr>
            <w:tcW w:w="761" w:type="dxa"/>
          </w:tcPr>
          <w:p w:rsidR="00C36D69" w:rsidRDefault="009B26C1" w:rsidP="00AF4041">
            <w:pPr>
              <w:jc w:val="both"/>
              <w:rPr>
                <w:lang w:val="en-US"/>
              </w:rPr>
            </w:pPr>
            <w:r>
              <w:rPr>
                <w:sz w:val="16"/>
                <w:szCs w:val="16"/>
                <w:lang w:val="en-US"/>
              </w:rPr>
              <w:t>-5.815</w:t>
            </w:r>
          </w:p>
        </w:tc>
      </w:tr>
      <w:tr w:rsidR="00B12AE7" w:rsidTr="00B12AE7">
        <w:tc>
          <w:tcPr>
            <w:tcW w:w="693" w:type="dxa"/>
            <w:shd w:val="clear" w:color="auto" w:fill="D9D9D9" w:themeFill="background1" w:themeFillShade="D9"/>
          </w:tcPr>
          <w:p w:rsidR="00C36D69" w:rsidRDefault="00C36D69" w:rsidP="00311CDF">
            <w:pPr>
              <w:jc w:val="both"/>
              <w:rPr>
                <w:lang w:val="en-US"/>
              </w:rPr>
            </w:pPr>
            <w:r>
              <w:rPr>
                <w:b/>
                <w:sz w:val="16"/>
                <w:szCs w:val="16"/>
                <w:lang w:val="en-US"/>
              </w:rPr>
              <w:t>HFD1</w:t>
            </w:r>
          </w:p>
        </w:tc>
        <w:tc>
          <w:tcPr>
            <w:tcW w:w="693" w:type="dxa"/>
            <w:shd w:val="clear" w:color="auto" w:fill="D9D9D9" w:themeFill="background1" w:themeFillShade="D9"/>
          </w:tcPr>
          <w:p w:rsidR="00C36D69" w:rsidRDefault="009B26C1" w:rsidP="00311CDF">
            <w:pPr>
              <w:jc w:val="both"/>
              <w:rPr>
                <w:lang w:val="en-US"/>
              </w:rPr>
            </w:pPr>
            <w:r>
              <w:rPr>
                <w:b/>
                <w:sz w:val="16"/>
                <w:szCs w:val="16"/>
                <w:lang w:val="en-US"/>
              </w:rPr>
              <w:t>HFD2</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HFD3</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HFD4</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HFD5</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HFD6</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HFD7</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HFD8</w:t>
            </w:r>
          </w:p>
        </w:tc>
        <w:tc>
          <w:tcPr>
            <w:tcW w:w="694" w:type="dxa"/>
            <w:shd w:val="clear" w:color="auto" w:fill="D9D9D9" w:themeFill="background1" w:themeFillShade="D9"/>
          </w:tcPr>
          <w:p w:rsidR="00C36D69" w:rsidRDefault="009B26C1" w:rsidP="00311CDF">
            <w:pPr>
              <w:jc w:val="both"/>
              <w:rPr>
                <w:lang w:val="en-US"/>
              </w:rPr>
            </w:pPr>
            <w:r>
              <w:rPr>
                <w:b/>
                <w:sz w:val="16"/>
                <w:szCs w:val="16"/>
                <w:lang w:val="en-US"/>
              </w:rPr>
              <w:t>HFD9</w:t>
            </w:r>
          </w:p>
        </w:tc>
        <w:tc>
          <w:tcPr>
            <w:tcW w:w="761" w:type="dxa"/>
            <w:shd w:val="clear" w:color="auto" w:fill="D9D9D9" w:themeFill="background1" w:themeFillShade="D9"/>
          </w:tcPr>
          <w:p w:rsidR="00C36D69" w:rsidRDefault="009B26C1" w:rsidP="00311CDF">
            <w:pPr>
              <w:jc w:val="both"/>
              <w:rPr>
                <w:lang w:val="en-US"/>
              </w:rPr>
            </w:pPr>
            <w:r>
              <w:rPr>
                <w:b/>
                <w:sz w:val="16"/>
                <w:szCs w:val="16"/>
                <w:lang w:val="en-US"/>
              </w:rPr>
              <w:t>HFD10</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1</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2</w:t>
            </w:r>
          </w:p>
        </w:tc>
        <w:tc>
          <w:tcPr>
            <w:tcW w:w="761" w:type="dxa"/>
            <w:shd w:val="clear" w:color="auto" w:fill="D9D9D9" w:themeFill="background1" w:themeFillShade="D9"/>
          </w:tcPr>
          <w:p w:rsidR="00C36D69" w:rsidRDefault="00C36D69" w:rsidP="00311CDF">
            <w:pPr>
              <w:jc w:val="both"/>
              <w:rPr>
                <w:lang w:val="en-US"/>
              </w:rPr>
            </w:pPr>
            <w:r>
              <w:rPr>
                <w:b/>
                <w:sz w:val="16"/>
                <w:szCs w:val="16"/>
                <w:lang w:val="en-US"/>
              </w:rPr>
              <w:t>HFD1</w:t>
            </w:r>
            <w:r w:rsidR="009B26C1">
              <w:rPr>
                <w:b/>
                <w:sz w:val="16"/>
                <w:szCs w:val="16"/>
                <w:lang w:val="en-US"/>
              </w:rPr>
              <w:t>3</w:t>
            </w:r>
          </w:p>
        </w:tc>
      </w:tr>
      <w:tr w:rsidR="00B12AE7" w:rsidTr="00B12AE7">
        <w:tc>
          <w:tcPr>
            <w:tcW w:w="693" w:type="dxa"/>
          </w:tcPr>
          <w:p w:rsidR="00B12AE7" w:rsidRDefault="00B12AE7" w:rsidP="00311CDF">
            <w:pPr>
              <w:jc w:val="both"/>
              <w:rPr>
                <w:lang w:val="en-US"/>
              </w:rPr>
            </w:pPr>
            <w:r>
              <w:rPr>
                <w:sz w:val="16"/>
                <w:szCs w:val="16"/>
                <w:lang w:val="en-US"/>
              </w:rPr>
              <w:t>1.204</w:t>
            </w:r>
          </w:p>
        </w:tc>
        <w:tc>
          <w:tcPr>
            <w:tcW w:w="693" w:type="dxa"/>
          </w:tcPr>
          <w:p w:rsidR="00B12AE7" w:rsidRDefault="00B12AE7" w:rsidP="00311CDF">
            <w:pPr>
              <w:jc w:val="both"/>
              <w:rPr>
                <w:lang w:val="en-US"/>
              </w:rPr>
            </w:pPr>
            <w:r>
              <w:rPr>
                <w:sz w:val="16"/>
                <w:szCs w:val="16"/>
                <w:lang w:val="en-US"/>
              </w:rPr>
              <w:t>1.263</w:t>
            </w:r>
          </w:p>
        </w:tc>
        <w:tc>
          <w:tcPr>
            <w:tcW w:w="694" w:type="dxa"/>
          </w:tcPr>
          <w:p w:rsidR="00B12AE7" w:rsidRDefault="00B12AE7" w:rsidP="00311CDF">
            <w:pPr>
              <w:jc w:val="both"/>
              <w:rPr>
                <w:lang w:val="en-US"/>
              </w:rPr>
            </w:pPr>
            <w:r>
              <w:rPr>
                <w:sz w:val="16"/>
                <w:szCs w:val="16"/>
                <w:lang w:val="en-US"/>
              </w:rPr>
              <w:t>1.323</w:t>
            </w:r>
          </w:p>
        </w:tc>
        <w:tc>
          <w:tcPr>
            <w:tcW w:w="694" w:type="dxa"/>
          </w:tcPr>
          <w:p w:rsidR="00B12AE7" w:rsidRDefault="00B12AE7" w:rsidP="00311CDF">
            <w:pPr>
              <w:jc w:val="both"/>
              <w:rPr>
                <w:lang w:val="en-US"/>
              </w:rPr>
            </w:pPr>
            <w:r>
              <w:rPr>
                <w:sz w:val="16"/>
                <w:szCs w:val="16"/>
                <w:lang w:val="en-US"/>
              </w:rPr>
              <w:t>1.388</w:t>
            </w:r>
          </w:p>
        </w:tc>
        <w:tc>
          <w:tcPr>
            <w:tcW w:w="694" w:type="dxa"/>
          </w:tcPr>
          <w:p w:rsidR="00B12AE7" w:rsidRDefault="00B12AE7" w:rsidP="00311CDF">
            <w:pPr>
              <w:jc w:val="both"/>
              <w:rPr>
                <w:lang w:val="en-US"/>
              </w:rPr>
            </w:pPr>
            <w:r>
              <w:rPr>
                <w:sz w:val="16"/>
                <w:szCs w:val="16"/>
                <w:lang w:val="en-US"/>
              </w:rPr>
              <w:t>1.462</w:t>
            </w:r>
          </w:p>
        </w:tc>
        <w:tc>
          <w:tcPr>
            <w:tcW w:w="694" w:type="dxa"/>
          </w:tcPr>
          <w:p w:rsidR="00B12AE7" w:rsidRDefault="00B12AE7" w:rsidP="00311CDF">
            <w:pPr>
              <w:jc w:val="both"/>
              <w:rPr>
                <w:lang w:val="en-US"/>
              </w:rPr>
            </w:pPr>
            <w:r>
              <w:rPr>
                <w:sz w:val="16"/>
                <w:szCs w:val="16"/>
                <w:lang w:val="en-US"/>
              </w:rPr>
              <w:t>1.552</w:t>
            </w:r>
          </w:p>
        </w:tc>
        <w:tc>
          <w:tcPr>
            <w:tcW w:w="694" w:type="dxa"/>
          </w:tcPr>
          <w:p w:rsidR="00B12AE7" w:rsidRDefault="00B12AE7" w:rsidP="00311CDF">
            <w:pPr>
              <w:jc w:val="both"/>
              <w:rPr>
                <w:lang w:val="en-US"/>
              </w:rPr>
            </w:pPr>
            <w:r>
              <w:rPr>
                <w:sz w:val="16"/>
                <w:szCs w:val="16"/>
                <w:lang w:val="en-US"/>
              </w:rPr>
              <w:t>1.663</w:t>
            </w:r>
          </w:p>
        </w:tc>
        <w:tc>
          <w:tcPr>
            <w:tcW w:w="694" w:type="dxa"/>
          </w:tcPr>
          <w:p w:rsidR="00B12AE7" w:rsidRDefault="00B12AE7" w:rsidP="00311CDF">
            <w:pPr>
              <w:jc w:val="both"/>
              <w:rPr>
                <w:lang w:val="en-US"/>
              </w:rPr>
            </w:pPr>
            <w:r>
              <w:rPr>
                <w:sz w:val="16"/>
                <w:szCs w:val="16"/>
                <w:lang w:val="en-US"/>
              </w:rPr>
              <w:t>1.782</w:t>
            </w:r>
          </w:p>
        </w:tc>
        <w:tc>
          <w:tcPr>
            <w:tcW w:w="694" w:type="dxa"/>
          </w:tcPr>
          <w:p w:rsidR="00B12AE7" w:rsidRDefault="00B12AE7" w:rsidP="00311CDF">
            <w:pPr>
              <w:jc w:val="both"/>
              <w:rPr>
                <w:lang w:val="en-US"/>
              </w:rPr>
            </w:pPr>
            <w:r>
              <w:rPr>
                <w:sz w:val="16"/>
                <w:szCs w:val="16"/>
                <w:lang w:val="en-US"/>
              </w:rPr>
              <w:t>1.866</w:t>
            </w:r>
          </w:p>
        </w:tc>
        <w:tc>
          <w:tcPr>
            <w:tcW w:w="761" w:type="dxa"/>
          </w:tcPr>
          <w:p w:rsidR="00B12AE7" w:rsidRDefault="00B12AE7" w:rsidP="00311CDF">
            <w:pPr>
              <w:jc w:val="both"/>
              <w:rPr>
                <w:lang w:val="en-US"/>
              </w:rPr>
            </w:pPr>
            <w:r>
              <w:rPr>
                <w:sz w:val="16"/>
                <w:szCs w:val="16"/>
                <w:lang w:val="en-US"/>
              </w:rPr>
              <w:t>1.895</w:t>
            </w:r>
          </w:p>
        </w:tc>
        <w:tc>
          <w:tcPr>
            <w:tcW w:w="761" w:type="dxa"/>
          </w:tcPr>
          <w:p w:rsidR="00B12AE7" w:rsidRDefault="00B12AE7" w:rsidP="00311CDF">
            <w:pPr>
              <w:jc w:val="both"/>
              <w:rPr>
                <w:lang w:val="en-US"/>
              </w:rPr>
            </w:pPr>
            <w:r>
              <w:rPr>
                <w:sz w:val="16"/>
                <w:szCs w:val="16"/>
                <w:lang w:val="en-US"/>
              </w:rPr>
              <w:t>1.889</w:t>
            </w:r>
          </w:p>
        </w:tc>
        <w:tc>
          <w:tcPr>
            <w:tcW w:w="761" w:type="dxa"/>
          </w:tcPr>
          <w:p w:rsidR="00B12AE7" w:rsidRDefault="00B12AE7" w:rsidP="00311CDF">
            <w:pPr>
              <w:jc w:val="both"/>
              <w:rPr>
                <w:lang w:val="en-US"/>
              </w:rPr>
            </w:pPr>
            <w:r>
              <w:rPr>
                <w:sz w:val="16"/>
                <w:szCs w:val="16"/>
                <w:lang w:val="en-US"/>
              </w:rPr>
              <w:t>1.871</w:t>
            </w:r>
          </w:p>
        </w:tc>
        <w:tc>
          <w:tcPr>
            <w:tcW w:w="761" w:type="dxa"/>
          </w:tcPr>
          <w:p w:rsidR="00B12AE7" w:rsidRDefault="00B12AE7" w:rsidP="00311CDF">
            <w:pPr>
              <w:jc w:val="both"/>
              <w:rPr>
                <w:lang w:val="en-US"/>
              </w:rPr>
            </w:pPr>
            <w:r>
              <w:rPr>
                <w:sz w:val="16"/>
                <w:szCs w:val="16"/>
                <w:lang w:val="en-US"/>
              </w:rPr>
              <w:t>1.848</w:t>
            </w:r>
          </w:p>
        </w:tc>
      </w:tr>
      <w:tr w:rsidR="00B12AE7" w:rsidTr="00B12AE7">
        <w:trPr>
          <w:gridAfter w:val="12"/>
          <w:wAfter w:w="8595" w:type="dxa"/>
        </w:trPr>
        <w:tc>
          <w:tcPr>
            <w:tcW w:w="693" w:type="dxa"/>
            <w:shd w:val="clear" w:color="auto" w:fill="D9D9D9" w:themeFill="background1" w:themeFillShade="D9"/>
          </w:tcPr>
          <w:p w:rsidR="00B12AE7" w:rsidRDefault="00B12AE7" w:rsidP="00311CDF">
            <w:pPr>
              <w:jc w:val="both"/>
              <w:rPr>
                <w:lang w:val="en-US"/>
              </w:rPr>
            </w:pPr>
            <w:r>
              <w:rPr>
                <w:b/>
                <w:sz w:val="16"/>
                <w:szCs w:val="16"/>
                <w:lang w:val="en-US"/>
              </w:rPr>
              <w:t>Kurt</w:t>
            </w:r>
          </w:p>
        </w:tc>
      </w:tr>
      <w:tr w:rsidR="00B12AE7" w:rsidTr="00B12AE7">
        <w:trPr>
          <w:gridAfter w:val="12"/>
          <w:wAfter w:w="8595" w:type="dxa"/>
        </w:trPr>
        <w:tc>
          <w:tcPr>
            <w:tcW w:w="693" w:type="dxa"/>
          </w:tcPr>
          <w:p w:rsidR="00B12AE7" w:rsidRDefault="00B12AE7" w:rsidP="00311CDF">
            <w:pPr>
              <w:jc w:val="both"/>
              <w:rPr>
                <w:lang w:val="en-US"/>
              </w:rPr>
            </w:pPr>
            <w:r>
              <w:rPr>
                <w:sz w:val="16"/>
                <w:szCs w:val="16"/>
                <w:lang w:val="en-US"/>
              </w:rPr>
              <w:t>2.773</w:t>
            </w:r>
          </w:p>
        </w:tc>
      </w:tr>
    </w:tbl>
    <w:p w:rsidR="000B40B4" w:rsidRDefault="000B40B4" w:rsidP="00AF4041">
      <w:pPr>
        <w:jc w:val="both"/>
        <w:rPr>
          <w:lang w:val="en-US"/>
        </w:rPr>
      </w:pPr>
    </w:p>
    <w:p w:rsidR="000B40B4" w:rsidRDefault="00C331F5" w:rsidP="00AF4041">
      <w:pPr>
        <w:jc w:val="both"/>
        <w:rPr>
          <w:lang w:val="en-US"/>
        </w:rPr>
      </w:pPr>
      <w:r>
        <w:rPr>
          <w:lang w:val="en-US"/>
        </w:rPr>
        <w:t>Next, the Euclidean Distances between th</w:t>
      </w:r>
      <w:r w:rsidR="002C531F">
        <w:rPr>
          <w:lang w:val="en-US"/>
        </w:rPr>
        <w:t>e normal feature vectors</w:t>
      </w:r>
      <w:r>
        <w:rPr>
          <w:lang w:val="en-US"/>
        </w:rPr>
        <w:t xml:space="preserve"> and the normal class prototype where calculated and the largest of these distances, which was 14.7106 in this run was taken to be the threshold value.</w:t>
      </w:r>
    </w:p>
    <w:p w:rsidR="00C331F5" w:rsidRDefault="00D23C07" w:rsidP="00AF4041">
      <w:pPr>
        <w:jc w:val="both"/>
        <w:rPr>
          <w:lang w:val="en-US"/>
        </w:rPr>
      </w:pPr>
      <w:r>
        <w:rPr>
          <w:lang w:val="en-US"/>
        </w:rPr>
        <w:t>A test set</w:t>
      </w:r>
      <w:r w:rsidR="00A47E06">
        <w:rPr>
          <w:lang w:val="en-US"/>
        </w:rPr>
        <w:t xml:space="preserve"> comprising</w:t>
      </w:r>
      <w:r w:rsidR="0090587A">
        <w:rPr>
          <w:lang w:val="en-US"/>
        </w:rPr>
        <w:t xml:space="preserve"> </w:t>
      </w:r>
      <w:r w:rsidR="002C531F">
        <w:rPr>
          <w:lang w:val="en-US"/>
        </w:rPr>
        <w:t xml:space="preserve">the 75 normal test vectors </w:t>
      </w:r>
      <w:r w:rsidR="00A47E06">
        <w:rPr>
          <w:lang w:val="en-US"/>
        </w:rPr>
        <w:t xml:space="preserve"> and </w:t>
      </w:r>
      <w:r w:rsidR="0090587A">
        <w:rPr>
          <w:lang w:val="en-US"/>
        </w:rPr>
        <w:t xml:space="preserve"> </w:t>
      </w:r>
      <w:r w:rsidR="00A47E06">
        <w:rPr>
          <w:lang w:val="en-US"/>
        </w:rPr>
        <w:t xml:space="preserve">25 </w:t>
      </w:r>
      <w:r w:rsidR="0090587A">
        <w:rPr>
          <w:lang w:val="en-US"/>
        </w:rPr>
        <w:t>test vectors</w:t>
      </w:r>
      <w:r w:rsidR="00A47E06">
        <w:rPr>
          <w:lang w:val="en-US"/>
        </w:rPr>
        <w:t xml:space="preserve"> randomly sampled</w:t>
      </w:r>
      <w:r w:rsidR="0090587A">
        <w:rPr>
          <w:lang w:val="en-US"/>
        </w:rPr>
        <w:t xml:space="preserve"> from </w:t>
      </w:r>
      <w:r w:rsidR="00A47E06">
        <w:rPr>
          <w:lang w:val="en-US"/>
        </w:rPr>
        <w:t xml:space="preserve">each of </w:t>
      </w:r>
      <w:r w:rsidR="0090587A">
        <w:rPr>
          <w:lang w:val="en-US"/>
        </w:rPr>
        <w:t xml:space="preserve">the fault state feature sets was used to test the classification procedure defined in step 6 above. </w:t>
      </w:r>
      <w:r w:rsidR="00037068">
        <w:rPr>
          <w:lang w:val="en-US"/>
        </w:rPr>
        <w:t xml:space="preserve"> The resulting confusion matrix is shown in the following table.</w:t>
      </w:r>
    </w:p>
    <w:p w:rsidR="00A47E06" w:rsidRPr="00A47E06" w:rsidRDefault="00A47E06" w:rsidP="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037068" w:rsidTr="00311CDF">
        <w:tc>
          <w:tcPr>
            <w:tcW w:w="2303" w:type="dxa"/>
          </w:tcPr>
          <w:p w:rsidR="00037068" w:rsidRDefault="00037068" w:rsidP="00AF4041">
            <w:pPr>
              <w:jc w:val="both"/>
              <w:rPr>
                <w:lang w:val="en-US"/>
              </w:rPr>
            </w:pPr>
          </w:p>
        </w:tc>
        <w:tc>
          <w:tcPr>
            <w:tcW w:w="6909" w:type="dxa"/>
            <w:gridSpan w:val="3"/>
          </w:tcPr>
          <w:p w:rsidR="00037068" w:rsidRPr="00037068" w:rsidRDefault="00037068" w:rsidP="00037068">
            <w:pPr>
              <w:jc w:val="center"/>
              <w:rPr>
                <w:b/>
                <w:i/>
                <w:lang w:val="en-US"/>
              </w:rPr>
            </w:pPr>
            <w:r w:rsidRPr="00037068">
              <w:rPr>
                <w:b/>
                <w:i/>
                <w:lang w:val="en-US"/>
              </w:rPr>
              <w:t>True Classes</w:t>
            </w:r>
          </w:p>
        </w:tc>
      </w:tr>
      <w:tr w:rsidR="00037068" w:rsidTr="003E23D9">
        <w:tc>
          <w:tcPr>
            <w:tcW w:w="2303" w:type="dxa"/>
            <w:vMerge w:val="restart"/>
          </w:tcPr>
          <w:p w:rsidR="00037068" w:rsidRDefault="00037068" w:rsidP="00AF4041">
            <w:pPr>
              <w:jc w:val="both"/>
              <w:rPr>
                <w:b/>
                <w:lang w:val="en-US"/>
              </w:rPr>
            </w:pPr>
          </w:p>
          <w:p w:rsidR="00037068" w:rsidRPr="00037068" w:rsidRDefault="00037068" w:rsidP="00AF4041">
            <w:pPr>
              <w:jc w:val="both"/>
              <w:rPr>
                <w:b/>
                <w:i/>
                <w:lang w:val="en-US"/>
              </w:rPr>
            </w:pPr>
            <w:r w:rsidRPr="00037068">
              <w:rPr>
                <w:b/>
                <w:i/>
                <w:lang w:val="en-US"/>
              </w:rPr>
              <w:t>Predicted Classes</w:t>
            </w:r>
          </w:p>
        </w:tc>
        <w:tc>
          <w:tcPr>
            <w:tcW w:w="2303" w:type="dxa"/>
          </w:tcPr>
          <w:p w:rsidR="00037068" w:rsidRDefault="00037068" w:rsidP="00AF4041">
            <w:pPr>
              <w:jc w:val="both"/>
              <w:rPr>
                <w:lang w:val="en-US"/>
              </w:rPr>
            </w:pPr>
          </w:p>
        </w:tc>
        <w:tc>
          <w:tcPr>
            <w:tcW w:w="2303" w:type="dxa"/>
          </w:tcPr>
          <w:p w:rsidR="00037068" w:rsidRPr="00037068" w:rsidRDefault="00037068" w:rsidP="00037068">
            <w:pPr>
              <w:jc w:val="center"/>
              <w:rPr>
                <w:b/>
                <w:lang w:val="en-US"/>
              </w:rPr>
            </w:pPr>
            <w:r>
              <w:rPr>
                <w:b/>
                <w:lang w:val="en-US"/>
              </w:rPr>
              <w:t>Outlier</w:t>
            </w:r>
          </w:p>
        </w:tc>
        <w:tc>
          <w:tcPr>
            <w:tcW w:w="2303" w:type="dxa"/>
          </w:tcPr>
          <w:p w:rsidR="00037068" w:rsidRPr="00037068" w:rsidRDefault="00037068" w:rsidP="00037068">
            <w:pPr>
              <w:jc w:val="center"/>
              <w:rPr>
                <w:b/>
                <w:lang w:val="en-US"/>
              </w:rPr>
            </w:pPr>
            <w:r>
              <w:rPr>
                <w:b/>
                <w:lang w:val="en-US"/>
              </w:rPr>
              <w:t>Normal</w:t>
            </w:r>
          </w:p>
        </w:tc>
      </w:tr>
      <w:tr w:rsidR="00037068"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Outlier</w:t>
            </w:r>
          </w:p>
        </w:tc>
        <w:tc>
          <w:tcPr>
            <w:tcW w:w="2303" w:type="dxa"/>
          </w:tcPr>
          <w:p w:rsidR="00037068" w:rsidRDefault="00037068" w:rsidP="00037068">
            <w:pPr>
              <w:jc w:val="center"/>
              <w:rPr>
                <w:lang w:val="en-US"/>
              </w:rPr>
            </w:pPr>
            <w:r>
              <w:rPr>
                <w:lang w:val="en-US"/>
              </w:rPr>
              <w:t>75</w:t>
            </w:r>
          </w:p>
        </w:tc>
        <w:tc>
          <w:tcPr>
            <w:tcW w:w="2303" w:type="dxa"/>
          </w:tcPr>
          <w:p w:rsidR="00037068" w:rsidRDefault="00037068" w:rsidP="00037068">
            <w:pPr>
              <w:jc w:val="center"/>
              <w:rPr>
                <w:lang w:val="en-US"/>
              </w:rPr>
            </w:pPr>
            <w:r>
              <w:rPr>
                <w:lang w:val="en-US"/>
              </w:rPr>
              <w:t>1</w:t>
            </w:r>
          </w:p>
        </w:tc>
      </w:tr>
      <w:tr w:rsidR="00037068" w:rsidTr="003E23D9">
        <w:tc>
          <w:tcPr>
            <w:tcW w:w="2303" w:type="dxa"/>
            <w:vMerge/>
          </w:tcPr>
          <w:p w:rsidR="00037068" w:rsidRDefault="00037068" w:rsidP="00AF4041">
            <w:pPr>
              <w:jc w:val="both"/>
              <w:rPr>
                <w:lang w:val="en-US"/>
              </w:rPr>
            </w:pPr>
          </w:p>
        </w:tc>
        <w:tc>
          <w:tcPr>
            <w:tcW w:w="2303" w:type="dxa"/>
          </w:tcPr>
          <w:p w:rsidR="00037068" w:rsidRPr="00037068" w:rsidRDefault="00037068" w:rsidP="00AF4041">
            <w:pPr>
              <w:jc w:val="both"/>
              <w:rPr>
                <w:b/>
                <w:lang w:val="en-US"/>
              </w:rPr>
            </w:pPr>
            <w:r>
              <w:rPr>
                <w:b/>
                <w:lang w:val="en-US"/>
              </w:rPr>
              <w:t>Normal</w:t>
            </w:r>
          </w:p>
        </w:tc>
        <w:tc>
          <w:tcPr>
            <w:tcW w:w="2303" w:type="dxa"/>
          </w:tcPr>
          <w:p w:rsidR="00037068" w:rsidRDefault="00037068" w:rsidP="00037068">
            <w:pPr>
              <w:jc w:val="center"/>
              <w:rPr>
                <w:lang w:val="en-US"/>
              </w:rPr>
            </w:pPr>
            <w:r>
              <w:rPr>
                <w:lang w:val="en-US"/>
              </w:rPr>
              <w:t>0</w:t>
            </w:r>
          </w:p>
        </w:tc>
        <w:tc>
          <w:tcPr>
            <w:tcW w:w="2303" w:type="dxa"/>
          </w:tcPr>
          <w:p w:rsidR="00037068" w:rsidRDefault="00037068" w:rsidP="00037068">
            <w:pPr>
              <w:jc w:val="center"/>
              <w:rPr>
                <w:lang w:val="en-US"/>
              </w:rPr>
            </w:pPr>
            <w:r>
              <w:rPr>
                <w:lang w:val="en-US"/>
              </w:rPr>
              <w:t>24</w:t>
            </w:r>
          </w:p>
        </w:tc>
      </w:tr>
    </w:tbl>
    <w:p w:rsidR="00C74D36" w:rsidRDefault="00C74D36" w:rsidP="00AF4041">
      <w:pPr>
        <w:jc w:val="both"/>
        <w:rPr>
          <w:lang w:val="en-US"/>
        </w:rPr>
      </w:pPr>
    </w:p>
    <w:p w:rsidR="0054119A" w:rsidRDefault="00037068" w:rsidP="00AF4041">
      <w:pPr>
        <w:jc w:val="both"/>
        <w:rPr>
          <w:lang w:val="en-US"/>
        </w:rPr>
      </w:pPr>
      <w:r>
        <w:rPr>
          <w:lang w:val="en-US"/>
        </w:rPr>
        <w:t>Based on the confu</w:t>
      </w:r>
      <w:r w:rsidR="00070896">
        <w:rPr>
          <w:lang w:val="en-US"/>
        </w:rPr>
        <w:t xml:space="preserve">sion matrix, the error rates </w:t>
      </w:r>
      <w:r w:rsidR="002C531F">
        <w:rPr>
          <w:lang w:val="en-US"/>
        </w:rPr>
        <w:t>were</w:t>
      </w:r>
      <w:r w:rsidR="00070896">
        <w:rPr>
          <w:lang w:val="en-US"/>
        </w:rPr>
        <w:t xml:space="preserve"> calculated as the ratio</w:t>
      </w:r>
      <w:r w:rsidR="00057F84">
        <w:rPr>
          <w:lang w:val="en-US"/>
        </w:rPr>
        <w:t>s</w:t>
      </w:r>
      <w:r w:rsidR="002C531F">
        <w:rPr>
          <w:lang w:val="en-US"/>
        </w:rPr>
        <w:t xml:space="preserve"> of rejected normal </w:t>
      </w:r>
      <w:proofErr w:type="gramStart"/>
      <w:r w:rsidR="002C531F">
        <w:rPr>
          <w:lang w:val="en-US"/>
        </w:rPr>
        <w:t xml:space="preserve">data </w:t>
      </w:r>
      <w:r w:rsidR="00070896">
        <w:rPr>
          <w:lang w:val="en-US"/>
        </w:rPr>
        <w:t xml:space="preserve"> (</w:t>
      </w:r>
      <w:proofErr w:type="gramEnd"/>
      <w:r w:rsidR="00070896">
        <w:rPr>
          <w:lang w:val="en-US"/>
        </w:rPr>
        <w:t xml:space="preserve">normal </w:t>
      </w:r>
      <w:r w:rsidR="00057F84">
        <w:rPr>
          <w:lang w:val="en-US"/>
        </w:rPr>
        <w:t>data</w:t>
      </w:r>
      <w:r w:rsidR="00070896">
        <w:rPr>
          <w:lang w:val="en-US"/>
        </w:rPr>
        <w:t xml:space="preserve"> classified as outliers) and the ratio </w:t>
      </w:r>
      <w:r w:rsidR="002C531F">
        <w:rPr>
          <w:lang w:val="en-US"/>
        </w:rPr>
        <w:t>of accepted outlier data</w:t>
      </w:r>
      <w:r w:rsidR="00057F84">
        <w:rPr>
          <w:lang w:val="en-US"/>
        </w:rPr>
        <w:t xml:space="preserve"> (outlier data classified as normal)</w:t>
      </w:r>
      <w:r>
        <w:rPr>
          <w:lang w:val="en-US"/>
        </w:rPr>
        <w:t>.</w:t>
      </w:r>
      <w:r w:rsidR="00057F84">
        <w:rPr>
          <w:lang w:val="en-US"/>
        </w:rPr>
        <w:t xml:space="preserve"> </w:t>
      </w:r>
    </w:p>
    <w:p w:rsidR="00057F84" w:rsidRPr="00C74D36" w:rsidRDefault="00057F84" w:rsidP="00AF4041">
      <w:pPr>
        <w:jc w:val="both"/>
        <w:rPr>
          <w:lang w:val="en-US"/>
        </w:rPr>
      </w:pPr>
      <w:r>
        <w:rPr>
          <w:lang w:val="en-US"/>
        </w:rPr>
        <w:t xml:space="preserve">The </w:t>
      </w:r>
      <w:r w:rsidR="00AC0E35">
        <w:rPr>
          <w:lang w:val="en-US"/>
        </w:rPr>
        <w:t>rate of accepted outliers, also known as error type 1</w:t>
      </w:r>
      <w:r>
        <w:rPr>
          <w:lang w:val="en-US"/>
        </w:rPr>
        <w:t xml:space="preserve"> was 0 for this particular run and </w:t>
      </w:r>
      <w:r w:rsidR="00AC0E35">
        <w:rPr>
          <w:lang w:val="en-US"/>
        </w:rPr>
        <w:t>the rate of rejected normal data,</w:t>
      </w:r>
      <w:r>
        <w:rPr>
          <w:lang w:val="en-US"/>
        </w:rPr>
        <w:t xml:space="preserve"> also k</w:t>
      </w:r>
      <w:r w:rsidR="00AC0E35">
        <w:rPr>
          <w:lang w:val="en-US"/>
        </w:rPr>
        <w:t xml:space="preserve">nown as type 2 </w:t>
      </w:r>
      <w:proofErr w:type="gramStart"/>
      <w:r w:rsidR="00AC0E35">
        <w:rPr>
          <w:lang w:val="en-US"/>
        </w:rPr>
        <w:t>error</w:t>
      </w:r>
      <w:proofErr w:type="gramEnd"/>
      <w:r w:rsidR="00AC0E35">
        <w:rPr>
          <w:lang w:val="en-US"/>
        </w:rPr>
        <w:t xml:space="preserve">, </w:t>
      </w:r>
      <w:r>
        <w:rPr>
          <w:lang w:val="en-US"/>
        </w:rPr>
        <w:t>was 0.01.</w:t>
      </w:r>
      <w:bookmarkStart w:id="1" w:name="_GoBack"/>
      <w:bookmarkEnd w:id="1"/>
    </w:p>
    <w:sectPr w:rsidR="00057F84" w:rsidRPr="00C74D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E37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E1B4337"/>
    <w:multiLevelType w:val="hybridMultilevel"/>
    <w:tmpl w:val="9DF8E2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B934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323E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B84562"/>
    <w:multiLevelType w:val="hybridMultilevel"/>
    <w:tmpl w:val="915878E4"/>
    <w:lvl w:ilvl="0" w:tplc="26D8A56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D6D10A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F4896"/>
    <w:multiLevelType w:val="hybridMultilevel"/>
    <w:tmpl w:val="8458C59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002DC6"/>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0">
    <w:nsid w:val="218D5456"/>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303318"/>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2">
    <w:nsid w:val="23616FB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4772BFB"/>
    <w:multiLevelType w:val="hybridMultilevel"/>
    <w:tmpl w:val="D7DA7A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5CD69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A52583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F185EF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8C66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2D72FE2"/>
    <w:multiLevelType w:val="hybridMultilevel"/>
    <w:tmpl w:val="67F20EE8"/>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nsid w:val="331E447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74A5D49"/>
    <w:multiLevelType w:val="hybridMultilevel"/>
    <w:tmpl w:val="25DA8D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8873FBD"/>
    <w:multiLevelType w:val="hybridMultilevel"/>
    <w:tmpl w:val="269C7CEE"/>
    <w:lvl w:ilvl="0" w:tplc="FA52E796">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91932AA"/>
    <w:multiLevelType w:val="hybridMultilevel"/>
    <w:tmpl w:val="A99AEFDC"/>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nsid w:val="3D2E4F19"/>
    <w:multiLevelType w:val="hybridMultilevel"/>
    <w:tmpl w:val="A9082820"/>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3ED065AF"/>
    <w:multiLevelType w:val="multilevel"/>
    <w:tmpl w:val="0407001F"/>
    <w:lvl w:ilvl="0">
      <w:start w:val="1"/>
      <w:numFmt w:val="decimal"/>
      <w:lvlText w:val="%1."/>
      <w:lvlJc w:val="left"/>
      <w:pPr>
        <w:ind w:left="3900" w:hanging="360"/>
      </w:pPr>
    </w:lvl>
    <w:lvl w:ilvl="1">
      <w:start w:val="1"/>
      <w:numFmt w:val="decimal"/>
      <w:lvlText w:val="%1.%2."/>
      <w:lvlJc w:val="left"/>
      <w:pPr>
        <w:ind w:left="4332" w:hanging="432"/>
      </w:pPr>
    </w:lvl>
    <w:lvl w:ilvl="2">
      <w:start w:val="1"/>
      <w:numFmt w:val="decimal"/>
      <w:lvlText w:val="%1.%2.%3."/>
      <w:lvlJc w:val="left"/>
      <w:pPr>
        <w:ind w:left="4764" w:hanging="504"/>
      </w:pPr>
    </w:lvl>
    <w:lvl w:ilvl="3">
      <w:start w:val="1"/>
      <w:numFmt w:val="decimal"/>
      <w:lvlText w:val="%1.%2.%3.%4."/>
      <w:lvlJc w:val="left"/>
      <w:pPr>
        <w:ind w:left="5268" w:hanging="648"/>
      </w:pPr>
    </w:lvl>
    <w:lvl w:ilvl="4">
      <w:start w:val="1"/>
      <w:numFmt w:val="decimal"/>
      <w:lvlText w:val="%1.%2.%3.%4.%5."/>
      <w:lvlJc w:val="left"/>
      <w:pPr>
        <w:ind w:left="5772" w:hanging="792"/>
      </w:pPr>
    </w:lvl>
    <w:lvl w:ilvl="5">
      <w:start w:val="1"/>
      <w:numFmt w:val="decimal"/>
      <w:lvlText w:val="%1.%2.%3.%4.%5.%6."/>
      <w:lvlJc w:val="left"/>
      <w:pPr>
        <w:ind w:left="6276" w:hanging="936"/>
      </w:pPr>
    </w:lvl>
    <w:lvl w:ilvl="6">
      <w:start w:val="1"/>
      <w:numFmt w:val="decimal"/>
      <w:lvlText w:val="%1.%2.%3.%4.%5.%6.%7."/>
      <w:lvlJc w:val="left"/>
      <w:pPr>
        <w:ind w:left="6780" w:hanging="1080"/>
      </w:pPr>
    </w:lvl>
    <w:lvl w:ilvl="7">
      <w:start w:val="1"/>
      <w:numFmt w:val="decimal"/>
      <w:lvlText w:val="%1.%2.%3.%4.%5.%6.%7.%8."/>
      <w:lvlJc w:val="left"/>
      <w:pPr>
        <w:ind w:left="7284" w:hanging="1224"/>
      </w:pPr>
    </w:lvl>
    <w:lvl w:ilvl="8">
      <w:start w:val="1"/>
      <w:numFmt w:val="decimal"/>
      <w:lvlText w:val="%1.%2.%3.%4.%5.%6.%7.%8.%9."/>
      <w:lvlJc w:val="left"/>
      <w:pPr>
        <w:ind w:left="7860" w:hanging="1440"/>
      </w:pPr>
    </w:lvl>
  </w:abstractNum>
  <w:abstractNum w:abstractNumId="27">
    <w:nsid w:val="421F7374"/>
    <w:multiLevelType w:val="hybridMultilevel"/>
    <w:tmpl w:val="D92604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32A53C9"/>
    <w:multiLevelType w:val="multilevel"/>
    <w:tmpl w:val="0407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9">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452B452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6D76723"/>
    <w:multiLevelType w:val="hybridMultilevel"/>
    <w:tmpl w:val="CA40B0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4AED1A76"/>
    <w:multiLevelType w:val="hybridMultilevel"/>
    <w:tmpl w:val="FF90E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4E1950EE"/>
    <w:multiLevelType w:val="hybridMultilevel"/>
    <w:tmpl w:val="621EA4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3F21F4D"/>
    <w:multiLevelType w:val="hybridMultilevel"/>
    <w:tmpl w:val="20F4A638"/>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5F7009DD"/>
    <w:multiLevelType w:val="hybridMultilevel"/>
    <w:tmpl w:val="1B54C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64AF4F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650457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A4A577D"/>
    <w:multiLevelType w:val="hybridMultilevel"/>
    <w:tmpl w:val="A504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nsid w:val="6A771AA6"/>
    <w:multiLevelType w:val="hybridMultilevel"/>
    <w:tmpl w:val="406AAE0A"/>
    <w:lvl w:ilvl="0" w:tplc="D83C06C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081643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562D46"/>
    <w:multiLevelType w:val="hybridMultilevel"/>
    <w:tmpl w:val="2E586DD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4">
    <w:nsid w:val="727F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492457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5051A57"/>
    <w:multiLevelType w:val="hybridMultilevel"/>
    <w:tmpl w:val="99306630"/>
    <w:lvl w:ilvl="0" w:tplc="04070001">
      <w:start w:val="1"/>
      <w:numFmt w:val="bullet"/>
      <w:lvlText w:val=""/>
      <w:lvlJc w:val="left"/>
      <w:pPr>
        <w:ind w:left="900" w:hanging="360"/>
      </w:pPr>
      <w:rPr>
        <w:rFonts w:ascii="Symbol" w:hAnsi="Symbol" w:hint="default"/>
      </w:rPr>
    </w:lvl>
    <w:lvl w:ilvl="1" w:tplc="04070003">
      <w:start w:val="1"/>
      <w:numFmt w:val="bullet"/>
      <w:lvlText w:val="o"/>
      <w:lvlJc w:val="left"/>
      <w:pPr>
        <w:ind w:left="1620" w:hanging="360"/>
      </w:pPr>
      <w:rPr>
        <w:rFonts w:ascii="Courier New" w:hAnsi="Courier New" w:cs="Courier New" w:hint="default"/>
      </w:rPr>
    </w:lvl>
    <w:lvl w:ilvl="2" w:tplc="04070005">
      <w:start w:val="1"/>
      <w:numFmt w:val="bullet"/>
      <w:lvlText w:val=""/>
      <w:lvlJc w:val="left"/>
      <w:pPr>
        <w:ind w:left="2340" w:hanging="360"/>
      </w:pPr>
      <w:rPr>
        <w:rFonts w:ascii="Wingdings" w:hAnsi="Wingdings" w:hint="default"/>
      </w:rPr>
    </w:lvl>
    <w:lvl w:ilvl="3" w:tplc="0407000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47">
    <w:nsid w:val="7875014C"/>
    <w:multiLevelType w:val="hybridMultilevel"/>
    <w:tmpl w:val="0334208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41"/>
  </w:num>
  <w:num w:numId="4">
    <w:abstractNumId w:val="38"/>
  </w:num>
  <w:num w:numId="5">
    <w:abstractNumId w:val="34"/>
  </w:num>
  <w:num w:numId="6">
    <w:abstractNumId w:val="25"/>
  </w:num>
  <w:num w:numId="7">
    <w:abstractNumId w:val="47"/>
  </w:num>
  <w:num w:numId="8">
    <w:abstractNumId w:val="19"/>
  </w:num>
  <w:num w:numId="9">
    <w:abstractNumId w:val="43"/>
  </w:num>
  <w:num w:numId="10">
    <w:abstractNumId w:val="24"/>
  </w:num>
  <w:num w:numId="11">
    <w:abstractNumId w:val="17"/>
  </w:num>
  <w:num w:numId="12">
    <w:abstractNumId w:val="46"/>
  </w:num>
  <w:num w:numId="13">
    <w:abstractNumId w:val="31"/>
  </w:num>
  <w:num w:numId="14">
    <w:abstractNumId w:val="13"/>
  </w:num>
  <w:num w:numId="15">
    <w:abstractNumId w:val="5"/>
  </w:num>
  <w:num w:numId="16">
    <w:abstractNumId w:val="9"/>
  </w:num>
  <w:num w:numId="17">
    <w:abstractNumId w:val="12"/>
  </w:num>
  <w:num w:numId="18">
    <w:abstractNumId w:val="26"/>
  </w:num>
  <w:num w:numId="19">
    <w:abstractNumId w:val="37"/>
  </w:num>
  <w:num w:numId="20">
    <w:abstractNumId w:val="42"/>
  </w:num>
  <w:num w:numId="21">
    <w:abstractNumId w:val="14"/>
  </w:num>
  <w:num w:numId="22">
    <w:abstractNumId w:val="30"/>
  </w:num>
  <w:num w:numId="23">
    <w:abstractNumId w:val="39"/>
  </w:num>
  <w:num w:numId="24">
    <w:abstractNumId w:val="44"/>
  </w:num>
  <w:num w:numId="25">
    <w:abstractNumId w:val="36"/>
  </w:num>
  <w:num w:numId="26">
    <w:abstractNumId w:val="4"/>
  </w:num>
  <w:num w:numId="27">
    <w:abstractNumId w:val="28"/>
  </w:num>
  <w:num w:numId="28">
    <w:abstractNumId w:val="45"/>
  </w:num>
  <w:num w:numId="29">
    <w:abstractNumId w:val="18"/>
  </w:num>
  <w:num w:numId="30">
    <w:abstractNumId w:val="11"/>
  </w:num>
  <w:num w:numId="31">
    <w:abstractNumId w:val="7"/>
  </w:num>
  <w:num w:numId="32">
    <w:abstractNumId w:val="3"/>
  </w:num>
  <w:num w:numId="33">
    <w:abstractNumId w:val="33"/>
  </w:num>
  <w:num w:numId="34">
    <w:abstractNumId w:val="40"/>
  </w:num>
  <w:num w:numId="35">
    <w:abstractNumId w:val="32"/>
  </w:num>
  <w:num w:numId="36">
    <w:abstractNumId w:val="20"/>
  </w:num>
  <w:num w:numId="37">
    <w:abstractNumId w:val="15"/>
  </w:num>
  <w:num w:numId="38">
    <w:abstractNumId w:val="1"/>
  </w:num>
  <w:num w:numId="39">
    <w:abstractNumId w:val="2"/>
  </w:num>
  <w:num w:numId="40">
    <w:abstractNumId w:val="29"/>
  </w:num>
  <w:num w:numId="41">
    <w:abstractNumId w:val="23"/>
  </w:num>
  <w:num w:numId="42">
    <w:abstractNumId w:val="21"/>
  </w:num>
  <w:num w:numId="43">
    <w:abstractNumId w:val="16"/>
  </w:num>
  <w:num w:numId="44">
    <w:abstractNumId w:val="35"/>
  </w:num>
  <w:num w:numId="45">
    <w:abstractNumId w:val="22"/>
  </w:num>
  <w:num w:numId="46">
    <w:abstractNumId w:val="27"/>
  </w:num>
  <w:num w:numId="47">
    <w:abstractNumId w:val="10"/>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986"/>
    <w:rsid w:val="000069FA"/>
    <w:rsid w:val="00012120"/>
    <w:rsid w:val="00013711"/>
    <w:rsid w:val="00014E8F"/>
    <w:rsid w:val="00015803"/>
    <w:rsid w:val="000170B8"/>
    <w:rsid w:val="000204AE"/>
    <w:rsid w:val="000207F1"/>
    <w:rsid w:val="00023F78"/>
    <w:rsid w:val="00025D99"/>
    <w:rsid w:val="0002660A"/>
    <w:rsid w:val="00030EC1"/>
    <w:rsid w:val="00036FE8"/>
    <w:rsid w:val="00037068"/>
    <w:rsid w:val="0004032B"/>
    <w:rsid w:val="00040D22"/>
    <w:rsid w:val="00041353"/>
    <w:rsid w:val="00042D2E"/>
    <w:rsid w:val="0004342A"/>
    <w:rsid w:val="00043C1F"/>
    <w:rsid w:val="000468E9"/>
    <w:rsid w:val="00051D59"/>
    <w:rsid w:val="000532EF"/>
    <w:rsid w:val="00056292"/>
    <w:rsid w:val="00057C7C"/>
    <w:rsid w:val="00057F84"/>
    <w:rsid w:val="00060DFF"/>
    <w:rsid w:val="000632E4"/>
    <w:rsid w:val="00070896"/>
    <w:rsid w:val="00073F64"/>
    <w:rsid w:val="00077563"/>
    <w:rsid w:val="000828DC"/>
    <w:rsid w:val="00082BDF"/>
    <w:rsid w:val="000853B4"/>
    <w:rsid w:val="0008701B"/>
    <w:rsid w:val="00092D9C"/>
    <w:rsid w:val="00096459"/>
    <w:rsid w:val="00097018"/>
    <w:rsid w:val="000A1094"/>
    <w:rsid w:val="000A38F2"/>
    <w:rsid w:val="000A7D19"/>
    <w:rsid w:val="000B209D"/>
    <w:rsid w:val="000B2B05"/>
    <w:rsid w:val="000B352A"/>
    <w:rsid w:val="000B37BD"/>
    <w:rsid w:val="000B3C9D"/>
    <w:rsid w:val="000B40B4"/>
    <w:rsid w:val="000B436B"/>
    <w:rsid w:val="000B66CB"/>
    <w:rsid w:val="000B71BD"/>
    <w:rsid w:val="000B7883"/>
    <w:rsid w:val="000C151F"/>
    <w:rsid w:val="000C2CF7"/>
    <w:rsid w:val="000C2F39"/>
    <w:rsid w:val="000C63F3"/>
    <w:rsid w:val="000D51DB"/>
    <w:rsid w:val="000D5A07"/>
    <w:rsid w:val="000D5A5A"/>
    <w:rsid w:val="000D6486"/>
    <w:rsid w:val="000D78A1"/>
    <w:rsid w:val="000E22FD"/>
    <w:rsid w:val="000E6676"/>
    <w:rsid w:val="000F348F"/>
    <w:rsid w:val="000F45FD"/>
    <w:rsid w:val="000F733E"/>
    <w:rsid w:val="00101028"/>
    <w:rsid w:val="00101732"/>
    <w:rsid w:val="00101E25"/>
    <w:rsid w:val="001103CC"/>
    <w:rsid w:val="001103E7"/>
    <w:rsid w:val="001135F2"/>
    <w:rsid w:val="00114334"/>
    <w:rsid w:val="00117706"/>
    <w:rsid w:val="00124F74"/>
    <w:rsid w:val="001307E9"/>
    <w:rsid w:val="00132483"/>
    <w:rsid w:val="00132A01"/>
    <w:rsid w:val="00132AEF"/>
    <w:rsid w:val="001332B1"/>
    <w:rsid w:val="00133FD5"/>
    <w:rsid w:val="00135CE6"/>
    <w:rsid w:val="001372FC"/>
    <w:rsid w:val="00142B09"/>
    <w:rsid w:val="00142DCA"/>
    <w:rsid w:val="001452AA"/>
    <w:rsid w:val="00145486"/>
    <w:rsid w:val="001503BD"/>
    <w:rsid w:val="00153D63"/>
    <w:rsid w:val="0015426B"/>
    <w:rsid w:val="00154D14"/>
    <w:rsid w:val="00154FE2"/>
    <w:rsid w:val="001555DA"/>
    <w:rsid w:val="0016064B"/>
    <w:rsid w:val="0016115C"/>
    <w:rsid w:val="0016495F"/>
    <w:rsid w:val="00167CB5"/>
    <w:rsid w:val="00172BCC"/>
    <w:rsid w:val="0017319E"/>
    <w:rsid w:val="00174FD1"/>
    <w:rsid w:val="00176FD3"/>
    <w:rsid w:val="001814BB"/>
    <w:rsid w:val="00181644"/>
    <w:rsid w:val="001825D1"/>
    <w:rsid w:val="00187059"/>
    <w:rsid w:val="00191B8A"/>
    <w:rsid w:val="00192A2E"/>
    <w:rsid w:val="001935E2"/>
    <w:rsid w:val="00195CEC"/>
    <w:rsid w:val="00195D13"/>
    <w:rsid w:val="00195DD8"/>
    <w:rsid w:val="001A09EC"/>
    <w:rsid w:val="001A235C"/>
    <w:rsid w:val="001A39CC"/>
    <w:rsid w:val="001A6199"/>
    <w:rsid w:val="001B4C76"/>
    <w:rsid w:val="001C0132"/>
    <w:rsid w:val="001C02BE"/>
    <w:rsid w:val="001C1323"/>
    <w:rsid w:val="001C3790"/>
    <w:rsid w:val="001C3E2E"/>
    <w:rsid w:val="001C3F84"/>
    <w:rsid w:val="001C4A30"/>
    <w:rsid w:val="001C7DEE"/>
    <w:rsid w:val="001D0196"/>
    <w:rsid w:val="001D30AF"/>
    <w:rsid w:val="001D36E2"/>
    <w:rsid w:val="001D414C"/>
    <w:rsid w:val="001D7E0B"/>
    <w:rsid w:val="001E131D"/>
    <w:rsid w:val="001E14F7"/>
    <w:rsid w:val="001E736F"/>
    <w:rsid w:val="0020018F"/>
    <w:rsid w:val="00202AC7"/>
    <w:rsid w:val="00202DD1"/>
    <w:rsid w:val="00206317"/>
    <w:rsid w:val="00210F8F"/>
    <w:rsid w:val="00217DEA"/>
    <w:rsid w:val="002205DA"/>
    <w:rsid w:val="0022224A"/>
    <w:rsid w:val="00222CA9"/>
    <w:rsid w:val="00224656"/>
    <w:rsid w:val="00225AB6"/>
    <w:rsid w:val="002300C1"/>
    <w:rsid w:val="002325D6"/>
    <w:rsid w:val="002343D5"/>
    <w:rsid w:val="00234CC3"/>
    <w:rsid w:val="00234DE1"/>
    <w:rsid w:val="00234E8D"/>
    <w:rsid w:val="00243A3F"/>
    <w:rsid w:val="00244040"/>
    <w:rsid w:val="00246DFB"/>
    <w:rsid w:val="00251216"/>
    <w:rsid w:val="0025182B"/>
    <w:rsid w:val="002521E3"/>
    <w:rsid w:val="0025612D"/>
    <w:rsid w:val="00256EBD"/>
    <w:rsid w:val="002663BE"/>
    <w:rsid w:val="002668CB"/>
    <w:rsid w:val="00273733"/>
    <w:rsid w:val="00273D60"/>
    <w:rsid w:val="002752F0"/>
    <w:rsid w:val="0027551E"/>
    <w:rsid w:val="00277BE6"/>
    <w:rsid w:val="00283BD3"/>
    <w:rsid w:val="0028420C"/>
    <w:rsid w:val="00284C98"/>
    <w:rsid w:val="00285764"/>
    <w:rsid w:val="00286AEF"/>
    <w:rsid w:val="00291445"/>
    <w:rsid w:val="00291686"/>
    <w:rsid w:val="00292AA2"/>
    <w:rsid w:val="002936DC"/>
    <w:rsid w:val="00293EBB"/>
    <w:rsid w:val="002953F0"/>
    <w:rsid w:val="00296920"/>
    <w:rsid w:val="002A0DD4"/>
    <w:rsid w:val="002A3760"/>
    <w:rsid w:val="002A3E4B"/>
    <w:rsid w:val="002A46CC"/>
    <w:rsid w:val="002A5864"/>
    <w:rsid w:val="002A7821"/>
    <w:rsid w:val="002B0C3F"/>
    <w:rsid w:val="002B2B5C"/>
    <w:rsid w:val="002B4A43"/>
    <w:rsid w:val="002B64EF"/>
    <w:rsid w:val="002C10FD"/>
    <w:rsid w:val="002C3135"/>
    <w:rsid w:val="002C3F40"/>
    <w:rsid w:val="002C4A81"/>
    <w:rsid w:val="002C531F"/>
    <w:rsid w:val="002C6C23"/>
    <w:rsid w:val="002C72CE"/>
    <w:rsid w:val="002D1FF1"/>
    <w:rsid w:val="002D5221"/>
    <w:rsid w:val="002D5C0E"/>
    <w:rsid w:val="002D764C"/>
    <w:rsid w:val="002D7B3F"/>
    <w:rsid w:val="002E21B3"/>
    <w:rsid w:val="002E2643"/>
    <w:rsid w:val="002E3F36"/>
    <w:rsid w:val="002E625D"/>
    <w:rsid w:val="002F298D"/>
    <w:rsid w:val="002F7432"/>
    <w:rsid w:val="00302763"/>
    <w:rsid w:val="003028DE"/>
    <w:rsid w:val="003036E7"/>
    <w:rsid w:val="003055D7"/>
    <w:rsid w:val="00306A0D"/>
    <w:rsid w:val="00306B30"/>
    <w:rsid w:val="00306B7D"/>
    <w:rsid w:val="00306F57"/>
    <w:rsid w:val="00311CDF"/>
    <w:rsid w:val="00312884"/>
    <w:rsid w:val="0032150F"/>
    <w:rsid w:val="003236C7"/>
    <w:rsid w:val="00325C9F"/>
    <w:rsid w:val="00327888"/>
    <w:rsid w:val="003349B4"/>
    <w:rsid w:val="00335E40"/>
    <w:rsid w:val="003360E9"/>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7AEE"/>
    <w:rsid w:val="003856F9"/>
    <w:rsid w:val="00393C41"/>
    <w:rsid w:val="00395F9C"/>
    <w:rsid w:val="00396099"/>
    <w:rsid w:val="003A3B05"/>
    <w:rsid w:val="003B0542"/>
    <w:rsid w:val="003B13BC"/>
    <w:rsid w:val="003B380B"/>
    <w:rsid w:val="003B6078"/>
    <w:rsid w:val="003C1624"/>
    <w:rsid w:val="003C19D2"/>
    <w:rsid w:val="003C3760"/>
    <w:rsid w:val="003C742D"/>
    <w:rsid w:val="003D0012"/>
    <w:rsid w:val="003D3406"/>
    <w:rsid w:val="003D4959"/>
    <w:rsid w:val="003E0C62"/>
    <w:rsid w:val="003E23D9"/>
    <w:rsid w:val="003E3129"/>
    <w:rsid w:val="003E4EDD"/>
    <w:rsid w:val="003E69FA"/>
    <w:rsid w:val="003E71D2"/>
    <w:rsid w:val="003F6DF4"/>
    <w:rsid w:val="00402382"/>
    <w:rsid w:val="00413D30"/>
    <w:rsid w:val="0042444B"/>
    <w:rsid w:val="0043087A"/>
    <w:rsid w:val="00437F62"/>
    <w:rsid w:val="00440915"/>
    <w:rsid w:val="004418AF"/>
    <w:rsid w:val="0044575F"/>
    <w:rsid w:val="00446533"/>
    <w:rsid w:val="00447ACC"/>
    <w:rsid w:val="00451BF9"/>
    <w:rsid w:val="00452129"/>
    <w:rsid w:val="00454B0A"/>
    <w:rsid w:val="0045738A"/>
    <w:rsid w:val="004639C7"/>
    <w:rsid w:val="004704E2"/>
    <w:rsid w:val="004722DD"/>
    <w:rsid w:val="00476289"/>
    <w:rsid w:val="004771E5"/>
    <w:rsid w:val="00481E7C"/>
    <w:rsid w:val="00483893"/>
    <w:rsid w:val="00484980"/>
    <w:rsid w:val="00486064"/>
    <w:rsid w:val="00487CE7"/>
    <w:rsid w:val="00490401"/>
    <w:rsid w:val="00490F3A"/>
    <w:rsid w:val="0049209A"/>
    <w:rsid w:val="00492504"/>
    <w:rsid w:val="00497865"/>
    <w:rsid w:val="004A0675"/>
    <w:rsid w:val="004A0A6E"/>
    <w:rsid w:val="004A0D46"/>
    <w:rsid w:val="004A6A69"/>
    <w:rsid w:val="004C074D"/>
    <w:rsid w:val="004C1F79"/>
    <w:rsid w:val="004C313C"/>
    <w:rsid w:val="004C324C"/>
    <w:rsid w:val="004C563A"/>
    <w:rsid w:val="004D1254"/>
    <w:rsid w:val="004D3135"/>
    <w:rsid w:val="004D32C1"/>
    <w:rsid w:val="004D6F35"/>
    <w:rsid w:val="004D6FA4"/>
    <w:rsid w:val="004E7D72"/>
    <w:rsid w:val="004F02C0"/>
    <w:rsid w:val="004F0FB6"/>
    <w:rsid w:val="004F2B9D"/>
    <w:rsid w:val="004F4A55"/>
    <w:rsid w:val="0050216A"/>
    <w:rsid w:val="0050597F"/>
    <w:rsid w:val="0051177C"/>
    <w:rsid w:val="005126ED"/>
    <w:rsid w:val="00512AAF"/>
    <w:rsid w:val="00513664"/>
    <w:rsid w:val="0051386E"/>
    <w:rsid w:val="00514CC6"/>
    <w:rsid w:val="00516CB7"/>
    <w:rsid w:val="00517555"/>
    <w:rsid w:val="0052119E"/>
    <w:rsid w:val="005229E9"/>
    <w:rsid w:val="0052682A"/>
    <w:rsid w:val="00527081"/>
    <w:rsid w:val="00532729"/>
    <w:rsid w:val="00533309"/>
    <w:rsid w:val="00540814"/>
    <w:rsid w:val="0054119A"/>
    <w:rsid w:val="00541208"/>
    <w:rsid w:val="00542171"/>
    <w:rsid w:val="00546338"/>
    <w:rsid w:val="00546919"/>
    <w:rsid w:val="00552BE4"/>
    <w:rsid w:val="00554640"/>
    <w:rsid w:val="0055521A"/>
    <w:rsid w:val="0055648A"/>
    <w:rsid w:val="0056320A"/>
    <w:rsid w:val="00565062"/>
    <w:rsid w:val="005663A5"/>
    <w:rsid w:val="0056731E"/>
    <w:rsid w:val="005677FC"/>
    <w:rsid w:val="005701E1"/>
    <w:rsid w:val="005729CB"/>
    <w:rsid w:val="00572BFE"/>
    <w:rsid w:val="00577F9D"/>
    <w:rsid w:val="00583151"/>
    <w:rsid w:val="005838EA"/>
    <w:rsid w:val="00584547"/>
    <w:rsid w:val="00586B9A"/>
    <w:rsid w:val="0059283E"/>
    <w:rsid w:val="00592F59"/>
    <w:rsid w:val="00594FF9"/>
    <w:rsid w:val="00597449"/>
    <w:rsid w:val="005A46D1"/>
    <w:rsid w:val="005A4D7F"/>
    <w:rsid w:val="005A5C0A"/>
    <w:rsid w:val="005A6207"/>
    <w:rsid w:val="005A7C5A"/>
    <w:rsid w:val="005B03BA"/>
    <w:rsid w:val="005B46C3"/>
    <w:rsid w:val="005B7B76"/>
    <w:rsid w:val="005C211B"/>
    <w:rsid w:val="005C4F30"/>
    <w:rsid w:val="005C6046"/>
    <w:rsid w:val="005C7E6B"/>
    <w:rsid w:val="005D2B4D"/>
    <w:rsid w:val="005D56D5"/>
    <w:rsid w:val="005D5C70"/>
    <w:rsid w:val="005D6368"/>
    <w:rsid w:val="005E0357"/>
    <w:rsid w:val="005E4821"/>
    <w:rsid w:val="005E5034"/>
    <w:rsid w:val="005E7E81"/>
    <w:rsid w:val="005F1249"/>
    <w:rsid w:val="005F1CD4"/>
    <w:rsid w:val="005F58B6"/>
    <w:rsid w:val="005F6625"/>
    <w:rsid w:val="005F7B77"/>
    <w:rsid w:val="0060399F"/>
    <w:rsid w:val="00603EFF"/>
    <w:rsid w:val="00604098"/>
    <w:rsid w:val="00605566"/>
    <w:rsid w:val="00606B7B"/>
    <w:rsid w:val="0062674E"/>
    <w:rsid w:val="006279C5"/>
    <w:rsid w:val="00627BFC"/>
    <w:rsid w:val="006317B1"/>
    <w:rsid w:val="00632C33"/>
    <w:rsid w:val="00637111"/>
    <w:rsid w:val="00640338"/>
    <w:rsid w:val="006438F4"/>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2AA4"/>
    <w:rsid w:val="006B3F15"/>
    <w:rsid w:val="006B7895"/>
    <w:rsid w:val="006C683B"/>
    <w:rsid w:val="006C71D7"/>
    <w:rsid w:val="006D4D83"/>
    <w:rsid w:val="006D622F"/>
    <w:rsid w:val="006D64BE"/>
    <w:rsid w:val="006D654E"/>
    <w:rsid w:val="006E2667"/>
    <w:rsid w:val="006F20BC"/>
    <w:rsid w:val="006F5EE6"/>
    <w:rsid w:val="006F7BE5"/>
    <w:rsid w:val="0070186F"/>
    <w:rsid w:val="00701F2E"/>
    <w:rsid w:val="007021BC"/>
    <w:rsid w:val="007035A4"/>
    <w:rsid w:val="007053CA"/>
    <w:rsid w:val="00706BDA"/>
    <w:rsid w:val="00710B3C"/>
    <w:rsid w:val="00711432"/>
    <w:rsid w:val="00711675"/>
    <w:rsid w:val="0071311B"/>
    <w:rsid w:val="00716380"/>
    <w:rsid w:val="00717290"/>
    <w:rsid w:val="007210E4"/>
    <w:rsid w:val="00724D93"/>
    <w:rsid w:val="00730241"/>
    <w:rsid w:val="007306A4"/>
    <w:rsid w:val="00730ACC"/>
    <w:rsid w:val="007402C5"/>
    <w:rsid w:val="007405D9"/>
    <w:rsid w:val="0074106D"/>
    <w:rsid w:val="00741991"/>
    <w:rsid w:val="007434BB"/>
    <w:rsid w:val="00743D02"/>
    <w:rsid w:val="007444D1"/>
    <w:rsid w:val="007527D6"/>
    <w:rsid w:val="0075330D"/>
    <w:rsid w:val="007549AD"/>
    <w:rsid w:val="007555DE"/>
    <w:rsid w:val="007576EC"/>
    <w:rsid w:val="0075774A"/>
    <w:rsid w:val="00760498"/>
    <w:rsid w:val="007628BB"/>
    <w:rsid w:val="0076485A"/>
    <w:rsid w:val="00765735"/>
    <w:rsid w:val="00767B63"/>
    <w:rsid w:val="00770516"/>
    <w:rsid w:val="00774863"/>
    <w:rsid w:val="00780DB8"/>
    <w:rsid w:val="007829FB"/>
    <w:rsid w:val="007839BC"/>
    <w:rsid w:val="007A3CDF"/>
    <w:rsid w:val="007B03D5"/>
    <w:rsid w:val="007B0FFD"/>
    <w:rsid w:val="007B564C"/>
    <w:rsid w:val="007B611C"/>
    <w:rsid w:val="007B767E"/>
    <w:rsid w:val="007C21D6"/>
    <w:rsid w:val="007C4E5B"/>
    <w:rsid w:val="007C5C65"/>
    <w:rsid w:val="007C5F63"/>
    <w:rsid w:val="007C6CF7"/>
    <w:rsid w:val="007D7FFA"/>
    <w:rsid w:val="007E0DB3"/>
    <w:rsid w:val="007E1251"/>
    <w:rsid w:val="007E506E"/>
    <w:rsid w:val="007E5D7A"/>
    <w:rsid w:val="007F21AE"/>
    <w:rsid w:val="008037F1"/>
    <w:rsid w:val="00803C18"/>
    <w:rsid w:val="00803D36"/>
    <w:rsid w:val="00805FC7"/>
    <w:rsid w:val="0080739B"/>
    <w:rsid w:val="00813148"/>
    <w:rsid w:val="00813D83"/>
    <w:rsid w:val="0081673C"/>
    <w:rsid w:val="00816862"/>
    <w:rsid w:val="00822865"/>
    <w:rsid w:val="00823818"/>
    <w:rsid w:val="00825F51"/>
    <w:rsid w:val="00826EC9"/>
    <w:rsid w:val="00827C19"/>
    <w:rsid w:val="00834F05"/>
    <w:rsid w:val="00837382"/>
    <w:rsid w:val="00842D2A"/>
    <w:rsid w:val="00844F8A"/>
    <w:rsid w:val="008459A3"/>
    <w:rsid w:val="008463AF"/>
    <w:rsid w:val="00846993"/>
    <w:rsid w:val="00853B4D"/>
    <w:rsid w:val="0085642F"/>
    <w:rsid w:val="00856BD4"/>
    <w:rsid w:val="00860C1C"/>
    <w:rsid w:val="00861A80"/>
    <w:rsid w:val="00887FC1"/>
    <w:rsid w:val="008947E5"/>
    <w:rsid w:val="008970CD"/>
    <w:rsid w:val="008A0705"/>
    <w:rsid w:val="008A1315"/>
    <w:rsid w:val="008A1DAB"/>
    <w:rsid w:val="008A592C"/>
    <w:rsid w:val="008A79C6"/>
    <w:rsid w:val="008B2B9A"/>
    <w:rsid w:val="008B322C"/>
    <w:rsid w:val="008B391E"/>
    <w:rsid w:val="008B6842"/>
    <w:rsid w:val="008C3E81"/>
    <w:rsid w:val="008D7B86"/>
    <w:rsid w:val="008F3AF0"/>
    <w:rsid w:val="008F61CE"/>
    <w:rsid w:val="008F787D"/>
    <w:rsid w:val="00901A00"/>
    <w:rsid w:val="00903971"/>
    <w:rsid w:val="00904252"/>
    <w:rsid w:val="0090587A"/>
    <w:rsid w:val="009121E0"/>
    <w:rsid w:val="00914375"/>
    <w:rsid w:val="009157DD"/>
    <w:rsid w:val="00932138"/>
    <w:rsid w:val="00933C90"/>
    <w:rsid w:val="00935F43"/>
    <w:rsid w:val="00943F42"/>
    <w:rsid w:val="00945F70"/>
    <w:rsid w:val="00952FEC"/>
    <w:rsid w:val="009534B2"/>
    <w:rsid w:val="00953FD0"/>
    <w:rsid w:val="00961F8D"/>
    <w:rsid w:val="00962D9C"/>
    <w:rsid w:val="009702FF"/>
    <w:rsid w:val="00970D9D"/>
    <w:rsid w:val="0097292F"/>
    <w:rsid w:val="00975241"/>
    <w:rsid w:val="009757C4"/>
    <w:rsid w:val="00982968"/>
    <w:rsid w:val="00982C36"/>
    <w:rsid w:val="00983FB3"/>
    <w:rsid w:val="0098555A"/>
    <w:rsid w:val="00986EE5"/>
    <w:rsid w:val="0098771D"/>
    <w:rsid w:val="00987FED"/>
    <w:rsid w:val="009900EB"/>
    <w:rsid w:val="009912BC"/>
    <w:rsid w:val="0099211F"/>
    <w:rsid w:val="00992813"/>
    <w:rsid w:val="00997692"/>
    <w:rsid w:val="009A4711"/>
    <w:rsid w:val="009B0405"/>
    <w:rsid w:val="009B0E79"/>
    <w:rsid w:val="009B2099"/>
    <w:rsid w:val="009B26C1"/>
    <w:rsid w:val="009B2D6C"/>
    <w:rsid w:val="009B43DD"/>
    <w:rsid w:val="009C37C0"/>
    <w:rsid w:val="009C668E"/>
    <w:rsid w:val="009C6D44"/>
    <w:rsid w:val="009D408E"/>
    <w:rsid w:val="009D5D9F"/>
    <w:rsid w:val="009E0F1C"/>
    <w:rsid w:val="009E1439"/>
    <w:rsid w:val="009E5849"/>
    <w:rsid w:val="009E59EF"/>
    <w:rsid w:val="009E5F01"/>
    <w:rsid w:val="009E6708"/>
    <w:rsid w:val="009E76A0"/>
    <w:rsid w:val="009F1147"/>
    <w:rsid w:val="009F1610"/>
    <w:rsid w:val="009F3186"/>
    <w:rsid w:val="009F407F"/>
    <w:rsid w:val="00A01BAA"/>
    <w:rsid w:val="00A01E56"/>
    <w:rsid w:val="00A04C79"/>
    <w:rsid w:val="00A12084"/>
    <w:rsid w:val="00A21248"/>
    <w:rsid w:val="00A218F1"/>
    <w:rsid w:val="00A2234E"/>
    <w:rsid w:val="00A22ABB"/>
    <w:rsid w:val="00A26E04"/>
    <w:rsid w:val="00A27B91"/>
    <w:rsid w:val="00A305C0"/>
    <w:rsid w:val="00A345B7"/>
    <w:rsid w:val="00A35172"/>
    <w:rsid w:val="00A365CB"/>
    <w:rsid w:val="00A37257"/>
    <w:rsid w:val="00A37624"/>
    <w:rsid w:val="00A37CFD"/>
    <w:rsid w:val="00A41C3E"/>
    <w:rsid w:val="00A41D0D"/>
    <w:rsid w:val="00A43F2B"/>
    <w:rsid w:val="00A47E06"/>
    <w:rsid w:val="00A50CDC"/>
    <w:rsid w:val="00A51121"/>
    <w:rsid w:val="00A5278D"/>
    <w:rsid w:val="00A54F65"/>
    <w:rsid w:val="00A55448"/>
    <w:rsid w:val="00A60793"/>
    <w:rsid w:val="00A63625"/>
    <w:rsid w:val="00A73B06"/>
    <w:rsid w:val="00A761A1"/>
    <w:rsid w:val="00A81414"/>
    <w:rsid w:val="00A8341A"/>
    <w:rsid w:val="00A85D7B"/>
    <w:rsid w:val="00A87FBC"/>
    <w:rsid w:val="00A95110"/>
    <w:rsid w:val="00A974B7"/>
    <w:rsid w:val="00AA520E"/>
    <w:rsid w:val="00AB05A2"/>
    <w:rsid w:val="00AB30E9"/>
    <w:rsid w:val="00AB5364"/>
    <w:rsid w:val="00AB5DE2"/>
    <w:rsid w:val="00AC029C"/>
    <w:rsid w:val="00AC0E35"/>
    <w:rsid w:val="00AC42C1"/>
    <w:rsid w:val="00AD02D7"/>
    <w:rsid w:val="00AD1590"/>
    <w:rsid w:val="00AD2FCF"/>
    <w:rsid w:val="00AD3F4B"/>
    <w:rsid w:val="00AD480E"/>
    <w:rsid w:val="00AE2F9C"/>
    <w:rsid w:val="00AE410D"/>
    <w:rsid w:val="00AE6430"/>
    <w:rsid w:val="00AE7574"/>
    <w:rsid w:val="00AE7FD7"/>
    <w:rsid w:val="00AF4041"/>
    <w:rsid w:val="00AF51FB"/>
    <w:rsid w:val="00AF7158"/>
    <w:rsid w:val="00B01B00"/>
    <w:rsid w:val="00B112C2"/>
    <w:rsid w:val="00B12AE7"/>
    <w:rsid w:val="00B24D2F"/>
    <w:rsid w:val="00B256E8"/>
    <w:rsid w:val="00B3583C"/>
    <w:rsid w:val="00B36EA0"/>
    <w:rsid w:val="00B4029B"/>
    <w:rsid w:val="00B41BB5"/>
    <w:rsid w:val="00B45307"/>
    <w:rsid w:val="00B45757"/>
    <w:rsid w:val="00B520EE"/>
    <w:rsid w:val="00B6097A"/>
    <w:rsid w:val="00B625AC"/>
    <w:rsid w:val="00B6532C"/>
    <w:rsid w:val="00B659BF"/>
    <w:rsid w:val="00B74048"/>
    <w:rsid w:val="00B74762"/>
    <w:rsid w:val="00B752F9"/>
    <w:rsid w:val="00B7571C"/>
    <w:rsid w:val="00B75729"/>
    <w:rsid w:val="00B761CA"/>
    <w:rsid w:val="00B83C73"/>
    <w:rsid w:val="00B841B3"/>
    <w:rsid w:val="00B85B31"/>
    <w:rsid w:val="00B86AFF"/>
    <w:rsid w:val="00B92D06"/>
    <w:rsid w:val="00B95045"/>
    <w:rsid w:val="00BA12D9"/>
    <w:rsid w:val="00BA2B24"/>
    <w:rsid w:val="00BA2DED"/>
    <w:rsid w:val="00BA3B04"/>
    <w:rsid w:val="00BA4E20"/>
    <w:rsid w:val="00BA663B"/>
    <w:rsid w:val="00BA7F6A"/>
    <w:rsid w:val="00BB128A"/>
    <w:rsid w:val="00BB35DE"/>
    <w:rsid w:val="00BD0ABF"/>
    <w:rsid w:val="00BD2FBB"/>
    <w:rsid w:val="00BD554B"/>
    <w:rsid w:val="00BD5FDB"/>
    <w:rsid w:val="00BD7B24"/>
    <w:rsid w:val="00BE1C4A"/>
    <w:rsid w:val="00BE2064"/>
    <w:rsid w:val="00BE454B"/>
    <w:rsid w:val="00BF2F9F"/>
    <w:rsid w:val="00BF340E"/>
    <w:rsid w:val="00BF6F2C"/>
    <w:rsid w:val="00BF7243"/>
    <w:rsid w:val="00C00362"/>
    <w:rsid w:val="00C02F71"/>
    <w:rsid w:val="00C03542"/>
    <w:rsid w:val="00C05554"/>
    <w:rsid w:val="00C061C7"/>
    <w:rsid w:val="00C073F1"/>
    <w:rsid w:val="00C10839"/>
    <w:rsid w:val="00C10B98"/>
    <w:rsid w:val="00C115A4"/>
    <w:rsid w:val="00C15E12"/>
    <w:rsid w:val="00C23BB4"/>
    <w:rsid w:val="00C27A17"/>
    <w:rsid w:val="00C32EEA"/>
    <w:rsid w:val="00C331F5"/>
    <w:rsid w:val="00C36D69"/>
    <w:rsid w:val="00C405B1"/>
    <w:rsid w:val="00C4133D"/>
    <w:rsid w:val="00C4169A"/>
    <w:rsid w:val="00C43B7C"/>
    <w:rsid w:val="00C468E1"/>
    <w:rsid w:val="00C51E98"/>
    <w:rsid w:val="00C5488E"/>
    <w:rsid w:val="00C572B5"/>
    <w:rsid w:val="00C62395"/>
    <w:rsid w:val="00C66FEC"/>
    <w:rsid w:val="00C7299A"/>
    <w:rsid w:val="00C73CA9"/>
    <w:rsid w:val="00C74D36"/>
    <w:rsid w:val="00C74FFB"/>
    <w:rsid w:val="00C91BC5"/>
    <w:rsid w:val="00C91CF5"/>
    <w:rsid w:val="00C93528"/>
    <w:rsid w:val="00C939B4"/>
    <w:rsid w:val="00C95561"/>
    <w:rsid w:val="00CA0671"/>
    <w:rsid w:val="00CA4D94"/>
    <w:rsid w:val="00CA655C"/>
    <w:rsid w:val="00CA6F1B"/>
    <w:rsid w:val="00CA76D2"/>
    <w:rsid w:val="00CB058E"/>
    <w:rsid w:val="00CC0213"/>
    <w:rsid w:val="00CC38E3"/>
    <w:rsid w:val="00CC56B6"/>
    <w:rsid w:val="00CD1288"/>
    <w:rsid w:val="00CD3C1B"/>
    <w:rsid w:val="00CE41E2"/>
    <w:rsid w:val="00CE543D"/>
    <w:rsid w:val="00CF4A17"/>
    <w:rsid w:val="00CF4CFA"/>
    <w:rsid w:val="00CF5F7C"/>
    <w:rsid w:val="00D07A07"/>
    <w:rsid w:val="00D15894"/>
    <w:rsid w:val="00D2398E"/>
    <w:rsid w:val="00D23C07"/>
    <w:rsid w:val="00D243C1"/>
    <w:rsid w:val="00D27F3B"/>
    <w:rsid w:val="00D30344"/>
    <w:rsid w:val="00D30541"/>
    <w:rsid w:val="00D3108B"/>
    <w:rsid w:val="00D329B5"/>
    <w:rsid w:val="00D33318"/>
    <w:rsid w:val="00D33720"/>
    <w:rsid w:val="00D342CD"/>
    <w:rsid w:val="00D37B1E"/>
    <w:rsid w:val="00D40513"/>
    <w:rsid w:val="00D43C54"/>
    <w:rsid w:val="00D479FC"/>
    <w:rsid w:val="00D508DE"/>
    <w:rsid w:val="00D51169"/>
    <w:rsid w:val="00D54BA5"/>
    <w:rsid w:val="00D553FB"/>
    <w:rsid w:val="00D55D72"/>
    <w:rsid w:val="00D60451"/>
    <w:rsid w:val="00D61E66"/>
    <w:rsid w:val="00D70591"/>
    <w:rsid w:val="00D72A26"/>
    <w:rsid w:val="00D73D96"/>
    <w:rsid w:val="00D8546A"/>
    <w:rsid w:val="00D85FC9"/>
    <w:rsid w:val="00D864B1"/>
    <w:rsid w:val="00D90AAB"/>
    <w:rsid w:val="00D937F0"/>
    <w:rsid w:val="00D95D3A"/>
    <w:rsid w:val="00D96E3A"/>
    <w:rsid w:val="00D97A41"/>
    <w:rsid w:val="00DA069D"/>
    <w:rsid w:val="00DA16F8"/>
    <w:rsid w:val="00DA1935"/>
    <w:rsid w:val="00DB4337"/>
    <w:rsid w:val="00DB4AF0"/>
    <w:rsid w:val="00DB5623"/>
    <w:rsid w:val="00DC2AA9"/>
    <w:rsid w:val="00DC3082"/>
    <w:rsid w:val="00DC3301"/>
    <w:rsid w:val="00DC3687"/>
    <w:rsid w:val="00DD05E2"/>
    <w:rsid w:val="00DD0633"/>
    <w:rsid w:val="00DD497F"/>
    <w:rsid w:val="00DD5333"/>
    <w:rsid w:val="00DD5735"/>
    <w:rsid w:val="00DD7C6E"/>
    <w:rsid w:val="00DE0C5D"/>
    <w:rsid w:val="00DE24AE"/>
    <w:rsid w:val="00DE37B2"/>
    <w:rsid w:val="00DE51B2"/>
    <w:rsid w:val="00DE576C"/>
    <w:rsid w:val="00DF473D"/>
    <w:rsid w:val="00DF5667"/>
    <w:rsid w:val="00E00AE7"/>
    <w:rsid w:val="00E00EBB"/>
    <w:rsid w:val="00E02CB2"/>
    <w:rsid w:val="00E068E2"/>
    <w:rsid w:val="00E06A30"/>
    <w:rsid w:val="00E100F3"/>
    <w:rsid w:val="00E101B7"/>
    <w:rsid w:val="00E1401B"/>
    <w:rsid w:val="00E14F5C"/>
    <w:rsid w:val="00E244B8"/>
    <w:rsid w:val="00E31C4D"/>
    <w:rsid w:val="00E3498D"/>
    <w:rsid w:val="00E36B2C"/>
    <w:rsid w:val="00E37704"/>
    <w:rsid w:val="00E379E8"/>
    <w:rsid w:val="00E43A69"/>
    <w:rsid w:val="00E57560"/>
    <w:rsid w:val="00E61F12"/>
    <w:rsid w:val="00E61FD8"/>
    <w:rsid w:val="00E62B0E"/>
    <w:rsid w:val="00E639D6"/>
    <w:rsid w:val="00E65416"/>
    <w:rsid w:val="00E65FB0"/>
    <w:rsid w:val="00E670FB"/>
    <w:rsid w:val="00E7249B"/>
    <w:rsid w:val="00E75B5B"/>
    <w:rsid w:val="00E844CC"/>
    <w:rsid w:val="00E90E27"/>
    <w:rsid w:val="00E91546"/>
    <w:rsid w:val="00E919F8"/>
    <w:rsid w:val="00E9542B"/>
    <w:rsid w:val="00EA0D77"/>
    <w:rsid w:val="00EA4C43"/>
    <w:rsid w:val="00EA56AE"/>
    <w:rsid w:val="00EA75A8"/>
    <w:rsid w:val="00EA7DE1"/>
    <w:rsid w:val="00EB0579"/>
    <w:rsid w:val="00EB0A39"/>
    <w:rsid w:val="00EB12DE"/>
    <w:rsid w:val="00EB484C"/>
    <w:rsid w:val="00EB52B5"/>
    <w:rsid w:val="00EB59FB"/>
    <w:rsid w:val="00EC256B"/>
    <w:rsid w:val="00EC7C9F"/>
    <w:rsid w:val="00ED12BE"/>
    <w:rsid w:val="00ED1356"/>
    <w:rsid w:val="00ED2DB5"/>
    <w:rsid w:val="00ED3797"/>
    <w:rsid w:val="00ED4511"/>
    <w:rsid w:val="00ED71A2"/>
    <w:rsid w:val="00EE0883"/>
    <w:rsid w:val="00EE4253"/>
    <w:rsid w:val="00EE582D"/>
    <w:rsid w:val="00EF2F01"/>
    <w:rsid w:val="00EF4103"/>
    <w:rsid w:val="00EF791A"/>
    <w:rsid w:val="00F02CA1"/>
    <w:rsid w:val="00F1141C"/>
    <w:rsid w:val="00F14E64"/>
    <w:rsid w:val="00F2017B"/>
    <w:rsid w:val="00F247A9"/>
    <w:rsid w:val="00F251ED"/>
    <w:rsid w:val="00F257BF"/>
    <w:rsid w:val="00F259EE"/>
    <w:rsid w:val="00F30616"/>
    <w:rsid w:val="00F32471"/>
    <w:rsid w:val="00F327AC"/>
    <w:rsid w:val="00F33451"/>
    <w:rsid w:val="00F35EE9"/>
    <w:rsid w:val="00F40A68"/>
    <w:rsid w:val="00F42060"/>
    <w:rsid w:val="00F4208F"/>
    <w:rsid w:val="00F45B56"/>
    <w:rsid w:val="00F461A0"/>
    <w:rsid w:val="00F47135"/>
    <w:rsid w:val="00F50156"/>
    <w:rsid w:val="00F50B1A"/>
    <w:rsid w:val="00F52FAE"/>
    <w:rsid w:val="00F54914"/>
    <w:rsid w:val="00F54A19"/>
    <w:rsid w:val="00F5606B"/>
    <w:rsid w:val="00F57C4B"/>
    <w:rsid w:val="00F62A26"/>
    <w:rsid w:val="00F74E4D"/>
    <w:rsid w:val="00F757FF"/>
    <w:rsid w:val="00F832A3"/>
    <w:rsid w:val="00F90600"/>
    <w:rsid w:val="00F90C69"/>
    <w:rsid w:val="00F90D67"/>
    <w:rsid w:val="00F929C3"/>
    <w:rsid w:val="00F92D9E"/>
    <w:rsid w:val="00F94365"/>
    <w:rsid w:val="00FA5C83"/>
    <w:rsid w:val="00FA65B4"/>
    <w:rsid w:val="00FA7F32"/>
    <w:rsid w:val="00FB0351"/>
    <w:rsid w:val="00FB1C82"/>
    <w:rsid w:val="00FB2E6F"/>
    <w:rsid w:val="00FB3E40"/>
    <w:rsid w:val="00FB52F0"/>
    <w:rsid w:val="00FB5E69"/>
    <w:rsid w:val="00FC1EBE"/>
    <w:rsid w:val="00FC45A7"/>
    <w:rsid w:val="00FD550B"/>
    <w:rsid w:val="00FD7541"/>
    <w:rsid w:val="00FE15A3"/>
    <w:rsid w:val="00FE23FB"/>
    <w:rsid w:val="00FE2EAF"/>
    <w:rsid w:val="00FE6AE1"/>
    <w:rsid w:val="00FE7476"/>
    <w:rsid w:val="00FE7DB1"/>
    <w:rsid w:val="00FF03B0"/>
    <w:rsid w:val="00FF09CA"/>
    <w:rsid w:val="00FF2235"/>
    <w:rsid w:val="00FF452A"/>
    <w:rsid w:val="00FF4682"/>
    <w:rsid w:val="00FF4BEC"/>
    <w:rsid w:val="00FF65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17</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18</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19</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20</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21</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22</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11</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23</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24</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25</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26</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27</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3</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28</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4</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29</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30</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7</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8</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9</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10</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6</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12</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15</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13</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14</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16</b:RefOrder>
  </b:Source>
</b:Sources>
</file>

<file path=customXml/itemProps1.xml><?xml version="1.0" encoding="utf-8"?>
<ds:datastoreItem xmlns:ds="http://schemas.openxmlformats.org/officeDocument/2006/customXml" ds:itemID="{65466640-FEF2-4DD9-A168-9A8D1416C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5370</Words>
  <Characters>33835</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213</cp:revision>
  <dcterms:created xsi:type="dcterms:W3CDTF">2013-01-07T17:48:00Z</dcterms:created>
  <dcterms:modified xsi:type="dcterms:W3CDTF">2013-05-02T17:36:00Z</dcterms:modified>
</cp:coreProperties>
</file>