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918658" w14:textId="3684E944" w:rsidR="00BD3D9C" w:rsidRDefault="009859FE" w:rsidP="00BD3D9C">
      <w:pPr>
        <w:rPr>
          <w:noProof/>
          <w:lang w:eastAsia="zh-CN"/>
        </w:rPr>
      </w:pPr>
      <w:r>
        <w:rPr>
          <w:noProof/>
          <w:lang w:val="en-US" w:eastAsia="en-US"/>
        </w:rPr>
        <mc:AlternateContent>
          <mc:Choice Requires="wpg">
            <w:drawing>
              <wp:anchor distT="0" distB="0" distL="114300" distR="114300" simplePos="0" relativeHeight="251659264" behindDoc="0" locked="0" layoutInCell="1" allowOverlap="1" wp14:anchorId="3D25CA2F" wp14:editId="65BD9EE0">
                <wp:simplePos x="0" y="0"/>
                <wp:positionH relativeFrom="column">
                  <wp:posOffset>-685800</wp:posOffset>
                </wp:positionH>
                <wp:positionV relativeFrom="paragraph">
                  <wp:posOffset>-228600</wp:posOffset>
                </wp:positionV>
                <wp:extent cx="342900" cy="10297160"/>
                <wp:effectExtent l="5080" t="4445" r="0" b="0"/>
                <wp:wrapNone/>
                <wp:docPr id="1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10297160"/>
                          <a:chOff x="1161" y="364"/>
                          <a:chExt cx="540" cy="16216"/>
                        </a:xfrm>
                      </wpg:grpSpPr>
                      <wps:wsp>
                        <wps:cNvPr id="14" name="Rectangle 13"/>
                        <wps:cNvSpPr>
                          <a:spLocks noChangeArrowheads="1"/>
                        </wps:cNvSpPr>
                        <wps:spPr bwMode="auto">
                          <a:xfrm>
                            <a:off x="1161" y="364"/>
                            <a:ext cx="180" cy="16216"/>
                          </a:xfrm>
                          <a:prstGeom prst="rect">
                            <a:avLst/>
                          </a:prstGeom>
                          <a:solidFill>
                            <a:srgbClr val="007A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5" name="Rectangle 14"/>
                        <wps:cNvSpPr>
                          <a:spLocks noChangeArrowheads="1"/>
                        </wps:cNvSpPr>
                        <wps:spPr bwMode="auto">
                          <a:xfrm>
                            <a:off x="1341" y="364"/>
                            <a:ext cx="180" cy="16216"/>
                          </a:xfrm>
                          <a:prstGeom prst="rect">
                            <a:avLst/>
                          </a:prstGeom>
                          <a:solidFill>
                            <a:srgbClr val="738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6" name="Rectangle 15"/>
                        <wps:cNvSpPr>
                          <a:spLocks noChangeArrowheads="1"/>
                        </wps:cNvSpPr>
                        <wps:spPr bwMode="auto">
                          <a:xfrm>
                            <a:off x="1521" y="364"/>
                            <a:ext cx="180" cy="16216"/>
                          </a:xfrm>
                          <a:prstGeom prst="rect">
                            <a:avLst/>
                          </a:prstGeom>
                          <a:solidFill>
                            <a:srgbClr val="7CD5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53.95pt;margin-top:-17.95pt;width:27pt;height:810.8pt;z-index:251659264" coordorigin="1161,364" coordsize="540,162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">
                <v:rect id="Rectangle 13" o:spid="_x0000_s1027" style="position:absolute;left:1161;top:364;width:180;height:1621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qG5iwwAA&#10;ANsAAAAPAAAAZHJzL2Rvd25yZXYueG1sRE/fa8IwEH4X/B/CCXsRTSfiXDXKNpgTBxadvh/N2ZY1&#10;ly7JtP73y0Dw7T6+nzdftqYWZ3K+sqzgcZiAIM6trrhQcPh6H0xB+ICssbZMCq7kYbnoduaYanvh&#10;HZ33oRAxhH2KCsoQmlRKn5dk0A9tQxy5k3UGQ4SukNrhJYabWo6SZCINVhwbSmzoraT8e/9rFGyu&#10;x9ft58/TSrpRn7PnD93P1kGph177MgMRqA138c291nH+GP5/iQf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qG5iwwAAANsAAAAPAAAAAAAAAAAAAAAAAJcCAABkcnMvZG93&#10;bnJldi54bWxQSwUGAAAAAAQABAD1AAAAhwMAAAAA&#10;" fillcolor="#007ac9" stroked="f"/>
                <v:rect id="Rectangle 14" o:spid="_x0000_s1028" style="position:absolute;left:1341;top:364;width:180;height:1621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m3DSwgAA&#10;ANsAAAAPAAAAZHJzL2Rvd25yZXYueG1sRE9Na8JAEL0X/A/LCL2UulGo1tQ1SIpS6skonsfsNAlm&#10;Z9PdrcZ/3xUKvc3jfc4i600rLuR8Y1nBeJSAIC6tbrhScNivn19B+ICssbVMCm7kIVsOHhaYanvl&#10;HV2KUIkYwj5FBXUIXSqlL2sy6Ee2I47cl3UGQ4SuktrhNYabVk6SZCoNNhwbauwor6k8Fz9GwQTl&#10;yW0+n+an87G44XHbvH/PcqUeh/3qDUSgPvyL/9wfOs5/gfsv8QC5/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cNLCAAAA2wAAAA8AAAAAAAAAAAAAAAAAlwIAAGRycy9kb3du&#10;cmV2LnhtbFBLBQYAAAAABAAEAPUAAACGAwAAAAA=&#10;" fillcolor="#738cbc" stroked="f"/>
                <v:rect id="Rectangle 15" o:spid="_x0000_s1029" style="position:absolute;left:1521;top:364;width:180;height:1621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DsD7wgAA&#10;ANsAAAAPAAAAZHJzL2Rvd25yZXYueG1sRI9Bi8IwEIXvC/6HMIKXRVN7KFKNIoKysBe3iuexGdti&#10;MylNbOu/NwuCtxnee9+8WW0GU4uOWldZVjCfRSCIc6srLhScT/vpAoTzyBpry6TgSQ4269HXClNt&#10;e/6jLvOFCBB2KSoovW9SKV1ekkE3sw1x0G62NejD2hZSt9gHuKllHEWJNFhxuFBiQ7uS8nv2MIGy&#10;f+SHa2O/uzhO/DPKjr/HS6/UZDxslyA8Df5jfqd/dKifwP8vYQ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gOwPvCAAAA2wAAAA8AAAAAAAAAAAAAAAAAlwIAAGRycy9kb3du&#10;cmV2LnhtbFBLBQYAAAAABAAEAPUAAACGAwAAAAA=&#10;" fillcolor="#7cd568" stroked="f"/>
              </v:group>
            </w:pict>
          </mc:Fallback>
        </mc:AlternateContent>
      </w:r>
      <w:r w:rsidR="00BD3D9C">
        <w:rPr>
          <w:noProof/>
          <w:lang w:val="en-US" w:eastAsia="en-US"/>
        </w:rPr>
        <w:drawing>
          <wp:inline distT="0" distB="0" distL="0" distR="0" wp14:anchorId="6DCA37ED" wp14:editId="01D06A8D">
            <wp:extent cx="2362200" cy="9652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965200"/>
                    </a:xfrm>
                    <a:prstGeom prst="rect">
                      <a:avLst/>
                    </a:prstGeom>
                    <a:noFill/>
                    <a:ln>
                      <a:noFill/>
                    </a:ln>
                  </pic:spPr>
                </pic:pic>
              </a:graphicData>
            </a:graphic>
          </wp:inline>
        </w:drawing>
      </w:r>
    </w:p>
    <w:p w14:paraId="73DB865A" w14:textId="77777777" w:rsidR="00BD3D9C" w:rsidRDefault="00BD3D9C" w:rsidP="00BD3D9C">
      <w:pPr>
        <w:rPr>
          <w:noProof/>
          <w:lang w:eastAsia="zh-CN"/>
        </w:rPr>
      </w:pPr>
    </w:p>
    <w:p w14:paraId="47BE273A" w14:textId="77777777" w:rsidR="00BD3D9C" w:rsidRDefault="00BD3D9C" w:rsidP="00BD3D9C">
      <w:pPr>
        <w:rPr>
          <w:noProof/>
          <w:lang w:eastAsia="zh-CN"/>
        </w:rPr>
      </w:pPr>
    </w:p>
    <w:p w14:paraId="64F3B1B6" w14:textId="77777777" w:rsidR="00BD3D9C" w:rsidRDefault="00BD3D9C" w:rsidP="00BD3D9C">
      <w:pPr>
        <w:rPr>
          <w:noProof/>
          <w:lang w:eastAsia="zh-CN"/>
        </w:rPr>
      </w:pPr>
    </w:p>
    <w:p w14:paraId="73F5848E" w14:textId="77777777" w:rsidR="00BD3D9C" w:rsidRDefault="00BD3D9C" w:rsidP="00BD3D9C">
      <w:pPr>
        <w:rPr>
          <w:noProof/>
          <w:lang w:eastAsia="zh-CN"/>
        </w:rPr>
      </w:pPr>
    </w:p>
    <w:p w14:paraId="2CEB3BF1" w14:textId="77777777" w:rsidR="00BD3D9C" w:rsidRDefault="00BD3D9C" w:rsidP="00BD3D9C">
      <w:pPr>
        <w:rPr>
          <w:noProof/>
          <w:lang w:eastAsia="zh-CN"/>
        </w:rPr>
      </w:pPr>
    </w:p>
    <w:p w14:paraId="576745DF" w14:textId="77777777" w:rsidR="00BD3D9C" w:rsidRDefault="00BD3D9C" w:rsidP="00BD3D9C">
      <w:pPr>
        <w:rPr>
          <w:noProof/>
          <w:lang w:eastAsia="zh-CN"/>
        </w:rPr>
      </w:pPr>
    </w:p>
    <w:p w14:paraId="2FF05421" w14:textId="77777777" w:rsidR="00BD3D9C" w:rsidRDefault="00BD3D9C" w:rsidP="00BD3D9C">
      <w:pPr>
        <w:rPr>
          <w:noProof/>
          <w:lang w:eastAsia="zh-CN"/>
        </w:rPr>
      </w:pPr>
    </w:p>
    <w:p w14:paraId="31D840D8" w14:textId="77777777" w:rsidR="00BD3D9C" w:rsidRDefault="00BD3D9C" w:rsidP="00BD3D9C">
      <w:pPr>
        <w:rPr>
          <w:rFonts w:eastAsia="Times New Roman" w:cs="Times New Roman"/>
          <w:b/>
          <w:color w:val="191919"/>
          <w:sz w:val="32"/>
          <w:szCs w:val="32"/>
          <w:lang w:val="en-US" w:eastAsia="en-GB"/>
        </w:rPr>
      </w:pPr>
      <w:r w:rsidRPr="00BD3D9C">
        <w:rPr>
          <w:rFonts w:eastAsia="Times New Roman" w:cs="Times New Roman"/>
          <w:b/>
          <w:color w:val="191919"/>
          <w:sz w:val="32"/>
          <w:szCs w:val="32"/>
          <w:lang w:val="en-US" w:eastAsia="en-GB"/>
        </w:rPr>
        <w:t xml:space="preserve">Machine </w:t>
      </w:r>
      <w:r w:rsidRPr="00BD3D9C">
        <w:rPr>
          <w:rFonts w:eastAsia="Times New Roman" w:cs="Times New Roman"/>
          <w:b/>
          <w:color w:val="191919"/>
          <w:sz w:val="32"/>
          <w:szCs w:val="32"/>
          <w:lang w:val="en-US" w:eastAsia="en-GB"/>
        </w:rPr>
        <w:t>vision based fall detection for home care p</w:t>
      </w:r>
      <w:r w:rsidRPr="00BD3D9C">
        <w:rPr>
          <w:rFonts w:eastAsia="Times New Roman" w:cs="Times New Roman"/>
          <w:b/>
          <w:color w:val="191919"/>
          <w:sz w:val="32"/>
          <w:szCs w:val="32"/>
          <w:lang w:val="en-US" w:eastAsia="en-GB"/>
        </w:rPr>
        <w:t>a</w:t>
      </w:r>
      <w:r w:rsidRPr="00BD3D9C">
        <w:rPr>
          <w:rFonts w:eastAsia="Times New Roman" w:cs="Times New Roman"/>
          <w:b/>
          <w:color w:val="191919"/>
          <w:sz w:val="32"/>
          <w:szCs w:val="32"/>
          <w:lang w:val="en-US" w:eastAsia="en-GB"/>
        </w:rPr>
        <w:t>tients</w:t>
      </w:r>
    </w:p>
    <w:p w14:paraId="503C638D" w14:textId="77777777" w:rsidR="00BD3D9C" w:rsidRDefault="00BD3D9C" w:rsidP="00BD3D9C">
      <w:pPr>
        <w:rPr>
          <w:rFonts w:eastAsia="Times New Roman" w:cs="Times New Roman"/>
          <w:b/>
          <w:color w:val="191919"/>
          <w:sz w:val="32"/>
          <w:szCs w:val="32"/>
          <w:lang w:val="en-US" w:eastAsia="en-GB"/>
        </w:rPr>
      </w:pPr>
    </w:p>
    <w:p w14:paraId="37C40432" w14:textId="77777777" w:rsidR="00BD3D9C" w:rsidRDefault="00BD3D9C" w:rsidP="00BD3D9C">
      <w:pPr>
        <w:rPr>
          <w:rFonts w:eastAsia="Times New Roman" w:cs="Times New Roman"/>
          <w:color w:val="191919"/>
          <w:szCs w:val="32"/>
          <w:lang w:val="en-US" w:eastAsia="en-GB"/>
        </w:rPr>
      </w:pPr>
      <w:r w:rsidRPr="00BD3D9C">
        <w:rPr>
          <w:rFonts w:eastAsia="Times New Roman" w:cs="Times New Roman"/>
          <w:color w:val="191919"/>
          <w:szCs w:val="32"/>
          <w:lang w:val="en-US" w:eastAsia="en-GB"/>
        </w:rPr>
        <w:t xml:space="preserve">Kim </w:t>
      </w:r>
      <w:proofErr w:type="spellStart"/>
      <w:r w:rsidRPr="00BD3D9C">
        <w:rPr>
          <w:rFonts w:eastAsia="Times New Roman" w:cs="Times New Roman"/>
          <w:color w:val="191919"/>
          <w:szCs w:val="32"/>
          <w:lang w:val="en-US" w:eastAsia="en-GB"/>
        </w:rPr>
        <w:t>Salmi</w:t>
      </w:r>
      <w:proofErr w:type="spellEnd"/>
    </w:p>
    <w:p w14:paraId="75E1C22F" w14:textId="77777777" w:rsidR="00BD3D9C" w:rsidRDefault="00BD3D9C" w:rsidP="00BD3D9C">
      <w:pPr>
        <w:rPr>
          <w:rFonts w:eastAsia="Times New Roman" w:cs="Times New Roman"/>
          <w:color w:val="191919"/>
          <w:szCs w:val="32"/>
          <w:lang w:val="en-US" w:eastAsia="en-GB"/>
        </w:rPr>
      </w:pPr>
    </w:p>
    <w:p w14:paraId="70E384F9" w14:textId="77777777" w:rsidR="00BD3D9C" w:rsidRDefault="00BD3D9C" w:rsidP="00BD3D9C">
      <w:pPr>
        <w:rPr>
          <w:rFonts w:eastAsia="Times New Roman" w:cs="Times New Roman"/>
          <w:color w:val="191919"/>
          <w:szCs w:val="32"/>
          <w:lang w:val="en-US" w:eastAsia="en-GB"/>
        </w:rPr>
      </w:pPr>
    </w:p>
    <w:p w14:paraId="6371470E" w14:textId="77777777" w:rsidR="00BD3D9C" w:rsidRDefault="00BD3D9C" w:rsidP="00BD3D9C">
      <w:pPr>
        <w:rPr>
          <w:rFonts w:eastAsia="Times New Roman" w:cs="Times New Roman"/>
          <w:color w:val="191919"/>
          <w:szCs w:val="32"/>
          <w:lang w:val="en-US" w:eastAsia="en-GB"/>
        </w:rPr>
      </w:pPr>
    </w:p>
    <w:p w14:paraId="0BBFD502" w14:textId="77777777" w:rsidR="00BD3D9C" w:rsidRDefault="00BD3D9C" w:rsidP="00BD3D9C">
      <w:pPr>
        <w:rPr>
          <w:noProof/>
          <w:lang w:eastAsia="zh-CN"/>
        </w:rPr>
      </w:pPr>
    </w:p>
    <w:p w14:paraId="595B56F0" w14:textId="77777777" w:rsidR="00BD3D9C" w:rsidRDefault="00BD3D9C" w:rsidP="00BD3D9C">
      <w:pPr>
        <w:rPr>
          <w:noProof/>
          <w:lang w:eastAsia="zh-CN"/>
        </w:rPr>
      </w:pPr>
    </w:p>
    <w:p w14:paraId="20230B48" w14:textId="77777777" w:rsidR="00BD3D9C" w:rsidRDefault="00BD3D9C" w:rsidP="00BD3D9C">
      <w:pPr>
        <w:rPr>
          <w:noProof/>
          <w:lang w:eastAsia="zh-CN"/>
        </w:rPr>
      </w:pPr>
    </w:p>
    <w:p w14:paraId="7B7497AE" w14:textId="77777777" w:rsidR="00BD3D9C" w:rsidRDefault="00BD3D9C" w:rsidP="00BD3D9C">
      <w:pPr>
        <w:rPr>
          <w:noProof/>
          <w:lang w:eastAsia="zh-CN"/>
        </w:rPr>
      </w:pPr>
    </w:p>
    <w:p w14:paraId="42EBD5D6" w14:textId="77777777" w:rsidR="00BD3D9C" w:rsidRDefault="00BD3D9C" w:rsidP="00BD3D9C">
      <w:pPr>
        <w:rPr>
          <w:noProof/>
          <w:lang w:eastAsia="zh-CN"/>
        </w:rPr>
      </w:pPr>
    </w:p>
    <w:p w14:paraId="6C7754AC" w14:textId="77777777" w:rsidR="00BD3D9C" w:rsidRDefault="00BD3D9C" w:rsidP="00BD3D9C">
      <w:pPr>
        <w:rPr>
          <w:noProof/>
          <w:lang w:eastAsia="zh-CN"/>
        </w:rPr>
      </w:pPr>
    </w:p>
    <w:p w14:paraId="38F833D6" w14:textId="77777777" w:rsidR="00BD3D9C" w:rsidRDefault="00BD3D9C" w:rsidP="00BD3D9C">
      <w:pPr>
        <w:rPr>
          <w:noProof/>
          <w:lang w:eastAsia="zh-CN"/>
        </w:rPr>
      </w:pPr>
    </w:p>
    <w:p w14:paraId="24E95B35" w14:textId="77777777" w:rsidR="00BD3D9C" w:rsidRDefault="00BD3D9C" w:rsidP="00BD3D9C">
      <w:pPr>
        <w:rPr>
          <w:noProof/>
          <w:lang w:eastAsia="zh-CN"/>
        </w:rPr>
      </w:pPr>
    </w:p>
    <w:p w14:paraId="275CB827" w14:textId="77777777" w:rsidR="00BD3D9C" w:rsidRDefault="00BD3D9C" w:rsidP="00BD3D9C">
      <w:pPr>
        <w:rPr>
          <w:noProof/>
          <w:lang w:eastAsia="zh-CN"/>
        </w:rPr>
      </w:pPr>
    </w:p>
    <w:p w14:paraId="2B1176FA" w14:textId="77777777" w:rsidR="00BD3D9C" w:rsidRDefault="00BD3D9C" w:rsidP="00BD3D9C">
      <w:pPr>
        <w:rPr>
          <w:noProof/>
          <w:lang w:eastAsia="zh-CN"/>
        </w:rPr>
      </w:pPr>
    </w:p>
    <w:p w14:paraId="580E213F" w14:textId="77777777" w:rsidR="00BD3D9C" w:rsidRDefault="00BD3D9C" w:rsidP="00BD3D9C">
      <w:pPr>
        <w:rPr>
          <w:noProof/>
          <w:lang w:eastAsia="zh-CN"/>
        </w:rPr>
      </w:pPr>
    </w:p>
    <w:p w14:paraId="311E5238" w14:textId="77777777" w:rsidR="00BD3D9C" w:rsidRDefault="00BD3D9C" w:rsidP="00BD3D9C">
      <w:pPr>
        <w:rPr>
          <w:noProof/>
          <w:lang w:eastAsia="zh-CN"/>
        </w:rPr>
      </w:pPr>
    </w:p>
    <w:p w14:paraId="7344EA22" w14:textId="77777777" w:rsidR="00BD3D9C" w:rsidRDefault="00BD3D9C" w:rsidP="00BD3D9C">
      <w:pPr>
        <w:rPr>
          <w:noProof/>
          <w:lang w:eastAsia="zh-CN"/>
        </w:rPr>
      </w:pPr>
    </w:p>
    <w:p w14:paraId="35D7189B" w14:textId="77777777" w:rsidR="00BD3D9C" w:rsidRDefault="00BD3D9C" w:rsidP="00BD3D9C">
      <w:pPr>
        <w:rPr>
          <w:noProof/>
          <w:lang w:eastAsia="zh-CN"/>
        </w:rPr>
      </w:pPr>
    </w:p>
    <w:p w14:paraId="17D7CEB3" w14:textId="77777777" w:rsidR="00BD3D9C" w:rsidRDefault="00BD3D9C" w:rsidP="00BD3D9C">
      <w:pPr>
        <w:rPr>
          <w:noProof/>
          <w:lang w:eastAsia="zh-CN"/>
        </w:rPr>
      </w:pPr>
    </w:p>
    <w:p w14:paraId="4D215B14" w14:textId="77777777" w:rsidR="00BD3D9C" w:rsidRDefault="00BD3D9C" w:rsidP="00BD3D9C">
      <w:pPr>
        <w:rPr>
          <w:noProof/>
          <w:lang w:eastAsia="zh-CN"/>
        </w:rPr>
      </w:pPr>
    </w:p>
    <w:p w14:paraId="13AFF4FF" w14:textId="77777777" w:rsidR="00BD3D9C" w:rsidRDefault="00BD3D9C" w:rsidP="00BD3D9C">
      <w:pPr>
        <w:rPr>
          <w:noProof/>
          <w:lang w:eastAsia="zh-CN"/>
        </w:rPr>
      </w:pPr>
    </w:p>
    <w:p w14:paraId="60568F3C" w14:textId="311FBBF8" w:rsidR="00BD3D9C" w:rsidRPr="00864FDD" w:rsidRDefault="009859FE" w:rsidP="00BD3D9C">
      <w:pPr>
        <w:tabs>
          <w:tab w:val="left" w:pos="5670"/>
        </w:tabs>
        <w:rPr>
          <w:lang w:val="en-GB"/>
        </w:rPr>
      </w:pPr>
      <w:r>
        <w:rPr>
          <w:b/>
          <w:noProof/>
          <w:lang w:val="en-US" w:eastAsia="en-US"/>
        </w:rPr>
        <mc:AlternateContent>
          <mc:Choice Requires="wpg">
            <w:drawing>
              <wp:anchor distT="0" distB="0" distL="114300" distR="114300" simplePos="0" relativeHeight="251660288" behindDoc="0" locked="0" layoutInCell="1" allowOverlap="1" wp14:anchorId="3394429E" wp14:editId="286B22B8">
                <wp:simplePos x="0" y="0"/>
                <wp:positionH relativeFrom="column">
                  <wp:posOffset>5486400</wp:posOffset>
                </wp:positionH>
                <wp:positionV relativeFrom="paragraph">
                  <wp:posOffset>108585</wp:posOffset>
                </wp:positionV>
                <wp:extent cx="127000" cy="914400"/>
                <wp:effectExtent l="5080" t="4445" r="0" b="0"/>
                <wp:wrapThrough wrapText="bothSides">
                  <wp:wrapPolygon edited="0">
                    <wp:start x="-1620" y="0"/>
                    <wp:lineTo x="-1620" y="21150"/>
                    <wp:lineTo x="21600" y="21150"/>
                    <wp:lineTo x="21600" y="0"/>
                    <wp:lineTo x="-1620" y="0"/>
                  </wp:wrapPolygon>
                </wp:wrapThrough>
                <wp:docPr id="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914400"/>
                          <a:chOff x="5568" y="2064"/>
                          <a:chExt cx="295" cy="2112"/>
                        </a:xfrm>
                      </wpg:grpSpPr>
                      <wps:wsp>
                        <wps:cNvPr id="6" name="Rectangle 17"/>
                        <wps:cNvSpPr>
                          <a:spLocks noChangeArrowheads="1"/>
                        </wps:cNvSpPr>
                        <wps:spPr bwMode="auto">
                          <a:xfrm>
                            <a:off x="5568" y="3120"/>
                            <a:ext cx="295" cy="288"/>
                          </a:xfrm>
                          <a:prstGeom prst="rect">
                            <a:avLst/>
                          </a:prstGeom>
                          <a:solidFill>
                            <a:srgbClr val="ACCD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7" name="Rectangle 18"/>
                        <wps:cNvSpPr>
                          <a:spLocks noChangeArrowheads="1"/>
                        </wps:cNvSpPr>
                        <wps:spPr bwMode="auto">
                          <a:xfrm>
                            <a:off x="5568" y="3888"/>
                            <a:ext cx="295" cy="288"/>
                          </a:xfrm>
                          <a:prstGeom prst="rect">
                            <a:avLst/>
                          </a:prstGeom>
                          <a:solidFill>
                            <a:srgbClr val="3A1A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8" name="Rectangle 19"/>
                        <wps:cNvSpPr>
                          <a:spLocks noChangeArrowheads="1"/>
                        </wps:cNvSpPr>
                        <wps:spPr bwMode="auto">
                          <a:xfrm>
                            <a:off x="5568" y="2064"/>
                            <a:ext cx="295" cy="288"/>
                          </a:xfrm>
                          <a:prstGeom prst="rect">
                            <a:avLst/>
                          </a:prstGeom>
                          <a:solidFill>
                            <a:srgbClr val="007A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9" name="Rectangle 20"/>
                        <wps:cNvSpPr>
                          <a:spLocks noChangeArrowheads="1"/>
                        </wps:cNvSpPr>
                        <wps:spPr bwMode="auto">
                          <a:xfrm>
                            <a:off x="5568" y="2400"/>
                            <a:ext cx="295" cy="288"/>
                          </a:xfrm>
                          <a:prstGeom prst="rect">
                            <a:avLst/>
                          </a:prstGeom>
                          <a:solidFill>
                            <a:srgbClr val="738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0" name="Rectangle 21"/>
                        <wps:cNvSpPr>
                          <a:spLocks noChangeArrowheads="1"/>
                        </wps:cNvSpPr>
                        <wps:spPr bwMode="auto">
                          <a:xfrm>
                            <a:off x="5568" y="3456"/>
                            <a:ext cx="295" cy="288"/>
                          </a:xfrm>
                          <a:prstGeom prst="rect">
                            <a:avLst/>
                          </a:prstGeom>
                          <a:solidFill>
                            <a:srgbClr val="7CD5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2" name="Rectangle 22"/>
                        <wps:cNvSpPr>
                          <a:spLocks noChangeArrowheads="1"/>
                        </wps:cNvSpPr>
                        <wps:spPr bwMode="auto">
                          <a:xfrm>
                            <a:off x="5568" y="2736"/>
                            <a:ext cx="295" cy="288"/>
                          </a:xfrm>
                          <a:prstGeom prst="rect">
                            <a:avLst/>
                          </a:prstGeom>
                          <a:solidFill>
                            <a:srgbClr val="0099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6in;margin-top:8.55pt;width:10pt;height:1in;z-index:251660288" coordorigin="5568,2064" coordsize="295,21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">
                <v:rect id="Rectangle 17" o:spid="_x0000_s1027" style="position:absolute;left:5568;top:3120;width:295;height:2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XIwwAA&#10;ANoAAAAPAAAAZHJzL2Rvd25yZXYueG1sRI9Pi8IwFMTvwn6H8ARvmipska5RRFZ2ERT8c1hvj+bZ&#10;FpuX0mRr66c3guBxmJnfMLNFa0rRUO0KywrGowgEcWp1wZmC03E9nIJwHlljaZkUdORgMf/ozTDR&#10;9sZ7ag4+EwHCLkEFufdVIqVLczLoRrYiDt7F1gZ9kHUmdY23ADelnERRLA0WHBZyrGiVU3o9/BsF&#10;2Tc1+ry5b+Ldlrvu8+cyPf1JpQb9dvkFwlPr3+FX+1criOF5JdwAO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PXIwwAAANoAAAAPAAAAAAAAAAAAAAAAAJcCAABkcnMvZG93&#10;bnJldi54bWxQSwUGAAAAAAQABAD1AAAAhwMAAAAA&#10;" fillcolor="#accd15" stroked="f"/>
                <v:rect id="Rectangle 18" o:spid="_x0000_s1028" style="position:absolute;left:5568;top:3888;width:295;height:2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h2CvQAA&#10;ANoAAAAPAAAAZHJzL2Rvd25yZXYueG1sRI/NCsIwEITvgu8QVvCmqR5UqlFEEHoQ/L+vzdoWm01p&#10;orZvbwTB4zAz3zCLVWNK8aLaFZYVjIYRCOLU6oIzBZfzdjAD4TyyxtIyKWjJwWrZ7Sww1vbNR3qd&#10;fCYChF2MCnLvq1hKl+Zk0A1tRRy8u60N+iDrTOoa3wFuSjmOook0WHBYyLGiTU7p4/Q0CpLdc4yU&#10;pH6zu5l9RdP2kFxbpfq9Zj0H4anx//CvnWgFU/heCTdALj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zeh2CvQAAANoAAAAPAAAAAAAAAAAAAAAAAJcCAABkcnMvZG93bnJldi54&#10;bWxQSwUGAAAAAAQABAD1AAAAgQMAAAAA&#10;" fillcolor="#3a1a18" stroked="f"/>
                <v:rect id="Rectangle 19" o:spid="_x0000_s1029" style="position:absolute;left:5568;top:2064;width:295;height:2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76mtwQAA&#10;ANoAAAAPAAAAZHJzL2Rvd25yZXYueG1sRE/Pa8IwFL4P/B/CE3aRmc6D02osTtiUCRbddn80z7bY&#10;vNQks/W/Xw6DHT++38usN424kfO1ZQXP4wQEcWF1zaWCr8+3pxkIH5A1NpZJwZ08ZKvBwxJTbTs+&#10;0u0UShFD2KeooAqhTaX0RUUG/di2xJE7W2cwROhKqR12Mdw0cpIkU2mw5thQYUubiorL6cco+Lh/&#10;vx7215d36SYjzudbPcp3QanHYb9egAjUh3/xn3unFcSt8Uq8AXL1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e+prcEAAADaAAAADwAAAAAAAAAAAAAAAACXAgAAZHJzL2Rvd25y&#10;ZXYueG1sUEsFBgAAAAAEAAQA9QAAAIUDAAAAAA==&#10;" fillcolor="#007ac9" stroked="f"/>
                <v:rect id="Rectangle 20" o:spid="_x0000_s1030" style="position:absolute;left:5568;top:2400;width:295;height:2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Sik5xAAA&#10;ANoAAAAPAAAAZHJzL2Rvd25yZXYueG1sRI9Ba8JAFITvQv/D8gq9FLPRg5qYVYqlpdSTafH8zL4m&#10;wezbuLvV+O/dQsHjMDPfMMV6MJ04k/OtZQWTJAVBXFndcq3g++ttvADhA7LGzjIpuJKH9ephVGCu&#10;7YV3dC5DLSKEfY4KmhD6XEpfNWTQJ7Ynjt6PdQZDlK6W2uElwk0np2k6kwZbjgsN9rRpqDqWv0bB&#10;FOXBvX8+Z4fjvrziftu+nuYbpZ4eh5cliEBDuIf/2x9aQQZ/V+INkK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EopOcQAAADaAAAADwAAAAAAAAAAAAAAAACXAgAAZHJzL2Rv&#10;d25yZXYueG1sUEsFBgAAAAAEAAQA9QAAAIgDAAAAAA==&#10;" fillcolor="#738cbc" stroked="f"/>
                <v:rect id="Rectangle 21" o:spid="_x0000_s1031" style="position:absolute;left:5568;top:3456;width:295;height:2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0UwwAA&#10;ANsAAAAPAAAAZHJzL2Rvd25yZXYueG1sRI9Ba8JAEIXvBf/DMoKXopvmICW6ighKwYumpecxOybB&#10;7GzIrkn8951Dwdsb5s037623o2tUT12oPRv4WCSgiAtvay4N/Hwf5p+gQkS22HgmA08KsN1M3taY&#10;WT/whfo8lkogHDI0UMXYZlqHoiKHYeFbYtndfOcwytiV2nY4CNw1Ok2SpXZYs3yosKV9RcU9fzih&#10;HB7F8dr69z5Nl/GZ5OfT+XcwZjYddytQkcb4Mv9ff1mJL+mliwjQm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q/0UwwAAANsAAAAPAAAAAAAAAAAAAAAAAJcCAABkcnMvZG93&#10;bnJldi54bWxQSwUGAAAAAAQABAD1AAAAhwMAAAAA&#10;" fillcolor="#7cd568" stroked="f"/>
                <v:rect id="Rectangle 22" o:spid="_x0000_s1032" style="position:absolute;left:5568;top:2736;width:295;height:2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6nqBwAAA&#10;ANsAAAAPAAAAZHJzL2Rvd25yZXYueG1sRE/dasIwFL4f7B3CEXYzNJ1jorWpjMHAu7LqAxyaY1Pa&#10;nJQkq/XtF0HY3fn4fk9xmO0gJvKhc6zgbZWBIG6c7rhVcD59L7cgQkTWODgmBTcKcCifnwrMtbvy&#10;D011bEUK4ZCjAhPjmEsZGkMWw8qNxIm7OG8xJuhbqT1eU7gd5DrLNtJix6nB4Ehfhpq+/rUKmurD&#10;V17Pt7qfqvDeHfvda5sp9bKYP/cgIs3xX/xwH3Wav4b7L+kAWf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6nqBwAAAANsAAAAPAAAAAAAAAAAAAAAAAJcCAABkcnMvZG93bnJl&#10;di54bWxQSwUGAAAAAAQABAD1AAAAhAMAAAAA&#10;" fillcolor="#0099b1" stroked="f"/>
                <w10:wrap type="through"/>
              </v:group>
            </w:pict>
          </mc:Fallback>
        </mc:AlternateContent>
      </w:r>
      <w:r w:rsidR="00BD3D9C">
        <w:rPr>
          <w:lang w:val="en-GB"/>
        </w:rPr>
        <w:tab/>
      </w:r>
      <w:r w:rsidR="00BD3D9C" w:rsidRPr="00864FDD">
        <w:rPr>
          <w:lang w:val="en-GB"/>
        </w:rPr>
        <w:t>Bachelor’s Thesis</w:t>
      </w:r>
    </w:p>
    <w:p w14:paraId="73C1DE44" w14:textId="77777777" w:rsidR="00BD3D9C" w:rsidRPr="00864FDD" w:rsidRDefault="00BD3D9C" w:rsidP="00BD3D9C">
      <w:pPr>
        <w:tabs>
          <w:tab w:val="left" w:pos="5670"/>
        </w:tabs>
        <w:rPr>
          <w:lang w:val="en-GB"/>
        </w:rPr>
      </w:pPr>
      <w:r w:rsidRPr="00864FDD">
        <w:rPr>
          <w:lang w:val="en-GB"/>
        </w:rPr>
        <w:tab/>
      </w:r>
      <w:r>
        <w:rPr>
          <w:lang w:val="en-GB"/>
        </w:rPr>
        <w:t>Degree Programme in IT</w:t>
      </w:r>
    </w:p>
    <w:p w14:paraId="6F78BF00" w14:textId="77777777" w:rsidR="00BD3D9C" w:rsidRPr="00BD3D9C" w:rsidRDefault="00BD3D9C" w:rsidP="00BD3D9C">
      <w:pPr>
        <w:tabs>
          <w:tab w:val="left" w:pos="5670"/>
        </w:tabs>
        <w:rPr>
          <w:lang w:val="en-GB"/>
        </w:rPr>
      </w:pPr>
      <w:r w:rsidRPr="00864FDD">
        <w:rPr>
          <w:lang w:val="en-GB"/>
        </w:rPr>
        <w:tab/>
      </w:r>
      <w:r>
        <w:rPr>
          <w:lang w:val="en-GB"/>
        </w:rPr>
        <w:t>2016</w:t>
      </w:r>
    </w:p>
    <w:p w14:paraId="06445D36" w14:textId="77777777" w:rsidR="00BD3D9C" w:rsidRPr="00BD3D9C" w:rsidRDefault="00BD3D9C" w:rsidP="00BD3D9C">
      <w:pPr>
        <w:rPr>
          <w:noProof/>
          <w:lang w:eastAsia="zh-CN"/>
        </w:rPr>
      </w:pPr>
    </w:p>
    <w:p w14:paraId="07B89DFD" w14:textId="77777777" w:rsidR="00BD3D9C" w:rsidRDefault="00BD3D9C">
      <w:pPr>
        <w:spacing w:line="240" w:lineRule="auto"/>
        <w:rPr>
          <w:b/>
        </w:rPr>
        <w:sectPr w:rsidR="00BD3D9C" w:rsidSect="003F18D9">
          <w:footerReference w:type="even" r:id="rId9"/>
          <w:pgSz w:w="11906" w:h="16838" w:code="9"/>
          <w:pgMar w:top="567" w:right="851" w:bottom="567" w:left="1134" w:header="567" w:footer="709" w:gutter="1134"/>
          <w:cols w:space="708"/>
          <w:docGrid w:linePitch="360"/>
        </w:sectPr>
      </w:pPr>
    </w:p>
    <w:p w14:paraId="50919D52" w14:textId="77777777" w:rsidR="00BD3D9C" w:rsidRDefault="00BD3D9C">
      <w:pPr>
        <w:pStyle w:val="TOCHeading"/>
        <w:rPr>
          <w:rFonts w:ascii="Arial" w:eastAsia="SimSun" w:hAnsi="Arial" w:cs="Arial"/>
          <w:b w:val="0"/>
          <w:color w:val="auto"/>
          <w:sz w:val="22"/>
          <w:szCs w:val="22"/>
        </w:rPr>
      </w:pPr>
    </w:p>
    <w:sdt>
      <w:sdtPr>
        <w:rPr>
          <w:rFonts w:ascii="Arial" w:eastAsia="SimSun" w:hAnsi="Arial" w:cs="Arial"/>
          <w:b w:val="0"/>
          <w:color w:val="auto"/>
          <w:sz w:val="22"/>
          <w:szCs w:val="22"/>
        </w:rPr>
        <w:id w:val="1710303856"/>
        <w:docPartObj>
          <w:docPartGallery w:val="Table of Contents"/>
          <w:docPartUnique/>
        </w:docPartObj>
      </w:sdtPr>
      <w:sdtEndPr/>
      <w:sdtContent>
        <w:p w14:paraId="7D4D2548" w14:textId="77777777" w:rsidR="003C0395" w:rsidRDefault="00134963">
          <w:pPr>
            <w:pStyle w:val="TOCHeading"/>
          </w:pPr>
          <w:proofErr w:type="spellStart"/>
          <w:r>
            <w:t>Table</w:t>
          </w:r>
          <w:proofErr w:type="spellEnd"/>
          <w:r>
            <w:t xml:space="preserve"> of Contents</w:t>
          </w:r>
        </w:p>
        <w:p w14:paraId="26326A48" w14:textId="77777777" w:rsidR="00134963" w:rsidRDefault="00134963">
          <w:pPr>
            <w:pStyle w:val="TOC1"/>
            <w:tabs>
              <w:tab w:val="left" w:pos="362"/>
            </w:tabs>
            <w:rPr>
              <w:rFonts w:asciiTheme="minorHAnsi" w:eastAsiaTheme="minorEastAsia" w:hAnsiTheme="minorHAnsi" w:cstheme="minorBidi"/>
              <w:noProof/>
              <w:sz w:val="24"/>
              <w:szCs w:val="24"/>
              <w:lang w:val="en-US" w:eastAsia="ja-JP"/>
            </w:rPr>
          </w:pPr>
          <w:r>
            <w:fldChar w:fldCharType="begin"/>
          </w:r>
          <w:r>
            <w:instrText>TOC \o "1-3" \h \z \u</w:instrText>
          </w:r>
          <w:r w:rsidR="00BD3D9C">
            <w:fldChar w:fldCharType="separate"/>
          </w:r>
          <w:bookmarkStart w:id="0" w:name="_GoBack"/>
          <w:bookmarkEnd w:id="0"/>
          <w:r>
            <w:rPr>
              <w:noProof/>
            </w:rPr>
            <w:t>1</w:t>
          </w:r>
          <w:r>
            <w:rPr>
              <w:rFonts w:asciiTheme="minorHAnsi" w:eastAsiaTheme="minorEastAsia" w:hAnsiTheme="minorHAnsi" w:cstheme="minorBidi"/>
              <w:noProof/>
              <w:sz w:val="24"/>
              <w:szCs w:val="24"/>
              <w:lang w:val="en-US" w:eastAsia="ja-JP"/>
            </w:rPr>
            <w:tab/>
          </w:r>
          <w:r>
            <w:rPr>
              <w:noProof/>
            </w:rPr>
            <w:t>Abstract</w:t>
          </w:r>
          <w:r>
            <w:rPr>
              <w:noProof/>
            </w:rPr>
            <w:tab/>
          </w:r>
          <w:r>
            <w:rPr>
              <w:noProof/>
            </w:rPr>
            <w:fldChar w:fldCharType="begin"/>
          </w:r>
          <w:r>
            <w:rPr>
              <w:noProof/>
            </w:rPr>
            <w:instrText xml:space="preserve"> PAGEREF _Toc336897452 \h </w:instrText>
          </w:r>
          <w:r>
            <w:rPr>
              <w:noProof/>
            </w:rPr>
          </w:r>
          <w:r>
            <w:rPr>
              <w:noProof/>
            </w:rPr>
            <w:fldChar w:fldCharType="separate"/>
          </w:r>
          <w:r>
            <w:rPr>
              <w:noProof/>
            </w:rPr>
            <w:t>3</w:t>
          </w:r>
          <w:r>
            <w:rPr>
              <w:noProof/>
            </w:rPr>
            <w:fldChar w:fldCharType="end"/>
          </w:r>
        </w:p>
        <w:p w14:paraId="77241EF3" w14:textId="77777777" w:rsidR="00134963" w:rsidRDefault="00134963">
          <w:pPr>
            <w:pStyle w:val="TOC1"/>
            <w:tabs>
              <w:tab w:val="left" w:pos="362"/>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Abbreviations</w:t>
          </w:r>
          <w:r>
            <w:rPr>
              <w:noProof/>
            </w:rPr>
            <w:tab/>
          </w:r>
          <w:r>
            <w:rPr>
              <w:noProof/>
            </w:rPr>
            <w:fldChar w:fldCharType="begin"/>
          </w:r>
          <w:r>
            <w:rPr>
              <w:noProof/>
            </w:rPr>
            <w:instrText xml:space="preserve"> PAGEREF _Toc336897453 \h </w:instrText>
          </w:r>
          <w:r>
            <w:rPr>
              <w:noProof/>
            </w:rPr>
          </w:r>
          <w:r>
            <w:rPr>
              <w:noProof/>
            </w:rPr>
            <w:fldChar w:fldCharType="separate"/>
          </w:r>
          <w:r>
            <w:rPr>
              <w:noProof/>
            </w:rPr>
            <w:t>4</w:t>
          </w:r>
          <w:r>
            <w:rPr>
              <w:noProof/>
            </w:rPr>
            <w:fldChar w:fldCharType="end"/>
          </w:r>
        </w:p>
        <w:p w14:paraId="3FC44577" w14:textId="77777777" w:rsidR="00134963" w:rsidRDefault="00134963">
          <w:pPr>
            <w:pStyle w:val="TOC1"/>
            <w:tabs>
              <w:tab w:val="left" w:pos="362"/>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Introduction</w:t>
          </w:r>
          <w:r>
            <w:rPr>
              <w:noProof/>
            </w:rPr>
            <w:tab/>
          </w:r>
          <w:r>
            <w:rPr>
              <w:noProof/>
            </w:rPr>
            <w:fldChar w:fldCharType="begin"/>
          </w:r>
          <w:r>
            <w:rPr>
              <w:noProof/>
            </w:rPr>
            <w:instrText xml:space="preserve"> PAGEREF _Toc336897454 \h </w:instrText>
          </w:r>
          <w:r>
            <w:rPr>
              <w:noProof/>
            </w:rPr>
          </w:r>
          <w:r>
            <w:rPr>
              <w:noProof/>
            </w:rPr>
            <w:fldChar w:fldCharType="separate"/>
          </w:r>
          <w:r>
            <w:rPr>
              <w:noProof/>
            </w:rPr>
            <w:t>5</w:t>
          </w:r>
          <w:r>
            <w:rPr>
              <w:noProof/>
            </w:rPr>
            <w:fldChar w:fldCharType="end"/>
          </w:r>
        </w:p>
        <w:p w14:paraId="67A9C35D" w14:textId="77777777" w:rsidR="00134963" w:rsidRDefault="00134963">
          <w:pPr>
            <w:pStyle w:val="TOC2"/>
            <w:tabs>
              <w:tab w:val="left" w:pos="830"/>
            </w:tabs>
            <w:rPr>
              <w:rFonts w:asciiTheme="minorHAnsi" w:eastAsiaTheme="minorEastAsia" w:hAnsiTheme="minorHAnsi" w:cstheme="minorBidi"/>
              <w:sz w:val="24"/>
              <w:szCs w:val="24"/>
              <w:lang w:val="en-US" w:eastAsia="ja-JP"/>
            </w:rPr>
          </w:pPr>
          <w:r>
            <w:t>3.1</w:t>
          </w:r>
          <w:r>
            <w:rPr>
              <w:rFonts w:asciiTheme="minorHAnsi" w:eastAsiaTheme="minorEastAsia" w:hAnsiTheme="minorHAnsi" w:cstheme="minorBidi"/>
              <w:sz w:val="24"/>
              <w:szCs w:val="24"/>
              <w:lang w:val="en-US" w:eastAsia="ja-JP"/>
            </w:rPr>
            <w:tab/>
          </w:r>
          <w:r>
            <w:t>Background</w:t>
          </w:r>
          <w:r>
            <w:tab/>
          </w:r>
          <w:r>
            <w:fldChar w:fldCharType="begin"/>
          </w:r>
          <w:r>
            <w:instrText xml:space="preserve"> PAGEREF _Toc336897455 \h </w:instrText>
          </w:r>
          <w:r>
            <w:fldChar w:fldCharType="separate"/>
          </w:r>
          <w:r>
            <w:t>5</w:t>
          </w:r>
          <w:r>
            <w:fldChar w:fldCharType="end"/>
          </w:r>
        </w:p>
        <w:p w14:paraId="76B8BE84" w14:textId="77777777" w:rsidR="00134963" w:rsidRDefault="00134963">
          <w:pPr>
            <w:pStyle w:val="TOC2"/>
            <w:tabs>
              <w:tab w:val="left" w:pos="830"/>
            </w:tabs>
            <w:rPr>
              <w:rFonts w:asciiTheme="minorHAnsi" w:eastAsiaTheme="minorEastAsia" w:hAnsiTheme="minorHAnsi" w:cstheme="minorBidi"/>
              <w:sz w:val="24"/>
              <w:szCs w:val="24"/>
              <w:lang w:val="en-US" w:eastAsia="ja-JP"/>
            </w:rPr>
          </w:pPr>
          <w:r>
            <w:t>3.2</w:t>
          </w:r>
          <w:r>
            <w:rPr>
              <w:rFonts w:asciiTheme="minorHAnsi" w:eastAsiaTheme="minorEastAsia" w:hAnsiTheme="minorHAnsi" w:cstheme="minorBidi"/>
              <w:sz w:val="24"/>
              <w:szCs w:val="24"/>
              <w:lang w:val="en-US" w:eastAsia="ja-JP"/>
            </w:rPr>
            <w:tab/>
          </w:r>
          <w:r>
            <w:t>About this thesis</w:t>
          </w:r>
          <w:r>
            <w:tab/>
          </w:r>
          <w:r>
            <w:fldChar w:fldCharType="begin"/>
          </w:r>
          <w:r>
            <w:instrText xml:space="preserve"> PAGEREF _Toc336897456 \h </w:instrText>
          </w:r>
          <w:r>
            <w:fldChar w:fldCharType="separate"/>
          </w:r>
          <w:r>
            <w:t>5</w:t>
          </w:r>
          <w:r>
            <w:fldChar w:fldCharType="end"/>
          </w:r>
        </w:p>
        <w:p w14:paraId="2871D833" w14:textId="77777777" w:rsidR="00134963" w:rsidRDefault="00134963">
          <w:pPr>
            <w:pStyle w:val="TOC2"/>
            <w:tabs>
              <w:tab w:val="left" w:pos="830"/>
            </w:tabs>
            <w:rPr>
              <w:rFonts w:asciiTheme="minorHAnsi" w:eastAsiaTheme="minorEastAsia" w:hAnsiTheme="minorHAnsi" w:cstheme="minorBidi"/>
              <w:sz w:val="24"/>
              <w:szCs w:val="24"/>
              <w:lang w:val="en-US" w:eastAsia="ja-JP"/>
            </w:rPr>
          </w:pPr>
          <w:r>
            <w:t>3.3</w:t>
          </w:r>
          <w:r>
            <w:rPr>
              <w:rFonts w:asciiTheme="minorHAnsi" w:eastAsiaTheme="minorEastAsia" w:hAnsiTheme="minorHAnsi" w:cstheme="minorBidi"/>
              <w:sz w:val="24"/>
              <w:szCs w:val="24"/>
              <w:lang w:val="en-US" w:eastAsia="ja-JP"/>
            </w:rPr>
            <w:tab/>
          </w:r>
          <w:r>
            <w:t>Goals of the study</w:t>
          </w:r>
          <w:r>
            <w:tab/>
          </w:r>
          <w:r>
            <w:fldChar w:fldCharType="begin"/>
          </w:r>
          <w:r>
            <w:instrText xml:space="preserve"> PAGEREF _Toc336897457 \h </w:instrText>
          </w:r>
          <w:r>
            <w:fldChar w:fldCharType="separate"/>
          </w:r>
          <w:r>
            <w:t>6</w:t>
          </w:r>
          <w:r>
            <w:fldChar w:fldCharType="end"/>
          </w:r>
        </w:p>
        <w:p w14:paraId="327FD4F3" w14:textId="77777777" w:rsidR="00134963" w:rsidRDefault="00134963">
          <w:pPr>
            <w:pStyle w:val="TOC1"/>
            <w:tabs>
              <w:tab w:val="left" w:pos="362"/>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Theoretical frame</w:t>
          </w:r>
          <w:r>
            <w:rPr>
              <w:noProof/>
            </w:rPr>
            <w:tab/>
          </w:r>
          <w:r>
            <w:rPr>
              <w:noProof/>
            </w:rPr>
            <w:fldChar w:fldCharType="begin"/>
          </w:r>
          <w:r>
            <w:rPr>
              <w:noProof/>
            </w:rPr>
            <w:instrText xml:space="preserve"> PAGEREF _Toc336897458 \h </w:instrText>
          </w:r>
          <w:r>
            <w:rPr>
              <w:noProof/>
            </w:rPr>
          </w:r>
          <w:r>
            <w:rPr>
              <w:noProof/>
            </w:rPr>
            <w:fldChar w:fldCharType="separate"/>
          </w:r>
          <w:r>
            <w:rPr>
              <w:noProof/>
            </w:rPr>
            <w:t>7</w:t>
          </w:r>
          <w:r>
            <w:rPr>
              <w:noProof/>
            </w:rPr>
            <w:fldChar w:fldCharType="end"/>
          </w:r>
        </w:p>
        <w:p w14:paraId="6D193F7F" w14:textId="77777777" w:rsidR="00134963" w:rsidRDefault="00134963">
          <w:pPr>
            <w:pStyle w:val="TOC2"/>
            <w:tabs>
              <w:tab w:val="left" w:pos="830"/>
            </w:tabs>
            <w:rPr>
              <w:rFonts w:asciiTheme="minorHAnsi" w:eastAsiaTheme="minorEastAsia" w:hAnsiTheme="minorHAnsi" w:cstheme="minorBidi"/>
              <w:sz w:val="24"/>
              <w:szCs w:val="24"/>
              <w:lang w:val="en-US" w:eastAsia="ja-JP"/>
            </w:rPr>
          </w:pPr>
          <w:r>
            <w:t>4.1</w:t>
          </w:r>
          <w:r>
            <w:rPr>
              <w:rFonts w:asciiTheme="minorHAnsi" w:eastAsiaTheme="minorEastAsia" w:hAnsiTheme="minorHAnsi" w:cstheme="minorBidi"/>
              <w:sz w:val="24"/>
              <w:szCs w:val="24"/>
              <w:lang w:val="en-US" w:eastAsia="ja-JP"/>
            </w:rPr>
            <w:tab/>
          </w:r>
          <w:r>
            <w:t>Home care</w:t>
          </w:r>
          <w:r>
            <w:tab/>
          </w:r>
          <w:r>
            <w:fldChar w:fldCharType="begin"/>
          </w:r>
          <w:r>
            <w:instrText xml:space="preserve"> PAGEREF _Toc336897459 \h </w:instrText>
          </w:r>
          <w:r>
            <w:fldChar w:fldCharType="separate"/>
          </w:r>
          <w:r>
            <w:t>7</w:t>
          </w:r>
          <w:r>
            <w:fldChar w:fldCharType="end"/>
          </w:r>
        </w:p>
        <w:p w14:paraId="7CA5E770" w14:textId="77777777" w:rsidR="00134963" w:rsidRDefault="00134963">
          <w:pPr>
            <w:pStyle w:val="TOC2"/>
            <w:tabs>
              <w:tab w:val="left" w:pos="830"/>
            </w:tabs>
            <w:rPr>
              <w:rFonts w:asciiTheme="minorHAnsi" w:eastAsiaTheme="minorEastAsia" w:hAnsiTheme="minorHAnsi" w:cstheme="minorBidi"/>
              <w:sz w:val="24"/>
              <w:szCs w:val="24"/>
              <w:lang w:val="en-US" w:eastAsia="ja-JP"/>
            </w:rPr>
          </w:pPr>
          <w:r>
            <w:t>4.2</w:t>
          </w:r>
          <w:r>
            <w:rPr>
              <w:rFonts w:asciiTheme="minorHAnsi" w:eastAsiaTheme="minorEastAsia" w:hAnsiTheme="minorHAnsi" w:cstheme="minorBidi"/>
              <w:sz w:val="24"/>
              <w:szCs w:val="24"/>
              <w:lang w:val="en-US" w:eastAsia="ja-JP"/>
            </w:rPr>
            <w:tab/>
          </w:r>
          <w:r>
            <w:t>Active and Assistive living</w:t>
          </w:r>
          <w:r>
            <w:tab/>
          </w:r>
          <w:r>
            <w:fldChar w:fldCharType="begin"/>
          </w:r>
          <w:r>
            <w:instrText xml:space="preserve"> PAGEREF _Toc336897460 \h </w:instrText>
          </w:r>
          <w:r>
            <w:fldChar w:fldCharType="separate"/>
          </w:r>
          <w:r>
            <w:t>8</w:t>
          </w:r>
          <w:r>
            <w:fldChar w:fldCharType="end"/>
          </w:r>
        </w:p>
        <w:p w14:paraId="03ACC115" w14:textId="77777777" w:rsidR="00134963" w:rsidRDefault="00134963">
          <w:pPr>
            <w:pStyle w:val="TOC2"/>
            <w:tabs>
              <w:tab w:val="left" w:pos="830"/>
            </w:tabs>
            <w:rPr>
              <w:rFonts w:asciiTheme="minorHAnsi" w:eastAsiaTheme="minorEastAsia" w:hAnsiTheme="minorHAnsi" w:cstheme="minorBidi"/>
              <w:sz w:val="24"/>
              <w:szCs w:val="24"/>
              <w:lang w:val="en-US" w:eastAsia="ja-JP"/>
            </w:rPr>
          </w:pPr>
          <w:r>
            <w:t>4.3</w:t>
          </w:r>
          <w:r>
            <w:rPr>
              <w:rFonts w:asciiTheme="minorHAnsi" w:eastAsiaTheme="minorEastAsia" w:hAnsiTheme="minorHAnsi" w:cstheme="minorBidi"/>
              <w:sz w:val="24"/>
              <w:szCs w:val="24"/>
              <w:lang w:val="en-US" w:eastAsia="ja-JP"/>
            </w:rPr>
            <w:tab/>
          </w:r>
          <w:r>
            <w:t>Automatic monitoring</w:t>
          </w:r>
          <w:r>
            <w:tab/>
          </w:r>
          <w:r>
            <w:fldChar w:fldCharType="begin"/>
          </w:r>
          <w:r>
            <w:instrText xml:space="preserve"> PAGEREF _Toc336897461 \h </w:instrText>
          </w:r>
          <w:r>
            <w:fldChar w:fldCharType="separate"/>
          </w:r>
          <w:r>
            <w:t>8</w:t>
          </w:r>
          <w:r>
            <w:fldChar w:fldCharType="end"/>
          </w:r>
        </w:p>
        <w:p w14:paraId="1577ECD1" w14:textId="77777777" w:rsidR="00134963" w:rsidRDefault="00134963">
          <w:pPr>
            <w:pStyle w:val="TOC3"/>
            <w:tabs>
              <w:tab w:val="left" w:pos="1523"/>
            </w:tabs>
            <w:rPr>
              <w:rFonts w:asciiTheme="minorHAnsi" w:eastAsiaTheme="minorEastAsia" w:hAnsiTheme="minorHAnsi" w:cstheme="minorBidi"/>
              <w:sz w:val="24"/>
              <w:szCs w:val="24"/>
              <w:lang w:val="en-US" w:eastAsia="ja-JP"/>
            </w:rPr>
          </w:pPr>
          <w:r>
            <w:t>4.3.1</w:t>
          </w:r>
          <w:r>
            <w:rPr>
              <w:rFonts w:asciiTheme="minorHAnsi" w:eastAsiaTheme="minorEastAsia" w:hAnsiTheme="minorHAnsi" w:cstheme="minorBidi"/>
              <w:sz w:val="24"/>
              <w:szCs w:val="24"/>
              <w:lang w:val="en-US" w:eastAsia="ja-JP"/>
            </w:rPr>
            <w:tab/>
          </w:r>
          <w:r>
            <w:t>Video analysis</w:t>
          </w:r>
          <w:r>
            <w:tab/>
          </w:r>
          <w:r>
            <w:fldChar w:fldCharType="begin"/>
          </w:r>
          <w:r>
            <w:instrText xml:space="preserve"> PAGEREF _Toc336897462 \h </w:instrText>
          </w:r>
          <w:r>
            <w:fldChar w:fldCharType="separate"/>
          </w:r>
          <w:r>
            <w:t>10</w:t>
          </w:r>
          <w:r>
            <w:fldChar w:fldCharType="end"/>
          </w:r>
        </w:p>
        <w:p w14:paraId="34C4CB85" w14:textId="77777777" w:rsidR="00134963" w:rsidRDefault="00134963">
          <w:pPr>
            <w:pStyle w:val="TOC3"/>
            <w:tabs>
              <w:tab w:val="left" w:pos="1523"/>
            </w:tabs>
            <w:rPr>
              <w:rFonts w:asciiTheme="minorHAnsi" w:eastAsiaTheme="minorEastAsia" w:hAnsiTheme="minorHAnsi" w:cstheme="minorBidi"/>
              <w:sz w:val="24"/>
              <w:szCs w:val="24"/>
              <w:lang w:val="en-US" w:eastAsia="ja-JP"/>
            </w:rPr>
          </w:pPr>
          <w:r>
            <w:t>4.3.2</w:t>
          </w:r>
          <w:r>
            <w:rPr>
              <w:rFonts w:asciiTheme="minorHAnsi" w:eastAsiaTheme="minorEastAsia" w:hAnsiTheme="minorHAnsi" w:cstheme="minorBidi"/>
              <w:sz w:val="24"/>
              <w:szCs w:val="24"/>
              <w:lang w:val="en-US" w:eastAsia="ja-JP"/>
            </w:rPr>
            <w:tab/>
          </w:r>
          <w:r>
            <w:t>Activity detection</w:t>
          </w:r>
          <w:r>
            <w:tab/>
          </w:r>
          <w:r>
            <w:fldChar w:fldCharType="begin"/>
          </w:r>
          <w:r>
            <w:instrText xml:space="preserve"> PAGEREF _Toc336897463 \h </w:instrText>
          </w:r>
          <w:r>
            <w:fldChar w:fldCharType="separate"/>
          </w:r>
          <w:r>
            <w:t>20</w:t>
          </w:r>
          <w:r>
            <w:fldChar w:fldCharType="end"/>
          </w:r>
        </w:p>
        <w:p w14:paraId="7CC06CA1" w14:textId="77777777" w:rsidR="00134963" w:rsidRDefault="00134963">
          <w:pPr>
            <w:pStyle w:val="TOC3"/>
            <w:tabs>
              <w:tab w:val="left" w:pos="1523"/>
            </w:tabs>
            <w:rPr>
              <w:rFonts w:asciiTheme="minorHAnsi" w:eastAsiaTheme="minorEastAsia" w:hAnsiTheme="minorHAnsi" w:cstheme="minorBidi"/>
              <w:sz w:val="24"/>
              <w:szCs w:val="24"/>
              <w:lang w:val="en-US" w:eastAsia="ja-JP"/>
            </w:rPr>
          </w:pPr>
          <w:r>
            <w:t>4.3.3</w:t>
          </w:r>
          <w:r>
            <w:rPr>
              <w:rFonts w:asciiTheme="minorHAnsi" w:eastAsiaTheme="minorEastAsia" w:hAnsiTheme="minorHAnsi" w:cstheme="minorBidi"/>
              <w:sz w:val="24"/>
              <w:szCs w:val="24"/>
              <w:lang w:val="en-US" w:eastAsia="ja-JP"/>
            </w:rPr>
            <w:tab/>
          </w:r>
          <w:r>
            <w:t>Evaluation of monitoring methods</w:t>
          </w:r>
          <w:r>
            <w:tab/>
          </w:r>
          <w:r>
            <w:fldChar w:fldCharType="begin"/>
          </w:r>
          <w:r>
            <w:instrText xml:space="preserve"> PAGEREF _Toc336897464 \h </w:instrText>
          </w:r>
          <w:r>
            <w:fldChar w:fldCharType="separate"/>
          </w:r>
          <w:r>
            <w:t>23</w:t>
          </w:r>
          <w:r>
            <w:fldChar w:fldCharType="end"/>
          </w:r>
        </w:p>
        <w:p w14:paraId="7D1448FB" w14:textId="77777777" w:rsidR="00134963" w:rsidRDefault="00134963">
          <w:pPr>
            <w:pStyle w:val="TOC1"/>
            <w:tabs>
              <w:tab w:val="left" w:pos="362"/>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Constructive research</w:t>
          </w:r>
          <w:r>
            <w:rPr>
              <w:noProof/>
            </w:rPr>
            <w:tab/>
          </w:r>
          <w:r>
            <w:rPr>
              <w:noProof/>
            </w:rPr>
            <w:fldChar w:fldCharType="begin"/>
          </w:r>
          <w:r>
            <w:rPr>
              <w:noProof/>
            </w:rPr>
            <w:instrText xml:space="preserve"> PAGEREF _Toc336897465 \h </w:instrText>
          </w:r>
          <w:r>
            <w:rPr>
              <w:noProof/>
            </w:rPr>
          </w:r>
          <w:r>
            <w:rPr>
              <w:noProof/>
            </w:rPr>
            <w:fldChar w:fldCharType="separate"/>
          </w:r>
          <w:r>
            <w:rPr>
              <w:noProof/>
            </w:rPr>
            <w:t>24</w:t>
          </w:r>
          <w:r>
            <w:rPr>
              <w:noProof/>
            </w:rPr>
            <w:fldChar w:fldCharType="end"/>
          </w:r>
        </w:p>
        <w:p w14:paraId="0E40C5FD" w14:textId="77777777" w:rsidR="00134963" w:rsidRDefault="00134963">
          <w:pPr>
            <w:pStyle w:val="TOC2"/>
            <w:tabs>
              <w:tab w:val="left" w:pos="830"/>
            </w:tabs>
            <w:rPr>
              <w:rFonts w:asciiTheme="minorHAnsi" w:eastAsiaTheme="minorEastAsia" w:hAnsiTheme="minorHAnsi" w:cstheme="minorBidi"/>
              <w:sz w:val="24"/>
              <w:szCs w:val="24"/>
              <w:lang w:val="en-US" w:eastAsia="ja-JP"/>
            </w:rPr>
          </w:pPr>
          <w:r>
            <w:t>5.1</w:t>
          </w:r>
          <w:r>
            <w:rPr>
              <w:rFonts w:asciiTheme="minorHAnsi" w:eastAsiaTheme="minorEastAsia" w:hAnsiTheme="minorHAnsi" w:cstheme="minorBidi"/>
              <w:sz w:val="24"/>
              <w:szCs w:val="24"/>
              <w:lang w:val="en-US" w:eastAsia="ja-JP"/>
            </w:rPr>
            <w:tab/>
          </w:r>
          <w:r>
            <w:t>Fall detector v1</w:t>
          </w:r>
          <w:r>
            <w:tab/>
          </w:r>
          <w:r>
            <w:fldChar w:fldCharType="begin"/>
          </w:r>
          <w:r>
            <w:instrText xml:space="preserve"> PAGEREF _Toc336897466 \h </w:instrText>
          </w:r>
          <w:r>
            <w:fldChar w:fldCharType="separate"/>
          </w:r>
          <w:r>
            <w:t>24</w:t>
          </w:r>
          <w:r>
            <w:fldChar w:fldCharType="end"/>
          </w:r>
        </w:p>
        <w:p w14:paraId="65F837AD" w14:textId="77777777" w:rsidR="00134963" w:rsidRDefault="00134963">
          <w:pPr>
            <w:pStyle w:val="TOC3"/>
            <w:tabs>
              <w:tab w:val="left" w:pos="1523"/>
            </w:tabs>
            <w:rPr>
              <w:rFonts w:asciiTheme="minorHAnsi" w:eastAsiaTheme="minorEastAsia" w:hAnsiTheme="minorHAnsi" w:cstheme="minorBidi"/>
              <w:sz w:val="24"/>
              <w:szCs w:val="24"/>
              <w:lang w:val="en-US" w:eastAsia="ja-JP"/>
            </w:rPr>
          </w:pPr>
          <w:r>
            <w:t>5.1.1</w:t>
          </w:r>
          <w:r>
            <w:rPr>
              <w:rFonts w:asciiTheme="minorHAnsi" w:eastAsiaTheme="minorEastAsia" w:hAnsiTheme="minorHAnsi" w:cstheme="minorBidi"/>
              <w:sz w:val="24"/>
              <w:szCs w:val="24"/>
              <w:lang w:val="en-US" w:eastAsia="ja-JP"/>
            </w:rPr>
            <w:tab/>
          </w:r>
          <w:r>
            <w:t>Backgrounding method</w:t>
          </w:r>
          <w:r>
            <w:tab/>
          </w:r>
          <w:r>
            <w:fldChar w:fldCharType="begin"/>
          </w:r>
          <w:r>
            <w:instrText xml:space="preserve"> PAGEREF _Toc336897467 \h </w:instrText>
          </w:r>
          <w:r>
            <w:fldChar w:fldCharType="separate"/>
          </w:r>
          <w:r>
            <w:t>24</w:t>
          </w:r>
          <w:r>
            <w:fldChar w:fldCharType="end"/>
          </w:r>
        </w:p>
        <w:p w14:paraId="7E7CCD99" w14:textId="77777777" w:rsidR="00134963" w:rsidRDefault="00134963">
          <w:pPr>
            <w:pStyle w:val="TOC2"/>
            <w:tabs>
              <w:tab w:val="left" w:pos="830"/>
            </w:tabs>
            <w:rPr>
              <w:rFonts w:asciiTheme="minorHAnsi" w:eastAsiaTheme="minorEastAsia" w:hAnsiTheme="minorHAnsi" w:cstheme="minorBidi"/>
              <w:sz w:val="24"/>
              <w:szCs w:val="24"/>
              <w:lang w:val="en-US" w:eastAsia="ja-JP"/>
            </w:rPr>
          </w:pPr>
          <w:r>
            <w:t>5.2</w:t>
          </w:r>
          <w:r>
            <w:rPr>
              <w:rFonts w:asciiTheme="minorHAnsi" w:eastAsiaTheme="minorEastAsia" w:hAnsiTheme="minorHAnsi" w:cstheme="minorBidi"/>
              <w:sz w:val="24"/>
              <w:szCs w:val="24"/>
              <w:lang w:val="en-US" w:eastAsia="ja-JP"/>
            </w:rPr>
            <w:tab/>
          </w:r>
          <w:r>
            <w:t>Fall detector v2</w:t>
          </w:r>
          <w:r>
            <w:tab/>
          </w:r>
          <w:r>
            <w:fldChar w:fldCharType="begin"/>
          </w:r>
          <w:r>
            <w:instrText xml:space="preserve"> PAGEREF _Toc336897468 \h </w:instrText>
          </w:r>
          <w:r>
            <w:fldChar w:fldCharType="separate"/>
          </w:r>
          <w:r>
            <w:t>24</w:t>
          </w:r>
          <w:r>
            <w:fldChar w:fldCharType="end"/>
          </w:r>
        </w:p>
        <w:p w14:paraId="14E85A0D" w14:textId="77777777" w:rsidR="00134963" w:rsidRDefault="00134963">
          <w:pPr>
            <w:pStyle w:val="TOC3"/>
            <w:tabs>
              <w:tab w:val="left" w:pos="1523"/>
            </w:tabs>
            <w:rPr>
              <w:rFonts w:asciiTheme="minorHAnsi" w:eastAsiaTheme="minorEastAsia" w:hAnsiTheme="minorHAnsi" w:cstheme="minorBidi"/>
              <w:sz w:val="24"/>
              <w:szCs w:val="24"/>
              <w:lang w:val="en-US" w:eastAsia="ja-JP"/>
            </w:rPr>
          </w:pPr>
          <w:r>
            <w:t>5.2.1</w:t>
          </w:r>
          <w:r>
            <w:rPr>
              <w:rFonts w:asciiTheme="minorHAnsi" w:eastAsiaTheme="minorEastAsia" w:hAnsiTheme="minorHAnsi" w:cstheme="minorBidi"/>
              <w:sz w:val="24"/>
              <w:szCs w:val="24"/>
              <w:lang w:val="en-US" w:eastAsia="ja-JP"/>
            </w:rPr>
            <w:tab/>
          </w:r>
          <w:r>
            <w:t>Backgrounding method</w:t>
          </w:r>
          <w:r>
            <w:tab/>
          </w:r>
          <w:r>
            <w:fldChar w:fldCharType="begin"/>
          </w:r>
          <w:r>
            <w:instrText xml:space="preserve"> PAGEREF _Toc336897469 \h </w:instrText>
          </w:r>
          <w:r>
            <w:fldChar w:fldCharType="separate"/>
          </w:r>
          <w:r>
            <w:t>24</w:t>
          </w:r>
          <w:r>
            <w:fldChar w:fldCharType="end"/>
          </w:r>
        </w:p>
        <w:p w14:paraId="30D354C1" w14:textId="77777777" w:rsidR="00134963" w:rsidRDefault="00134963">
          <w:pPr>
            <w:pStyle w:val="TOC2"/>
            <w:tabs>
              <w:tab w:val="left" w:pos="830"/>
            </w:tabs>
            <w:rPr>
              <w:rFonts w:asciiTheme="minorHAnsi" w:eastAsiaTheme="minorEastAsia" w:hAnsiTheme="minorHAnsi" w:cstheme="minorBidi"/>
              <w:sz w:val="24"/>
              <w:szCs w:val="24"/>
              <w:lang w:val="en-US" w:eastAsia="ja-JP"/>
            </w:rPr>
          </w:pPr>
          <w:r>
            <w:t>5.3</w:t>
          </w:r>
          <w:r>
            <w:rPr>
              <w:rFonts w:asciiTheme="minorHAnsi" w:eastAsiaTheme="minorEastAsia" w:hAnsiTheme="minorHAnsi" w:cstheme="minorBidi"/>
              <w:sz w:val="24"/>
              <w:szCs w:val="24"/>
              <w:lang w:val="en-US" w:eastAsia="ja-JP"/>
            </w:rPr>
            <w:tab/>
          </w:r>
          <w:r>
            <w:t>Testing</w:t>
          </w:r>
          <w:r>
            <w:tab/>
          </w:r>
          <w:r>
            <w:fldChar w:fldCharType="begin"/>
          </w:r>
          <w:r>
            <w:instrText xml:space="preserve"> PAGEREF _Toc336897470 \h </w:instrText>
          </w:r>
          <w:r>
            <w:fldChar w:fldCharType="separate"/>
          </w:r>
          <w:r>
            <w:t>24</w:t>
          </w:r>
          <w:r>
            <w:fldChar w:fldCharType="end"/>
          </w:r>
        </w:p>
        <w:p w14:paraId="36673426" w14:textId="77777777" w:rsidR="00134963" w:rsidRDefault="00134963">
          <w:pPr>
            <w:pStyle w:val="TOC2"/>
            <w:tabs>
              <w:tab w:val="left" w:pos="830"/>
            </w:tabs>
            <w:rPr>
              <w:rFonts w:asciiTheme="minorHAnsi" w:eastAsiaTheme="minorEastAsia" w:hAnsiTheme="minorHAnsi" w:cstheme="minorBidi"/>
              <w:sz w:val="24"/>
              <w:szCs w:val="24"/>
              <w:lang w:val="en-US" w:eastAsia="ja-JP"/>
            </w:rPr>
          </w:pPr>
          <w:r>
            <w:t>5.4</w:t>
          </w:r>
          <w:r>
            <w:rPr>
              <w:rFonts w:asciiTheme="minorHAnsi" w:eastAsiaTheme="minorEastAsia" w:hAnsiTheme="minorHAnsi" w:cstheme="minorBidi"/>
              <w:sz w:val="24"/>
              <w:szCs w:val="24"/>
              <w:lang w:val="en-US" w:eastAsia="ja-JP"/>
            </w:rPr>
            <w:tab/>
          </w:r>
          <w:r>
            <w:t>Outcome</w:t>
          </w:r>
          <w:r>
            <w:tab/>
          </w:r>
          <w:r>
            <w:fldChar w:fldCharType="begin"/>
          </w:r>
          <w:r>
            <w:instrText xml:space="preserve"> PAGEREF _Toc336897471 \h </w:instrText>
          </w:r>
          <w:r>
            <w:fldChar w:fldCharType="separate"/>
          </w:r>
          <w:r>
            <w:t>25</w:t>
          </w:r>
          <w:r>
            <w:fldChar w:fldCharType="end"/>
          </w:r>
        </w:p>
        <w:p w14:paraId="30486CF3" w14:textId="77777777" w:rsidR="00134963" w:rsidRDefault="00134963">
          <w:pPr>
            <w:pStyle w:val="TOC1"/>
            <w:tabs>
              <w:tab w:val="left" w:pos="362"/>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Discussion</w:t>
          </w:r>
          <w:r>
            <w:rPr>
              <w:noProof/>
            </w:rPr>
            <w:tab/>
          </w:r>
          <w:r>
            <w:rPr>
              <w:noProof/>
            </w:rPr>
            <w:fldChar w:fldCharType="begin"/>
          </w:r>
          <w:r>
            <w:rPr>
              <w:noProof/>
            </w:rPr>
            <w:instrText xml:space="preserve"> PAGEREF _Toc336897472 \h </w:instrText>
          </w:r>
          <w:r>
            <w:rPr>
              <w:noProof/>
            </w:rPr>
          </w:r>
          <w:r>
            <w:rPr>
              <w:noProof/>
            </w:rPr>
            <w:fldChar w:fldCharType="separate"/>
          </w:r>
          <w:r>
            <w:rPr>
              <w:noProof/>
            </w:rPr>
            <w:t>26</w:t>
          </w:r>
          <w:r>
            <w:rPr>
              <w:noProof/>
            </w:rPr>
            <w:fldChar w:fldCharType="end"/>
          </w:r>
        </w:p>
        <w:p w14:paraId="65886344" w14:textId="77777777" w:rsidR="00134963" w:rsidRDefault="00134963">
          <w:pPr>
            <w:pStyle w:val="TOC2"/>
            <w:tabs>
              <w:tab w:val="left" w:pos="830"/>
            </w:tabs>
            <w:rPr>
              <w:rFonts w:asciiTheme="minorHAnsi" w:eastAsiaTheme="minorEastAsia" w:hAnsiTheme="minorHAnsi" w:cstheme="minorBidi"/>
              <w:sz w:val="24"/>
              <w:szCs w:val="24"/>
              <w:lang w:val="en-US" w:eastAsia="ja-JP"/>
            </w:rPr>
          </w:pPr>
          <w:r>
            <w:t>6.1</w:t>
          </w:r>
          <w:r>
            <w:rPr>
              <w:rFonts w:asciiTheme="minorHAnsi" w:eastAsiaTheme="minorEastAsia" w:hAnsiTheme="minorHAnsi" w:cstheme="minorBidi"/>
              <w:sz w:val="24"/>
              <w:szCs w:val="24"/>
              <w:lang w:val="en-US" w:eastAsia="ja-JP"/>
            </w:rPr>
            <w:tab/>
          </w:r>
          <w:r>
            <w:t>Significance of the results</w:t>
          </w:r>
          <w:r>
            <w:tab/>
          </w:r>
          <w:r>
            <w:fldChar w:fldCharType="begin"/>
          </w:r>
          <w:r>
            <w:instrText xml:space="preserve"> PAGEREF _Toc336897473 \h </w:instrText>
          </w:r>
          <w:r>
            <w:fldChar w:fldCharType="separate"/>
          </w:r>
          <w:r>
            <w:t>26</w:t>
          </w:r>
          <w:r>
            <w:fldChar w:fldCharType="end"/>
          </w:r>
        </w:p>
        <w:p w14:paraId="3C55225C" w14:textId="77777777" w:rsidR="00134963" w:rsidRDefault="00134963">
          <w:pPr>
            <w:pStyle w:val="TOC2"/>
            <w:tabs>
              <w:tab w:val="left" w:pos="830"/>
            </w:tabs>
            <w:rPr>
              <w:rFonts w:asciiTheme="minorHAnsi" w:eastAsiaTheme="minorEastAsia" w:hAnsiTheme="minorHAnsi" w:cstheme="minorBidi"/>
              <w:sz w:val="24"/>
              <w:szCs w:val="24"/>
              <w:lang w:val="en-US" w:eastAsia="ja-JP"/>
            </w:rPr>
          </w:pPr>
          <w:r>
            <w:t>6.2</w:t>
          </w:r>
          <w:r>
            <w:rPr>
              <w:rFonts w:asciiTheme="minorHAnsi" w:eastAsiaTheme="minorEastAsia" w:hAnsiTheme="minorHAnsi" w:cstheme="minorBidi"/>
              <w:sz w:val="24"/>
              <w:szCs w:val="24"/>
              <w:lang w:val="en-US" w:eastAsia="ja-JP"/>
            </w:rPr>
            <w:tab/>
          </w:r>
          <w:r>
            <w:t>Conclusion / Summary</w:t>
          </w:r>
          <w:r>
            <w:tab/>
          </w:r>
          <w:r>
            <w:fldChar w:fldCharType="begin"/>
          </w:r>
          <w:r>
            <w:instrText xml:space="preserve"> PAGEREF _Toc336897474 \h </w:instrText>
          </w:r>
          <w:r>
            <w:fldChar w:fldCharType="separate"/>
          </w:r>
          <w:r>
            <w:t>26</w:t>
          </w:r>
          <w:r>
            <w:fldChar w:fldCharType="end"/>
          </w:r>
        </w:p>
        <w:p w14:paraId="29140A86" w14:textId="77777777" w:rsidR="00134963" w:rsidRDefault="00134963">
          <w:pPr>
            <w:pStyle w:val="TOC2"/>
            <w:tabs>
              <w:tab w:val="left" w:pos="830"/>
            </w:tabs>
            <w:rPr>
              <w:rFonts w:asciiTheme="minorHAnsi" w:eastAsiaTheme="minorEastAsia" w:hAnsiTheme="minorHAnsi" w:cstheme="minorBidi"/>
              <w:sz w:val="24"/>
              <w:szCs w:val="24"/>
              <w:lang w:val="en-US" w:eastAsia="ja-JP"/>
            </w:rPr>
          </w:pPr>
          <w:r>
            <w:t>6.3</w:t>
          </w:r>
          <w:r>
            <w:rPr>
              <w:rFonts w:asciiTheme="minorHAnsi" w:eastAsiaTheme="minorEastAsia" w:hAnsiTheme="minorHAnsi" w:cstheme="minorBidi"/>
              <w:sz w:val="24"/>
              <w:szCs w:val="24"/>
              <w:lang w:val="en-US" w:eastAsia="ja-JP"/>
            </w:rPr>
            <w:tab/>
          </w:r>
          <w:r>
            <w:t>Further research suggestions</w:t>
          </w:r>
          <w:r>
            <w:tab/>
          </w:r>
          <w:r>
            <w:fldChar w:fldCharType="begin"/>
          </w:r>
          <w:r>
            <w:instrText xml:space="preserve"> PAGEREF _Toc336897475 \h </w:instrText>
          </w:r>
          <w:r>
            <w:fldChar w:fldCharType="separate"/>
          </w:r>
          <w:r>
            <w:t>26</w:t>
          </w:r>
          <w:r>
            <w:fldChar w:fldCharType="end"/>
          </w:r>
        </w:p>
        <w:p w14:paraId="00E48E20" w14:textId="77777777" w:rsidR="00134963" w:rsidRDefault="00134963">
          <w:pPr>
            <w:pStyle w:val="TOC1"/>
            <w:tabs>
              <w:tab w:val="left" w:pos="362"/>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References</w:t>
          </w:r>
          <w:r>
            <w:rPr>
              <w:noProof/>
            </w:rPr>
            <w:tab/>
          </w:r>
          <w:r>
            <w:rPr>
              <w:noProof/>
            </w:rPr>
            <w:fldChar w:fldCharType="begin"/>
          </w:r>
          <w:r>
            <w:rPr>
              <w:noProof/>
            </w:rPr>
            <w:instrText xml:space="preserve"> PAGEREF _Toc336897476 \h </w:instrText>
          </w:r>
          <w:r>
            <w:rPr>
              <w:noProof/>
            </w:rPr>
          </w:r>
          <w:r>
            <w:rPr>
              <w:noProof/>
            </w:rPr>
            <w:fldChar w:fldCharType="separate"/>
          </w:r>
          <w:r>
            <w:rPr>
              <w:noProof/>
            </w:rPr>
            <w:t>27</w:t>
          </w:r>
          <w:r>
            <w:rPr>
              <w:noProof/>
            </w:rPr>
            <w:fldChar w:fldCharType="end"/>
          </w:r>
        </w:p>
        <w:p w14:paraId="5B2D1420" w14:textId="77777777" w:rsidR="00134963" w:rsidRDefault="00134963">
          <w:pPr>
            <w:pStyle w:val="TOC3"/>
            <w:tabs>
              <w:tab w:val="left" w:pos="1523"/>
            </w:tabs>
            <w:rPr>
              <w:rFonts w:asciiTheme="minorHAnsi" w:eastAsiaTheme="minorEastAsia" w:hAnsiTheme="minorHAnsi" w:cstheme="minorBidi"/>
              <w:sz w:val="24"/>
              <w:szCs w:val="24"/>
              <w:lang w:val="en-US" w:eastAsia="ja-JP"/>
            </w:rPr>
          </w:pPr>
          <w:r>
            <w:t>7.1.1</w:t>
          </w:r>
          <w:r>
            <w:rPr>
              <w:rFonts w:asciiTheme="minorHAnsi" w:eastAsiaTheme="minorEastAsia" w:hAnsiTheme="minorHAnsi" w:cstheme="minorBidi"/>
              <w:sz w:val="24"/>
              <w:szCs w:val="24"/>
              <w:lang w:val="en-US" w:eastAsia="ja-JP"/>
            </w:rPr>
            <w:tab/>
          </w:r>
          <w:r>
            <w:t>Publications</w:t>
          </w:r>
          <w:r>
            <w:tab/>
          </w:r>
          <w:r>
            <w:fldChar w:fldCharType="begin"/>
          </w:r>
          <w:r>
            <w:instrText xml:space="preserve"> PAGEREF _Toc336897477 \h </w:instrText>
          </w:r>
          <w:r>
            <w:fldChar w:fldCharType="separate"/>
          </w:r>
          <w:r>
            <w:t>27</w:t>
          </w:r>
          <w:r>
            <w:fldChar w:fldCharType="end"/>
          </w:r>
        </w:p>
        <w:p w14:paraId="6B69F9CC" w14:textId="77777777" w:rsidR="00134963" w:rsidRDefault="00134963">
          <w:pPr>
            <w:pStyle w:val="TOC3"/>
            <w:tabs>
              <w:tab w:val="left" w:pos="1523"/>
            </w:tabs>
            <w:rPr>
              <w:rFonts w:asciiTheme="minorHAnsi" w:eastAsiaTheme="minorEastAsia" w:hAnsiTheme="minorHAnsi" w:cstheme="minorBidi"/>
              <w:sz w:val="24"/>
              <w:szCs w:val="24"/>
              <w:lang w:val="en-US" w:eastAsia="ja-JP"/>
            </w:rPr>
          </w:pPr>
          <w:r>
            <w:t>7.1.2</w:t>
          </w:r>
          <w:r>
            <w:rPr>
              <w:rFonts w:asciiTheme="minorHAnsi" w:eastAsiaTheme="minorEastAsia" w:hAnsiTheme="minorHAnsi" w:cstheme="minorBidi"/>
              <w:sz w:val="24"/>
              <w:szCs w:val="24"/>
              <w:lang w:val="en-US" w:eastAsia="ja-JP"/>
            </w:rPr>
            <w:tab/>
          </w:r>
          <w:r>
            <w:t>Websites</w:t>
          </w:r>
          <w:r>
            <w:tab/>
          </w:r>
          <w:r>
            <w:fldChar w:fldCharType="begin"/>
          </w:r>
          <w:r>
            <w:instrText xml:space="preserve"> PAGEREF _Toc336897478 \h </w:instrText>
          </w:r>
          <w:r>
            <w:fldChar w:fldCharType="separate"/>
          </w:r>
          <w:r>
            <w:t>29</w:t>
          </w:r>
          <w:r>
            <w:fldChar w:fldCharType="end"/>
          </w:r>
        </w:p>
        <w:p w14:paraId="5BA0FB2C" w14:textId="77777777" w:rsidR="00134963" w:rsidRDefault="00134963">
          <w:pPr>
            <w:pStyle w:val="TOC3"/>
            <w:tabs>
              <w:tab w:val="left" w:pos="1523"/>
            </w:tabs>
            <w:rPr>
              <w:rFonts w:asciiTheme="minorHAnsi" w:eastAsiaTheme="minorEastAsia" w:hAnsiTheme="minorHAnsi" w:cstheme="minorBidi"/>
              <w:sz w:val="24"/>
              <w:szCs w:val="24"/>
              <w:lang w:val="en-US" w:eastAsia="ja-JP"/>
            </w:rPr>
          </w:pPr>
          <w:r>
            <w:t>7.1.3</w:t>
          </w:r>
          <w:r>
            <w:rPr>
              <w:rFonts w:asciiTheme="minorHAnsi" w:eastAsiaTheme="minorEastAsia" w:hAnsiTheme="minorHAnsi" w:cstheme="minorBidi"/>
              <w:sz w:val="24"/>
              <w:szCs w:val="24"/>
              <w:lang w:val="en-US" w:eastAsia="ja-JP"/>
            </w:rPr>
            <w:tab/>
          </w:r>
          <w:r>
            <w:t>Others</w:t>
          </w:r>
          <w:r>
            <w:tab/>
          </w:r>
          <w:r>
            <w:fldChar w:fldCharType="begin"/>
          </w:r>
          <w:r>
            <w:instrText xml:space="preserve"> PAGEREF _Toc336897479 \h </w:instrText>
          </w:r>
          <w:r>
            <w:fldChar w:fldCharType="separate"/>
          </w:r>
          <w:r>
            <w:t>29</w:t>
          </w:r>
          <w:r>
            <w:fldChar w:fldCharType="end"/>
          </w:r>
        </w:p>
        <w:p w14:paraId="49D0AEC3" w14:textId="77777777" w:rsidR="00134963" w:rsidRDefault="00134963">
          <w:pPr>
            <w:pStyle w:val="TOC1"/>
            <w:tabs>
              <w:tab w:val="left" w:pos="362"/>
            </w:tabs>
            <w:rPr>
              <w:rFonts w:asciiTheme="minorHAnsi" w:eastAsiaTheme="minorEastAsia" w:hAnsiTheme="minorHAnsi" w:cstheme="minorBidi"/>
              <w:noProof/>
              <w:sz w:val="24"/>
              <w:szCs w:val="24"/>
              <w:lang w:val="en-US" w:eastAsia="ja-JP"/>
            </w:rPr>
          </w:pPr>
          <w:r>
            <w:rPr>
              <w:noProof/>
            </w:rPr>
            <w:t>8</w:t>
          </w:r>
          <w:r>
            <w:rPr>
              <w:rFonts w:asciiTheme="minorHAnsi" w:eastAsiaTheme="minorEastAsia" w:hAnsiTheme="minorHAnsi" w:cstheme="minorBidi"/>
              <w:noProof/>
              <w:sz w:val="24"/>
              <w:szCs w:val="24"/>
              <w:lang w:val="en-US" w:eastAsia="ja-JP"/>
            </w:rPr>
            <w:tab/>
          </w:r>
          <w:r>
            <w:rPr>
              <w:noProof/>
            </w:rPr>
            <w:t>Appendix</w:t>
          </w:r>
          <w:r>
            <w:rPr>
              <w:noProof/>
            </w:rPr>
            <w:tab/>
          </w:r>
          <w:r>
            <w:rPr>
              <w:noProof/>
            </w:rPr>
            <w:fldChar w:fldCharType="begin"/>
          </w:r>
          <w:r>
            <w:rPr>
              <w:noProof/>
            </w:rPr>
            <w:instrText xml:space="preserve"> PAGEREF _Toc336897480 \h </w:instrText>
          </w:r>
          <w:r>
            <w:rPr>
              <w:noProof/>
            </w:rPr>
          </w:r>
          <w:r>
            <w:rPr>
              <w:noProof/>
            </w:rPr>
            <w:fldChar w:fldCharType="separate"/>
          </w:r>
          <w:r>
            <w:rPr>
              <w:noProof/>
            </w:rPr>
            <w:t>30</w:t>
          </w:r>
          <w:r>
            <w:rPr>
              <w:noProof/>
            </w:rPr>
            <w:fldChar w:fldCharType="end"/>
          </w:r>
        </w:p>
        <w:p w14:paraId="65CD3845" w14:textId="77777777" w:rsidR="00134963" w:rsidRDefault="00134963">
          <w:pPr>
            <w:pStyle w:val="TOC2"/>
            <w:tabs>
              <w:tab w:val="left" w:pos="830"/>
            </w:tabs>
            <w:rPr>
              <w:rFonts w:asciiTheme="minorHAnsi" w:eastAsiaTheme="minorEastAsia" w:hAnsiTheme="minorHAnsi" w:cstheme="minorBidi"/>
              <w:sz w:val="24"/>
              <w:szCs w:val="24"/>
              <w:lang w:val="en-US" w:eastAsia="ja-JP"/>
            </w:rPr>
          </w:pPr>
          <w:r>
            <w:t>8.1</w:t>
          </w:r>
          <w:r>
            <w:rPr>
              <w:rFonts w:asciiTheme="minorHAnsi" w:eastAsiaTheme="minorEastAsia" w:hAnsiTheme="minorHAnsi" w:cstheme="minorBidi"/>
              <w:sz w:val="24"/>
              <w:szCs w:val="24"/>
              <w:lang w:val="en-US" w:eastAsia="ja-JP"/>
            </w:rPr>
            <w:tab/>
          </w:r>
          <w:r>
            <w:t>Timetable for the thesis</w:t>
          </w:r>
          <w:r>
            <w:tab/>
          </w:r>
          <w:r>
            <w:fldChar w:fldCharType="begin"/>
          </w:r>
          <w:r>
            <w:instrText xml:space="preserve"> PAGEREF _Toc336897481 \h </w:instrText>
          </w:r>
          <w:r>
            <w:fldChar w:fldCharType="separate"/>
          </w:r>
          <w:r>
            <w:t>30</w:t>
          </w:r>
          <w:r>
            <w:fldChar w:fldCharType="end"/>
          </w:r>
        </w:p>
        <w:p w14:paraId="0CF48935" w14:textId="77777777" w:rsidR="00134963" w:rsidRDefault="00134963">
          <w:pPr>
            <w:pStyle w:val="TOC2"/>
            <w:tabs>
              <w:tab w:val="left" w:pos="830"/>
            </w:tabs>
            <w:rPr>
              <w:rFonts w:asciiTheme="minorHAnsi" w:eastAsiaTheme="minorEastAsia" w:hAnsiTheme="minorHAnsi" w:cstheme="minorBidi"/>
              <w:sz w:val="24"/>
              <w:szCs w:val="24"/>
              <w:lang w:val="en-US" w:eastAsia="ja-JP"/>
            </w:rPr>
          </w:pPr>
          <w:r>
            <w:t>8.2</w:t>
          </w:r>
          <w:r>
            <w:rPr>
              <w:rFonts w:asciiTheme="minorHAnsi" w:eastAsiaTheme="minorEastAsia" w:hAnsiTheme="minorHAnsi" w:cstheme="minorBidi"/>
              <w:sz w:val="24"/>
              <w:szCs w:val="24"/>
              <w:lang w:val="en-US" w:eastAsia="ja-JP"/>
            </w:rPr>
            <w:tab/>
          </w:r>
          <w:r>
            <w:t>Project plan - Linux project (ICT4TN018 Haaga-Helia course)</w:t>
          </w:r>
          <w:r>
            <w:tab/>
          </w:r>
          <w:r>
            <w:fldChar w:fldCharType="begin"/>
          </w:r>
          <w:r>
            <w:instrText xml:space="preserve"> PAGEREF _Toc336897482 \h </w:instrText>
          </w:r>
          <w:r>
            <w:fldChar w:fldCharType="separate"/>
          </w:r>
          <w:r>
            <w:t>31</w:t>
          </w:r>
          <w:r>
            <w:fldChar w:fldCharType="end"/>
          </w:r>
        </w:p>
        <w:p w14:paraId="1C407D70" w14:textId="77777777" w:rsidR="00134963" w:rsidRDefault="00134963">
          <w:pPr>
            <w:pStyle w:val="TOC2"/>
            <w:tabs>
              <w:tab w:val="left" w:pos="830"/>
            </w:tabs>
            <w:rPr>
              <w:rFonts w:asciiTheme="minorHAnsi" w:eastAsiaTheme="minorEastAsia" w:hAnsiTheme="minorHAnsi" w:cstheme="minorBidi"/>
              <w:sz w:val="24"/>
              <w:szCs w:val="24"/>
              <w:lang w:val="en-US" w:eastAsia="ja-JP"/>
            </w:rPr>
          </w:pPr>
          <w:r>
            <w:t>8.3</w:t>
          </w:r>
          <w:r>
            <w:rPr>
              <w:rFonts w:asciiTheme="minorHAnsi" w:eastAsiaTheme="minorEastAsia" w:hAnsiTheme="minorHAnsi" w:cstheme="minorBidi"/>
              <w:sz w:val="24"/>
              <w:szCs w:val="24"/>
              <w:lang w:val="en-US" w:eastAsia="ja-JP"/>
            </w:rPr>
            <w:tab/>
          </w:r>
          <w:r>
            <w:t>The code for Fall detector v1</w:t>
          </w:r>
          <w:r>
            <w:tab/>
          </w:r>
          <w:r>
            <w:fldChar w:fldCharType="begin"/>
          </w:r>
          <w:r>
            <w:instrText xml:space="preserve"> PAGEREF _Toc336897483 \h </w:instrText>
          </w:r>
          <w:r>
            <w:fldChar w:fldCharType="separate"/>
          </w:r>
          <w:r>
            <w:t>34</w:t>
          </w:r>
          <w:r>
            <w:fldChar w:fldCharType="end"/>
          </w:r>
        </w:p>
        <w:p w14:paraId="7118FA97" w14:textId="77777777" w:rsidR="00134963" w:rsidRDefault="00134963">
          <w:pPr>
            <w:pStyle w:val="TOC2"/>
            <w:tabs>
              <w:tab w:val="left" w:pos="830"/>
            </w:tabs>
            <w:rPr>
              <w:rFonts w:asciiTheme="minorHAnsi" w:eastAsiaTheme="minorEastAsia" w:hAnsiTheme="minorHAnsi" w:cstheme="minorBidi"/>
              <w:sz w:val="24"/>
              <w:szCs w:val="24"/>
              <w:lang w:val="en-US" w:eastAsia="ja-JP"/>
            </w:rPr>
          </w:pPr>
          <w:r>
            <w:t>8.4</w:t>
          </w:r>
          <w:r>
            <w:rPr>
              <w:rFonts w:asciiTheme="minorHAnsi" w:eastAsiaTheme="minorEastAsia" w:hAnsiTheme="minorHAnsi" w:cstheme="minorBidi"/>
              <w:sz w:val="24"/>
              <w:szCs w:val="24"/>
              <w:lang w:val="en-US" w:eastAsia="ja-JP"/>
            </w:rPr>
            <w:tab/>
          </w:r>
          <w:r>
            <w:t>The code for Fall detector v2</w:t>
          </w:r>
          <w:r>
            <w:tab/>
          </w:r>
          <w:r>
            <w:fldChar w:fldCharType="begin"/>
          </w:r>
          <w:r>
            <w:instrText xml:space="preserve"> PAGEREF _Toc336897484 \h </w:instrText>
          </w:r>
          <w:r>
            <w:fldChar w:fldCharType="separate"/>
          </w:r>
          <w:r>
            <w:t>35</w:t>
          </w:r>
          <w:r>
            <w:fldChar w:fldCharType="end"/>
          </w:r>
        </w:p>
        <w:p w14:paraId="51DA699C" w14:textId="77777777" w:rsidR="003C0395" w:rsidRDefault="00134963">
          <w:r>
            <w:fldChar w:fldCharType="end"/>
          </w:r>
        </w:p>
      </w:sdtContent>
    </w:sdt>
    <w:p w14:paraId="431266DB" w14:textId="218156C5" w:rsidR="003C0395" w:rsidRDefault="00940037">
      <w:pPr>
        <w:pStyle w:val="Heading1"/>
      </w:pPr>
      <w:bookmarkStart w:id="1" w:name="thesis---fall-detection---work-in-progre"/>
      <w:bookmarkStart w:id="2" w:name="_Toc336897452"/>
      <w:bookmarkEnd w:id="1"/>
      <w:proofErr w:type="spellStart"/>
      <w:r>
        <w:lastRenderedPageBreak/>
        <w:t>Abstract</w:t>
      </w:r>
      <w:bookmarkEnd w:id="2"/>
      <w:proofErr w:type="spellEnd"/>
    </w:p>
    <w:p w14:paraId="3400A997" w14:textId="77777777" w:rsidR="003C0395" w:rsidRDefault="00134963">
      <w:r>
        <w:t>This is Kim Salmi'</w:t>
      </w:r>
      <w:r>
        <w:t>s thesis for Haaga-Helia UAS. The thesis proposes an automatic mon</w:t>
      </w:r>
      <w:r>
        <w:t>i</w:t>
      </w:r>
      <w:r>
        <w:t>toring system for formal and informal home care patients and care centers. It will provide security and a feeling of safety by detecting when a resident fall. After the detection the system</w:t>
      </w:r>
      <w:r>
        <w:t xml:space="preserve"> will be able to alert professional personnel or family. The system should be affo</w:t>
      </w:r>
      <w:r>
        <w:t>r</w:t>
      </w:r>
      <w:r>
        <w:t xml:space="preserve">dable and should not be significantly less accurate than other available </w:t>
      </w:r>
      <w:proofErr w:type="spellStart"/>
      <w:r>
        <w:t>options</w:t>
      </w:r>
      <w:proofErr w:type="spellEnd"/>
      <w:r>
        <w:t>.</w:t>
      </w:r>
    </w:p>
    <w:p w14:paraId="585DF859" w14:textId="77777777" w:rsidR="00DE5231" w:rsidRDefault="00DE5231"/>
    <w:p w14:paraId="1876CB04" w14:textId="77777777" w:rsidR="003C0395" w:rsidRDefault="00134963" w:rsidP="00BD3D9C">
      <w:pPr>
        <w:numPr>
          <w:ilvl w:val="0"/>
          <w:numId w:val="3"/>
        </w:numPr>
      </w:pPr>
      <w:r>
        <w:t>Working title: Improving safety for home care with a low cost computer vision e</w:t>
      </w:r>
      <w:r>
        <w:t>m</w:t>
      </w:r>
      <w:r>
        <w:t>bedded solu</w:t>
      </w:r>
      <w:r>
        <w:t>tion thus letting the aging generation live longer at home</w:t>
      </w:r>
    </w:p>
    <w:p w14:paraId="20572508" w14:textId="77777777" w:rsidR="003C0395" w:rsidRDefault="00134963" w:rsidP="00BD3D9C">
      <w:pPr>
        <w:numPr>
          <w:ilvl w:val="0"/>
          <w:numId w:val="3"/>
        </w:numPr>
      </w:pPr>
      <w:r>
        <w:t>Name: Kim Salmi</w:t>
      </w:r>
    </w:p>
    <w:p w14:paraId="4A346FCF" w14:textId="77777777" w:rsidR="003C0395" w:rsidRDefault="00134963" w:rsidP="00BD3D9C">
      <w:pPr>
        <w:numPr>
          <w:ilvl w:val="0"/>
          <w:numId w:val="3"/>
        </w:numPr>
      </w:pPr>
      <w:r>
        <w:t>E-Mail: kim.salmi[at]iki.fi</w:t>
      </w:r>
    </w:p>
    <w:p w14:paraId="58B2321D" w14:textId="77777777" w:rsidR="003C0395" w:rsidRDefault="00134963" w:rsidP="00BD3D9C">
      <w:pPr>
        <w:numPr>
          <w:ilvl w:val="0"/>
          <w:numId w:val="3"/>
        </w:numPr>
      </w:pPr>
      <w:r>
        <w:t>Student number: a1204035</w:t>
      </w:r>
    </w:p>
    <w:p w14:paraId="47395B2D" w14:textId="77777777" w:rsidR="003C0395" w:rsidRDefault="00134963" w:rsidP="00BD3D9C">
      <w:pPr>
        <w:numPr>
          <w:ilvl w:val="0"/>
          <w:numId w:val="3"/>
        </w:numPr>
      </w:pPr>
      <w:r>
        <w:t>Supervisor: Tero Karvinen</w:t>
      </w:r>
    </w:p>
    <w:p w14:paraId="7E6BA29D" w14:textId="77777777" w:rsidR="003C0395" w:rsidRDefault="00134963" w:rsidP="00BD3D9C">
      <w:pPr>
        <w:numPr>
          <w:ilvl w:val="0"/>
          <w:numId w:val="3"/>
        </w:numPr>
      </w:pPr>
      <w:r>
        <w:t>Haaga-Helia University of Applied Sciences, Finland</w:t>
      </w:r>
    </w:p>
    <w:p w14:paraId="024A5601" w14:textId="77777777" w:rsidR="003C0395" w:rsidRDefault="00134963" w:rsidP="00BD3D9C">
      <w:pPr>
        <w:numPr>
          <w:ilvl w:val="0"/>
          <w:numId w:val="3"/>
        </w:numPr>
      </w:pPr>
      <w:r>
        <w:t xml:space="preserve">Project website: </w:t>
      </w:r>
      <w:hyperlink r:id="rId10">
        <w:r>
          <w:rPr>
            <w:rStyle w:val="Hyperlink"/>
          </w:rPr>
          <w:t>http://tunn.us/arduino/falldetector.php</w:t>
        </w:r>
      </w:hyperlink>
    </w:p>
    <w:p w14:paraId="78D2064D" w14:textId="77777777" w:rsidR="003C0395" w:rsidRDefault="00BD3D9C" w:rsidP="00BD3D9C">
      <w:pPr>
        <w:spacing w:line="240" w:lineRule="auto"/>
      </w:pPr>
      <w:bookmarkStart w:id="3" w:name="table-of-contents---suggestion"/>
      <w:bookmarkEnd w:id="3"/>
      <w:r>
        <w:br w:type="page"/>
      </w:r>
    </w:p>
    <w:p w14:paraId="2C48C30B" w14:textId="77777777" w:rsidR="003C0395" w:rsidRDefault="00134963">
      <w:pPr>
        <w:pStyle w:val="Heading1"/>
      </w:pPr>
      <w:bookmarkStart w:id="4" w:name="abbreviations"/>
      <w:bookmarkStart w:id="5" w:name="_Toc336897453"/>
      <w:bookmarkEnd w:id="4"/>
      <w:r>
        <w:t>Abbreviations</w:t>
      </w:r>
      <w:bookmarkEnd w:id="5"/>
    </w:p>
    <w:p w14:paraId="7E6F4C57" w14:textId="77777777" w:rsidR="003C0395" w:rsidRDefault="00134963">
      <w:r>
        <w:t>AAL - Active and Assistive living</w:t>
      </w:r>
    </w:p>
    <w:p w14:paraId="0ED0B386" w14:textId="77777777" w:rsidR="003C0395" w:rsidRDefault="00134963">
      <w:r>
        <w:t>ADL - Activities of daily living</w:t>
      </w:r>
    </w:p>
    <w:p w14:paraId="7783D05A" w14:textId="77777777" w:rsidR="003C0395" w:rsidRDefault="00134963">
      <w:r>
        <w:t>ADL/IADL - ADL and IADL combined, ability to function at home</w:t>
      </w:r>
    </w:p>
    <w:p w14:paraId="16DD0123" w14:textId="77777777" w:rsidR="003C0395" w:rsidRDefault="00134963">
      <w:r>
        <w:t>FD - automatic Fall Detecting and alerting syst</w:t>
      </w:r>
      <w:r>
        <w:t>em</w:t>
      </w:r>
    </w:p>
    <w:p w14:paraId="378159AE" w14:textId="77777777" w:rsidR="003C0395" w:rsidRDefault="00134963">
      <w:r>
        <w:t>IADL - Instrumental activities of daily living</w:t>
      </w:r>
    </w:p>
    <w:p w14:paraId="785A4A5D" w14:textId="77777777" w:rsidR="003C0395" w:rsidRDefault="00134963">
      <w:r>
        <w:t>VAAL - Video based solutions for Active and Assistive living</w:t>
      </w:r>
    </w:p>
    <w:p w14:paraId="3AE3D00A" w14:textId="77777777" w:rsidR="003C0395" w:rsidRDefault="00134963">
      <w:r>
        <w:t>GMM - Gaussian mixture model</w:t>
      </w:r>
    </w:p>
    <w:p w14:paraId="50B0EC05" w14:textId="77777777" w:rsidR="003C0395" w:rsidRDefault="00134963">
      <w:r>
        <w:t>AGMM - Adaptive Gaussian mixture model</w:t>
      </w:r>
    </w:p>
    <w:p w14:paraId="2E5B543C" w14:textId="77777777" w:rsidR="00BD3D9C" w:rsidRDefault="00BD3D9C" w:rsidP="00BD3D9C">
      <w:pPr>
        <w:spacing w:line="240" w:lineRule="auto"/>
      </w:pPr>
      <w:r>
        <w:br w:type="page"/>
      </w:r>
    </w:p>
    <w:p w14:paraId="00BB422A" w14:textId="77777777" w:rsidR="003C0395" w:rsidRDefault="003C0395"/>
    <w:p w14:paraId="2AE5F9DC" w14:textId="77777777" w:rsidR="003C0395" w:rsidRDefault="00134963">
      <w:pPr>
        <w:pStyle w:val="Heading1"/>
      </w:pPr>
      <w:bookmarkStart w:id="6" w:name="introduction"/>
      <w:bookmarkStart w:id="7" w:name="_Toc336897454"/>
      <w:bookmarkEnd w:id="6"/>
      <w:r>
        <w:t>Introduction</w:t>
      </w:r>
      <w:bookmarkEnd w:id="7"/>
    </w:p>
    <w:p w14:paraId="53AF3407" w14:textId="77777777" w:rsidR="003C0395" w:rsidRDefault="00134963">
      <w:pPr>
        <w:pStyle w:val="Heading2"/>
      </w:pPr>
      <w:bookmarkStart w:id="8" w:name="background"/>
      <w:bookmarkStart w:id="9" w:name="_Toc336897455"/>
      <w:bookmarkEnd w:id="8"/>
      <w:r>
        <w:t>Background</w:t>
      </w:r>
      <w:bookmarkEnd w:id="9"/>
    </w:p>
    <w:p w14:paraId="036BE459" w14:textId="77777777" w:rsidR="003C0395" w:rsidRDefault="00134963">
      <w:r>
        <w:t xml:space="preserve">Year 2012 world population was 7.2 billion. In the </w:t>
      </w:r>
      <w:r>
        <w:t xml:space="preserve">year 2100 world population is estimated to be between 9.0 and 13.2 billion. (Gerland, Ratrely, et al. 2014) In the beginning of the 20th century life expectancy was perhaps 30 years, a hundred years later it has raised to 65 years (Cohen 2003, 1173-1174). </w:t>
      </w:r>
      <w:r>
        <w:t>The decline of child mortality (death before the fifth birthday) has had a big impact on life expectancy but a five-year olds life expectancy has still increased significantly within the last century. Higher ages mortality patterns have also changed. Today</w:t>
      </w:r>
      <w:r>
        <w:t xml:space="preserve"> a 50-year old is expected to live over 20 years longer than in 1845. (R</w:t>
      </w:r>
      <w:r>
        <w:t>o</w:t>
      </w:r>
      <w:r>
        <w:t xml:space="preserve">ser 2016) In the coming half century, as a result of these factors, we will see dramatic population aging. By year 2050 the global fraction of population aged 65 years or older will </w:t>
      </w:r>
      <w:r>
        <w:lastRenderedPageBreak/>
        <w:t>r</w:t>
      </w:r>
      <w:r>
        <w:t>ise from 7% (year 2010) to 16% (Cohen 2003, 1173-1174). In the year 2050 we will have four times more over 60 years old year than in the year 2000. The rising amount of elderly population will generate stress in our health care system. (Ropponen 2012, 8) T</w:t>
      </w:r>
      <w:r>
        <w:t>his raises the question how will we be able to take care of the aging generations? Some of the sol</w:t>
      </w:r>
      <w:r>
        <w:t>u</w:t>
      </w:r>
      <w:r>
        <w:t>tions are discussed further in this paper.</w:t>
      </w:r>
    </w:p>
    <w:p w14:paraId="5D23E66C" w14:textId="77777777" w:rsidR="003C0395" w:rsidRDefault="00134963">
      <w:pPr>
        <w:pStyle w:val="Heading2"/>
      </w:pPr>
      <w:bookmarkStart w:id="10" w:name="about-this-thesis"/>
      <w:bookmarkStart w:id="11" w:name="_Toc336897456"/>
      <w:bookmarkEnd w:id="10"/>
      <w:r>
        <w:t>About this thesis</w:t>
      </w:r>
      <w:bookmarkEnd w:id="11"/>
    </w:p>
    <w:p w14:paraId="454BB100" w14:textId="77777777" w:rsidR="003C0395" w:rsidRDefault="00134963">
      <w:r>
        <w:t>This thesis proposes an automatic monitoring system for formal and informal home care patients a</w:t>
      </w:r>
      <w:r>
        <w:t>nd care centers. It will provide security and a feeling of safety by detecting when a resident fall. After the detection the system will be able to alert professional personnel or family. The system should be affordable and should not be significantly less</w:t>
      </w:r>
      <w:r>
        <w:t xml:space="preserve"> accurate than other available options. Further in this thesis the system will be called automatic Fall D</w:t>
      </w:r>
      <w:r>
        <w:t>e</w:t>
      </w:r>
      <w:r>
        <w:t>tecting and alerting system (FD).</w:t>
      </w:r>
    </w:p>
    <w:p w14:paraId="4F347DDB" w14:textId="77777777" w:rsidR="00C37DCF" w:rsidRDefault="00C37DCF"/>
    <w:p w14:paraId="03D218D5" w14:textId="77777777" w:rsidR="003C0395" w:rsidRDefault="00134963">
      <w:r>
        <w:t>There will be code examples written in Python using the OpenCV library. The code exa</w:t>
      </w:r>
      <w:r>
        <w:t>m</w:t>
      </w:r>
      <w:r>
        <w:t>ples are tested with Python ver</w:t>
      </w:r>
      <w:r>
        <w:t xml:space="preserve">sion 2.7.11 and OpenCV version 2.4.13. Code examples should work in Python 2.7.x and OpenCV 2.4.x. The examples can be found at </w:t>
      </w:r>
      <w:hyperlink r:id="rId11">
        <w:proofErr w:type="spellStart"/>
        <w:r>
          <w:rPr>
            <w:rStyle w:val="Hyperlink"/>
          </w:rPr>
          <w:t>Github</w:t>
        </w:r>
        <w:proofErr w:type="spellEnd"/>
      </w:hyperlink>
      <w:r>
        <w:t>. The code examples can be teste</w:t>
      </w:r>
      <w:r>
        <w:t xml:space="preserve">d with </w:t>
      </w:r>
      <w:hyperlink r:id="rId12">
        <w:proofErr w:type="spellStart"/>
        <w:r>
          <w:rPr>
            <w:rStyle w:val="Hyperlink"/>
          </w:rPr>
          <w:t>example.py</w:t>
        </w:r>
        <w:proofErr w:type="spellEnd"/>
      </w:hyperlink>
      <w:r>
        <w:t>.</w:t>
      </w:r>
    </w:p>
    <w:p w14:paraId="2BCD23FC" w14:textId="77777777" w:rsidR="00C37DCF" w:rsidRDefault="00C37DCF"/>
    <w:p w14:paraId="2E0F4FF6" w14:textId="77777777" w:rsidR="003C0395" w:rsidRDefault="00134963">
      <w:r>
        <w:t>This thesis consist of two parts. The first part will cover the theoretical frame. The theor</w:t>
      </w:r>
      <w:r>
        <w:t>e</w:t>
      </w:r>
      <w:r>
        <w:t>tical frame will give necessary background information from the health care perspective for underst</w:t>
      </w:r>
      <w:r>
        <w:t>anding the need for automatic monitoring in general. It will also cover the tec</w:t>
      </w:r>
      <w:r>
        <w:t>h</w:t>
      </w:r>
      <w:r>
        <w:t xml:space="preserve">nical part for automatic video analysis. The main topics will be home care, European Unions active and assistive living programme, video analysis in general, motion detection, </w:t>
      </w:r>
      <w:r>
        <w:t xml:space="preserve">human detection, fall detection and alert </w:t>
      </w:r>
      <w:proofErr w:type="spellStart"/>
      <w:r>
        <w:t>systems</w:t>
      </w:r>
      <w:proofErr w:type="spellEnd"/>
      <w:r>
        <w:t>.</w:t>
      </w:r>
    </w:p>
    <w:p w14:paraId="77EA43D3" w14:textId="77777777" w:rsidR="00C37DCF" w:rsidRDefault="00C37DCF"/>
    <w:p w14:paraId="1C7B6D22" w14:textId="77777777" w:rsidR="003C0395" w:rsidRDefault="00134963">
      <w:r>
        <w:t>The goal of this project is to build a prototype that could be productized and commercial</w:t>
      </w:r>
      <w:r>
        <w:t>i</w:t>
      </w:r>
      <w:r>
        <w:t>zed. The code will be available publicly from Github and will be available in the appendix. The second part will in</w:t>
      </w:r>
      <w:r>
        <w:t>clude the execution, testing and the outcome. There will be a su</w:t>
      </w:r>
      <w:r>
        <w:t>m</w:t>
      </w:r>
      <w:r>
        <w:t>mary of how the system was developed.</w:t>
      </w:r>
    </w:p>
    <w:p w14:paraId="46165FE2" w14:textId="77777777" w:rsidR="003C0395" w:rsidRDefault="00134963">
      <w:pPr>
        <w:pStyle w:val="Heading2"/>
      </w:pPr>
      <w:bookmarkStart w:id="12" w:name="goals-of-the-study"/>
      <w:bookmarkStart w:id="13" w:name="_Toc336897457"/>
      <w:bookmarkEnd w:id="12"/>
      <w:r>
        <w:t>Goals of the study</w:t>
      </w:r>
      <w:bookmarkEnd w:id="13"/>
    </w:p>
    <w:p w14:paraId="63693339" w14:textId="77777777" w:rsidR="003C0395" w:rsidRDefault="00134963">
      <w:r>
        <w:t>The main idea is to create an embedded solution for improving the safety of patients at home care.</w:t>
      </w:r>
    </w:p>
    <w:p w14:paraId="55DEEE8B" w14:textId="77777777" w:rsidR="003C0395" w:rsidRDefault="00134963">
      <w:r>
        <w:t>Research questions are:</w:t>
      </w:r>
    </w:p>
    <w:p w14:paraId="6472265B" w14:textId="77777777" w:rsidR="003C0395" w:rsidRDefault="00134963" w:rsidP="00BD3D9C">
      <w:pPr>
        <w:numPr>
          <w:ilvl w:val="0"/>
          <w:numId w:val="4"/>
        </w:numPr>
      </w:pPr>
      <w:r>
        <w:t>How to crea</w:t>
      </w:r>
      <w:r>
        <w:t>te a fall detection system to monitor home care patients?</w:t>
      </w:r>
    </w:p>
    <w:p w14:paraId="0A36656D" w14:textId="77777777" w:rsidR="003C0395" w:rsidRDefault="00134963" w:rsidP="00BD3D9C">
      <w:pPr>
        <w:numPr>
          <w:ilvl w:val="1"/>
          <w:numId w:val="5"/>
        </w:numPr>
      </w:pPr>
      <w:r>
        <w:t>How to create a software that detects falling</w:t>
      </w:r>
    </w:p>
    <w:p w14:paraId="63DDBD71" w14:textId="77777777" w:rsidR="003C0395" w:rsidRDefault="00134963" w:rsidP="00BD3D9C">
      <w:pPr>
        <w:numPr>
          <w:ilvl w:val="2"/>
          <w:numId w:val="6"/>
        </w:numPr>
      </w:pPr>
      <w:r>
        <w:t>How to detect humans and track them</w:t>
      </w:r>
    </w:p>
    <w:p w14:paraId="4CB996C1" w14:textId="77777777" w:rsidR="003C0395" w:rsidRDefault="00134963" w:rsidP="00BD3D9C">
      <w:pPr>
        <w:numPr>
          <w:ilvl w:val="2"/>
          <w:numId w:val="6"/>
        </w:numPr>
      </w:pPr>
      <w:r>
        <w:t>How to detect falling or collapsing</w:t>
      </w:r>
    </w:p>
    <w:p w14:paraId="06D949E0" w14:textId="77777777" w:rsidR="003C0395" w:rsidRDefault="00134963" w:rsidP="00BD3D9C">
      <w:pPr>
        <w:numPr>
          <w:ilvl w:val="2"/>
          <w:numId w:val="6"/>
        </w:numPr>
      </w:pPr>
      <w:r>
        <w:t>Can it be done with just one camera or is more needed?</w:t>
      </w:r>
    </w:p>
    <w:p w14:paraId="58F3CF18" w14:textId="77777777" w:rsidR="003C0395" w:rsidRDefault="00134963" w:rsidP="00BD3D9C">
      <w:pPr>
        <w:numPr>
          <w:ilvl w:val="1"/>
          <w:numId w:val="5"/>
        </w:numPr>
      </w:pPr>
      <w:r>
        <w:t>How to keep the system unit cost low (&lt; 200€)</w:t>
      </w:r>
    </w:p>
    <w:p w14:paraId="1C5CB8D1" w14:textId="77777777" w:rsidR="003C0395" w:rsidRDefault="00134963" w:rsidP="00BD3D9C">
      <w:pPr>
        <w:numPr>
          <w:ilvl w:val="1"/>
          <w:numId w:val="5"/>
        </w:numPr>
      </w:pPr>
      <w:r>
        <w:t>How to handle the privacy?</w:t>
      </w:r>
    </w:p>
    <w:p w14:paraId="2C2AEF63" w14:textId="77777777" w:rsidR="00BD3D9C" w:rsidRDefault="00BD3D9C" w:rsidP="00BD3D9C">
      <w:pPr>
        <w:pStyle w:val="ListParagraph"/>
        <w:numPr>
          <w:ilvl w:val="0"/>
          <w:numId w:val="5"/>
        </w:numPr>
      </w:pPr>
      <w:r>
        <w:br w:type="page"/>
      </w:r>
    </w:p>
    <w:p w14:paraId="062E6B0E" w14:textId="77777777" w:rsidR="003C0395" w:rsidRDefault="003C0395"/>
    <w:p w14:paraId="3DCDB381" w14:textId="77777777" w:rsidR="003C0395" w:rsidRDefault="00134963">
      <w:pPr>
        <w:pStyle w:val="Heading1"/>
      </w:pPr>
      <w:bookmarkStart w:id="14" w:name="theoretical-frame"/>
      <w:bookmarkStart w:id="15" w:name="_Toc336897458"/>
      <w:bookmarkEnd w:id="14"/>
      <w:r>
        <w:lastRenderedPageBreak/>
        <w:t>Theoretical frame</w:t>
      </w:r>
      <w:bookmarkEnd w:id="15"/>
    </w:p>
    <w:p w14:paraId="176C3747" w14:textId="77777777" w:rsidR="003C0395" w:rsidRDefault="00134963">
      <w:pPr>
        <w:pStyle w:val="Heading2"/>
      </w:pPr>
      <w:bookmarkStart w:id="16" w:name="home-care"/>
      <w:bookmarkStart w:id="17" w:name="_Toc336897459"/>
      <w:bookmarkEnd w:id="16"/>
      <w:r>
        <w:t>Home care</w:t>
      </w:r>
      <w:bookmarkEnd w:id="17"/>
    </w:p>
    <w:p w14:paraId="2D916959" w14:textId="77777777" w:rsidR="003C0395" w:rsidRDefault="00134963">
      <w:r>
        <w:t>Home care is one solution for easing the stress for the health care system. It is a support</w:t>
      </w:r>
      <w:r>
        <w:t>i</w:t>
      </w:r>
      <w:r>
        <w:t xml:space="preserve">ve care provided to people with special needs at their home. </w:t>
      </w:r>
      <w:r>
        <w:t>Depending on the need, h</w:t>
      </w:r>
      <w:r>
        <w:t>o</w:t>
      </w:r>
      <w:r>
        <w:t>me care can be provided multiple times a day and in many countries it is available around the clock. (Sanerma 2009, 43) The concept has grown considerably. The practice is he</w:t>
      </w:r>
      <w:r>
        <w:t>l</w:t>
      </w:r>
      <w:r>
        <w:t>ping the society by minimizing hospital care by moving t</w:t>
      </w:r>
      <w:r>
        <w:t>he action to the home of the p</w:t>
      </w:r>
      <w:r>
        <w:t>a</w:t>
      </w:r>
      <w:r>
        <w:t>tient. Home care can also be assumed to increase the patients quality of life and mai</w:t>
      </w:r>
      <w:r>
        <w:t>n</w:t>
      </w:r>
      <w:r>
        <w:t>tenance of independence. (Thome, Dykes, Hallberg 2003, 860; Sanerma 2009, 64-66)</w:t>
      </w:r>
    </w:p>
    <w:p w14:paraId="4AB7FB5A" w14:textId="77777777" w:rsidR="006809E6" w:rsidRDefault="006809E6"/>
    <w:p w14:paraId="3E834AE8" w14:textId="77777777" w:rsidR="003C0395" w:rsidRDefault="00134963">
      <w:r>
        <w:t xml:space="preserve">The home care term is used for </w:t>
      </w:r>
      <w:r>
        <w:rPr>
          <w:b/>
        </w:rPr>
        <w:t>formal care</w:t>
      </w:r>
      <w:r>
        <w:t xml:space="preserve">; </w:t>
      </w:r>
      <w:r>
        <w:rPr>
          <w:i/>
        </w:rPr>
        <w:t>home care whic</w:t>
      </w:r>
      <w:r>
        <w:rPr>
          <w:i/>
        </w:rPr>
        <w:t>h is provided by profe</w:t>
      </w:r>
      <w:r>
        <w:rPr>
          <w:i/>
        </w:rPr>
        <w:t>s</w:t>
      </w:r>
      <w:r>
        <w:rPr>
          <w:i/>
        </w:rPr>
        <w:t>sionals</w:t>
      </w:r>
      <w:r>
        <w:t xml:space="preserve"> and </w:t>
      </w:r>
      <w:r>
        <w:rPr>
          <w:b/>
        </w:rPr>
        <w:t>informal care</w:t>
      </w:r>
      <w:r>
        <w:t xml:space="preserve">; </w:t>
      </w:r>
      <w:r>
        <w:rPr>
          <w:i/>
        </w:rPr>
        <w:t>home care which is provided by non-professionals</w:t>
      </w:r>
      <w:r>
        <w:t>. Formal care can also be defined as home health care. Informal care can also be defined as dom</w:t>
      </w:r>
      <w:r>
        <w:t>i</w:t>
      </w:r>
      <w:r>
        <w:t>ciliary care, non-medical care or custodial care. Informal car</w:t>
      </w:r>
      <w:r>
        <w:t>e is usually provided by family or friends. The definitions is dependent on the countries health care system and their common practices. (Sanerma 2009, 41-45) Further in this research the terms informal care and formal care will be used. The term home care</w:t>
      </w:r>
      <w:r>
        <w:t xml:space="preserve"> will be used as a umbrella for both informal care and formal </w:t>
      </w:r>
      <w:proofErr w:type="spellStart"/>
      <w:r>
        <w:t>care</w:t>
      </w:r>
      <w:proofErr w:type="spellEnd"/>
      <w:r>
        <w:t>.</w:t>
      </w:r>
    </w:p>
    <w:p w14:paraId="66D9C06D" w14:textId="77777777" w:rsidR="006809E6" w:rsidRDefault="006809E6"/>
    <w:p w14:paraId="4DDD7C60" w14:textId="77777777" w:rsidR="003C0395" w:rsidRDefault="00134963">
      <w:r>
        <w:t xml:space="preserve">Formal care can be divided in four different categories. </w:t>
      </w:r>
      <w:r>
        <w:rPr>
          <w:i/>
        </w:rPr>
        <w:t>Practical</w:t>
      </w:r>
      <w:r>
        <w:t xml:space="preserve"> - Preparing food, cle</w:t>
      </w:r>
      <w:r>
        <w:t>a</w:t>
      </w:r>
      <w:r>
        <w:t xml:space="preserve">ning and shopping. </w:t>
      </w:r>
      <w:r>
        <w:rPr>
          <w:i/>
        </w:rPr>
        <w:t>Personal</w:t>
      </w:r>
      <w:r>
        <w:t xml:space="preserve"> - Personal hygiene and helping the patient get dressed. </w:t>
      </w:r>
      <w:r>
        <w:rPr>
          <w:i/>
        </w:rPr>
        <w:t>M</w:t>
      </w:r>
      <w:r>
        <w:rPr>
          <w:i/>
        </w:rPr>
        <w:t>o</w:t>
      </w:r>
      <w:r>
        <w:rPr>
          <w:i/>
        </w:rPr>
        <w:t>nitoring / su</w:t>
      </w:r>
      <w:r>
        <w:rPr>
          <w:i/>
        </w:rPr>
        <w:t>pervision</w:t>
      </w:r>
      <w:r>
        <w:t xml:space="preserve"> - Monitoring patients suffering from dementia. </w:t>
      </w:r>
      <w:r>
        <w:rPr>
          <w:i/>
        </w:rPr>
        <w:t>Care / Case manag</w:t>
      </w:r>
      <w:r>
        <w:rPr>
          <w:i/>
        </w:rPr>
        <w:t>e</w:t>
      </w:r>
      <w:r>
        <w:rPr>
          <w:i/>
        </w:rPr>
        <w:t>ment</w:t>
      </w:r>
      <w:r>
        <w:t xml:space="preserve"> - Coordinating the patients services. The needed formal care is determined by me</w:t>
      </w:r>
      <w:r>
        <w:t>a</w:t>
      </w:r>
      <w:r>
        <w:t xml:space="preserve">suring </w:t>
      </w:r>
      <w:r>
        <w:rPr>
          <w:i/>
        </w:rPr>
        <w:t>activities of daily living</w:t>
      </w:r>
      <w:r>
        <w:t xml:space="preserve"> (ADL) and </w:t>
      </w:r>
      <w:r>
        <w:rPr>
          <w:i/>
        </w:rPr>
        <w:t>instrumental activities of daily living</w:t>
      </w:r>
      <w:r>
        <w:t xml:space="preserve"> (IADL). ADL</w:t>
      </w:r>
      <w:r>
        <w:t xml:space="preserve"> contains eating, personal hygiene, putting on clothes and transferring (in the house). IADL contains preparing meals, housework, managing medications and managing finance. (S</w:t>
      </w:r>
      <w:r>
        <w:t>a</w:t>
      </w:r>
      <w:r>
        <w:t>nerma 2009, 43, 71) Patients usually rate their abilities to function at home (A</w:t>
      </w:r>
      <w:r>
        <w:t>DL/IADL) higher than the professional care takers would. Only the fear of falling is a bigger concern for patients than the professionals would rate it. (Morrow-Howell, Proctor &amp; Rozario, 2001, 729-731)</w:t>
      </w:r>
    </w:p>
    <w:p w14:paraId="0F3278CD" w14:textId="77777777" w:rsidR="006809E6" w:rsidRDefault="006809E6"/>
    <w:p w14:paraId="44F93D66" w14:textId="77777777" w:rsidR="003C0395" w:rsidRDefault="00134963">
      <w:r>
        <w:t xml:space="preserve">There are many technological solutions available for </w:t>
      </w:r>
      <w:r>
        <w:t>patients living at their home. Monit</w:t>
      </w:r>
      <w:r>
        <w:t>o</w:t>
      </w:r>
      <w:r>
        <w:t>ring and security solutions can be utilized by family and professional care takers. There should always be the patients consent before bringing such equipment to their home. P</w:t>
      </w:r>
      <w:r>
        <w:t>a</w:t>
      </w:r>
      <w:r>
        <w:t>tients privacy should be respected when the</w:t>
      </w:r>
      <w:r>
        <w:t>y open their home to others. (Cardinaux, Bhowmik, Abhayaratne &amp; Hawley 2011, 11-12; Sanerma 2009, 64-66; Stengård 2011, 18) Patients with memory disorders can have problems adapting to new things in their home. Foreign objects and strange environment usual</w:t>
      </w:r>
      <w:r>
        <w:t>ly cause anxiety. Therefore it is crucial to install such equipment there before the patients memory is starting to fail. (Kotilainen, T</w:t>
      </w:r>
      <w:r>
        <w:t>o</w:t>
      </w:r>
      <w:r>
        <w:t>po, Hurnasti 2009, 106-112; Stengård 2011, 17-18)</w:t>
      </w:r>
    </w:p>
    <w:p w14:paraId="1E51006E" w14:textId="77777777" w:rsidR="006809E6" w:rsidRDefault="006809E6"/>
    <w:p w14:paraId="28B559AF" w14:textId="77777777" w:rsidR="003C0395" w:rsidRDefault="00134963">
      <w:r>
        <w:t>Sanerma (2009, 64-75) and Stengård (2011, 38-42) agree that one of th</w:t>
      </w:r>
      <w:r>
        <w:t xml:space="preserve">e big problems in home care with is that care takers do not have enough time for each patient. Automatic monitoring could free resources for the care </w:t>
      </w:r>
      <w:proofErr w:type="spellStart"/>
      <w:r>
        <w:t>takers</w:t>
      </w:r>
      <w:proofErr w:type="spellEnd"/>
      <w:r>
        <w:t>.</w:t>
      </w:r>
    </w:p>
    <w:p w14:paraId="248A3908" w14:textId="77777777" w:rsidR="006809E6" w:rsidRDefault="006809E6"/>
    <w:p w14:paraId="503E4A11" w14:textId="77777777" w:rsidR="003C0395" w:rsidRDefault="00134963">
      <w:r>
        <w:lastRenderedPageBreak/>
        <w:t>Kangasniemi and Andersson (2016) made a cautious estimation that 20% of the care t</w:t>
      </w:r>
      <w:r>
        <w:t>a</w:t>
      </w:r>
      <w:r>
        <w:t>kers work, in F</w:t>
      </w:r>
      <w:r>
        <w:t>innish hospitals, could be automatically performed by currently available technology. They estimated that some monotonous tasks could be performed by robots or by automation and would give more time to spend on tasks that can only be performed by humans. T</w:t>
      </w:r>
      <w:r>
        <w:t>hey estimated that a this would not affect care takers employment because of the rising amount of elderly population. Implementation of the technologies needed would take 2-3 years.</w:t>
      </w:r>
    </w:p>
    <w:p w14:paraId="00AC5090" w14:textId="77777777" w:rsidR="003C0395" w:rsidRDefault="00134963">
      <w:pPr>
        <w:pStyle w:val="Heading2"/>
      </w:pPr>
      <w:bookmarkStart w:id="18" w:name="active-and-assistive-living"/>
      <w:bookmarkStart w:id="19" w:name="_Toc336897460"/>
      <w:bookmarkEnd w:id="18"/>
      <w:r>
        <w:t>Active and Assistive living</w:t>
      </w:r>
      <w:bookmarkEnd w:id="19"/>
    </w:p>
    <w:p w14:paraId="6D9B4461" w14:textId="77777777" w:rsidR="003C0395" w:rsidRDefault="00134963">
      <w:r>
        <w:t xml:space="preserve">European Union (EU) has noticed the growth of </w:t>
      </w:r>
      <w:r>
        <w:t>life expectancy and the problems it will bring to the health care system. EU/European Commission have established funding programs to support research and global competitiveness since 1984, currently in the E</w:t>
      </w:r>
      <w:r>
        <w:t>u</w:t>
      </w:r>
      <w:r>
        <w:t>ropean Research Area (ERA). The funding program</w:t>
      </w:r>
      <w:r>
        <w:t>s are called Framework Programmes for Research and Technological Development and currently run at phase eighth. Horizon 2020 or Framework Programme 8 (FP8) is currently in progress with an estimated budget of 80 billion euros. (Grove 2011) One of the funde</w:t>
      </w:r>
      <w:r>
        <w:t>d projects is Active and Assistive Living (AAL).</w:t>
      </w:r>
      <w:r>
        <w:rPr>
          <w:rStyle w:val="FootnoteReference"/>
        </w:rPr>
        <w:footnoteReference w:id="1"/>
      </w:r>
      <w:r>
        <w:t xml:space="preserve"> With a 700 million euros budget, AAL is trying to enhance the quality of life for the older people while improving the industry in Europe with the help of technology. (AAL - Active and Assistive Living prog</w:t>
      </w:r>
      <w:r>
        <w:t>ramme 2016) Industry and research has shown growing interest in video based solutions for AAL (VAAL). Technology has evolved to a state that products are being commercialized. (Cardinaux et al. 2011)</w:t>
      </w:r>
    </w:p>
    <w:p w14:paraId="789B338C" w14:textId="77777777" w:rsidR="003C0395" w:rsidRDefault="00134963">
      <w:pPr>
        <w:pStyle w:val="Heading2"/>
      </w:pPr>
      <w:bookmarkStart w:id="20" w:name="automatic-monitoring"/>
      <w:bookmarkStart w:id="21" w:name="_Toc336897461"/>
      <w:bookmarkEnd w:id="20"/>
      <w:r>
        <w:t>Automatic monitoring</w:t>
      </w:r>
      <w:bookmarkEnd w:id="21"/>
    </w:p>
    <w:p w14:paraId="75158668" w14:textId="77777777" w:rsidR="003C0395" w:rsidRDefault="00134963">
      <w:r>
        <w:t>When elderly people fall it is part</w:t>
      </w:r>
      <w:r>
        <w:t>icularly serious and often leads to injury or death. That is why automatic monitoring has an important role in home care and care centers. (Rube</w:t>
      </w:r>
      <w:r>
        <w:t>n</w:t>
      </w:r>
      <w:r>
        <w:t>tein &amp; Josephson 2002; Kroputaponchai &amp; Suvonvorn 2013) The fear of falling leads to restricted ADL/IADL. The f</w:t>
      </w:r>
      <w:r>
        <w:t>ear is justified, fall related injuries are among the five most ca</w:t>
      </w:r>
      <w:r>
        <w:t>u</w:t>
      </w:r>
      <w:r>
        <w:t>ses of death for the elderly population. Even if the count of falls would be smaller than a child would have, falling is much more dangerous for older persons with e.g. slower pr</w:t>
      </w:r>
      <w:r>
        <w:t>o</w:t>
      </w:r>
      <w:r>
        <w:t>tection re</w:t>
      </w:r>
      <w:r>
        <w:t>flexes. If falls would be detected the patient could be provided with in-time med</w:t>
      </w:r>
      <w:r>
        <w:t>i</w:t>
      </w:r>
      <w:r>
        <w:t xml:space="preserve">cal treatment. (Lin &amp; Ling 2007; Rubentein &amp; Josephson 2002) A long lie after the fall is a poor prognostic sign. (Rubenstein 2002). In-time medical treatment could minimize </w:t>
      </w:r>
      <w:r>
        <w:t>the damage and save lives. The presence of personnel brings an elderly patients the feeling of safety (Sanerma 2009, 71). Could the presence of an automatic fall detecting system also lower the fear and therefore increase ADL/IADL?</w:t>
      </w:r>
    </w:p>
    <w:p w14:paraId="4D0E3A77" w14:textId="77777777" w:rsidR="00B012AC" w:rsidRDefault="00B012AC"/>
    <w:p w14:paraId="55D22A0F" w14:textId="77777777" w:rsidR="003C0395" w:rsidRDefault="00134963">
      <w:r>
        <w:t>One of the methods to au</w:t>
      </w:r>
      <w:r>
        <w:t>tomatically monitor persons and their activities is utilizing se</w:t>
      </w:r>
      <w:r>
        <w:t>n</w:t>
      </w:r>
      <w:r>
        <w:t xml:space="preserve">sors. These can be </w:t>
      </w:r>
      <w:r>
        <w:rPr>
          <w:i/>
        </w:rPr>
        <w:t>body-worn sensors</w:t>
      </w:r>
      <w:r>
        <w:t xml:space="preserve"> or </w:t>
      </w:r>
      <w:r>
        <w:rPr>
          <w:i/>
        </w:rPr>
        <w:t>embedded sensors</w:t>
      </w:r>
      <w:r>
        <w:t xml:space="preserve"> installed to the enviro</w:t>
      </w:r>
      <w:r>
        <w:t>n</w:t>
      </w:r>
      <w:r>
        <w:t>ment. Embedded sensors generally need a large network of sensors. They could be pl</w:t>
      </w:r>
      <w:r>
        <w:t>a</w:t>
      </w:r>
      <w:r>
        <w:lastRenderedPageBreak/>
        <w:t>ced on every door to detect</w:t>
      </w:r>
      <w:r>
        <w:t xml:space="preserve"> when it does open or close. (Cardinaux et al. 2011) Or as Ropponen (2012) suggested sensors could be mounted in to the floor. These embedded systems are usually costly to maintain and the installation or relocation of them can be time-consuming. Embedded </w:t>
      </w:r>
      <w:r>
        <w:t>sensors are also highly sensitive to the performance of the sensor. Body-worn sensors could monitor falling, activity, vital signs, etc. and they do it quite effectively. In body-worn sensors user compliance is poor and they do not work if the patient forg</w:t>
      </w:r>
      <w:r>
        <w:t>ets to wear them. Help buttons can be useful but are useless if the person is unconscious or is not able to move. Fall detection could also be made with floor vibration sensors, sound monitoring or video monitoring. Sound monitoring could detect when s</w:t>
      </w:r>
      <w:r>
        <w:t>o</w:t>
      </w:r>
      <w:r>
        <w:t>met</w:t>
      </w:r>
      <w:r>
        <w:t>hing hits the floor and also identify speech to identify a cry for help. These methods could also be combined to get the advantages of all systems. (Cardinaux et al. 2011; Lin &amp; Ling 2007; Rougier et al. 2007)</w:t>
      </w:r>
    </w:p>
    <w:p w14:paraId="7AA4590A" w14:textId="77777777" w:rsidR="00BD3D9C" w:rsidRDefault="00BD3D9C"/>
    <w:p w14:paraId="0DF8BB70" w14:textId="77777777" w:rsidR="003C0395" w:rsidRDefault="00134963">
      <w:r>
        <w:t>Video based monitoring has some advantages, on</w:t>
      </w:r>
      <w:r>
        <w:t>e single camera could monitor one room and pick up most of the activities in that room. Also the installation of a robust sy</w:t>
      </w:r>
      <w:r>
        <w:t>s</w:t>
      </w:r>
      <w:r>
        <w:t>tem could be easy. There are still some barriers to overcome, mostly around the patients concerns about their privacy. (Cardinaux e</w:t>
      </w:r>
      <w:r>
        <w:t>t al. 2011)</w:t>
      </w:r>
    </w:p>
    <w:p w14:paraId="1A3B7342" w14:textId="77777777" w:rsidR="00BD3D9C" w:rsidRDefault="00BD3D9C"/>
    <w:p w14:paraId="75C16DF6" w14:textId="77777777" w:rsidR="003C0395" w:rsidRDefault="00134963">
      <w:r>
        <w:t xml:space="preserve">Traditional video surveillance systems need an operator to track activities with a video displaying multi-monitor setup. All the recording occur centralized and there is a complete lack of privacy. There need to be a paid operator watching the </w:t>
      </w:r>
      <w:r>
        <w:t>screens over the survei</w:t>
      </w:r>
      <w:r>
        <w:t>l</w:t>
      </w:r>
      <w:r>
        <w:t>lance period. On top of this there is a study showing that after 22 minutes the operator will miss 95% of the activities on the screen. (Fleck &amp; Straßer 2010)</w:t>
      </w:r>
    </w:p>
    <w:p w14:paraId="18A45F0B" w14:textId="77777777" w:rsidR="00BD3D9C" w:rsidRDefault="00BD3D9C"/>
    <w:p w14:paraId="74DEF964" w14:textId="77777777" w:rsidR="003C0395" w:rsidRDefault="00134963">
      <w:r>
        <w:t>One of the biggest concerns for the patients is about how they preserve t</w:t>
      </w:r>
      <w:r>
        <w:t>heir privacy. S</w:t>
      </w:r>
      <w:r>
        <w:t>o</w:t>
      </w:r>
      <w:r>
        <w:t>me of them are not agreeable with installation of cameras and sensors in their home. The main concern is the loss of privacy and particularly in solutions that includes cameras. (Cardinaux et al. 2011) This is why the privacy concerns, in s</w:t>
      </w:r>
      <w:r>
        <w:t xml:space="preserve">uch a system, should be taken </w:t>
      </w:r>
      <w:proofErr w:type="spellStart"/>
      <w:r>
        <w:t>seriously</w:t>
      </w:r>
      <w:proofErr w:type="spellEnd"/>
      <w:r>
        <w:t>.</w:t>
      </w:r>
    </w:p>
    <w:p w14:paraId="29126DB6" w14:textId="77777777" w:rsidR="00BD3D9C" w:rsidRDefault="00BD3D9C"/>
    <w:p w14:paraId="4307A6AD" w14:textId="77777777" w:rsidR="003C0395" w:rsidRDefault="00134963">
      <w:r>
        <w:t>There are different technologies available for processing video material in a secure way. The video can be filtered and obscured so that identities or activities can not be recogn</w:t>
      </w:r>
      <w:r>
        <w:t>i</w:t>
      </w:r>
      <w:r>
        <w:t>zed. A silhouette can be placed ove</w:t>
      </w:r>
      <w:r>
        <w:t>r the humans in the video so that they can not be ide</w:t>
      </w:r>
      <w:r>
        <w:t>n</w:t>
      </w:r>
      <w:r>
        <w:t>tified. (Cardinaux et al. 2011)</w:t>
      </w:r>
    </w:p>
    <w:p w14:paraId="1792003C" w14:textId="77777777" w:rsidR="00BD3D9C" w:rsidRDefault="00BD3D9C"/>
    <w:p w14:paraId="571FB8EA" w14:textId="77777777" w:rsidR="003C0395" w:rsidRDefault="00134963">
      <w:r>
        <w:t>For the reasons presented above the proposed solution will be a smart camera system. A smart camera system is a privacy respecting solution. In the system there are multi</w:t>
      </w:r>
      <w:r>
        <w:t>ple camera nodes. Each camera node can analyze the video automatically and detect falls. The cameras will not transfer the video to any centralized system and thus preventing loss of privacy. (Fleck &amp; Straßer 2010) In the proposed solution no human is able</w:t>
      </w:r>
      <w:r>
        <w:t xml:space="preserve"> to see the video. If the camera detects a fall it will alarm the personnel or family. The alarm can be made with different solutions and are discussed further later in this thesis.</w:t>
      </w:r>
    </w:p>
    <w:p w14:paraId="7705CEE8" w14:textId="77777777" w:rsidR="003C0395" w:rsidRDefault="00134963">
      <w:pPr>
        <w:pStyle w:val="Heading3"/>
      </w:pPr>
      <w:bookmarkStart w:id="22" w:name="video-analysis"/>
      <w:bookmarkStart w:id="23" w:name="_Toc336897462"/>
      <w:bookmarkEnd w:id="22"/>
      <w:r>
        <w:t>Video analysis</w:t>
      </w:r>
      <w:bookmarkEnd w:id="23"/>
    </w:p>
    <w:p w14:paraId="34DF9BAF" w14:textId="77777777" w:rsidR="003C0395" w:rsidRDefault="00134963">
      <w:r>
        <w:t>Video analysis can be made with a lot of different methods.</w:t>
      </w:r>
      <w:r>
        <w:t xml:space="preserve"> Usually the interesting part of a scene is not the background but the objects in the foreground. These objects of interest </w:t>
      </w:r>
      <w:r>
        <w:lastRenderedPageBreak/>
        <w:t xml:space="preserve">could be any object, e.g. humans, cars, animals etc. </w:t>
      </w:r>
      <w:r>
        <w:rPr>
          <w:i/>
        </w:rPr>
        <w:t>Foreground detection</w:t>
      </w:r>
      <w:r>
        <w:t xml:space="preserve"> is a method where objects of interest are separated from t</w:t>
      </w:r>
      <w:r>
        <w:t>he background in a video stream. This me</w:t>
      </w:r>
      <w:r>
        <w:t>t</w:t>
      </w:r>
      <w:r>
        <w:t xml:space="preserve">hod can also be called </w:t>
      </w:r>
      <w:r>
        <w:rPr>
          <w:i/>
        </w:rPr>
        <w:t>background subtraction</w:t>
      </w:r>
      <w:r>
        <w:t>. Further in this thesis both terms will be used. Background subtraction works by thresholding the error between the current image and the estimate of the image without t</w:t>
      </w:r>
      <w:r>
        <w:t>he objects of interest. (Xu, et al. 2016; Chan, M</w:t>
      </w:r>
      <w:r>
        <w:t>a</w:t>
      </w:r>
      <w:r>
        <w:t>hadevan, Vasconcelos 2010; Stauffer &amp; Grimson 1999) Faster computers have enabled researchers to propose robust models that are more complex than the previous methods. Backrounding methods can be categorize</w:t>
      </w:r>
      <w:r>
        <w:t>d into pixel-based, region-based, hybrid me</w:t>
      </w:r>
      <w:r>
        <w:t>t</w:t>
      </w:r>
      <w:r>
        <w:t>hods and also into parametric and non-parametric methods. Every method has its own strength and weakness. (Xu, et al. 2016; Vacavant &amp; Sobral 2014; Stauffer &amp; Grimson 1999) In this thesis we can not cover every a</w:t>
      </w:r>
      <w:r>
        <w:t xml:space="preserve">vailable algorithms but we will discuss the most significant. Basic terminology of the methods will be discussed </w:t>
      </w:r>
      <w:proofErr w:type="spellStart"/>
      <w:r>
        <w:t>next</w:t>
      </w:r>
      <w:proofErr w:type="spellEnd"/>
      <w:r>
        <w:t>.</w:t>
      </w:r>
    </w:p>
    <w:p w14:paraId="016456BB" w14:textId="77777777" w:rsidR="00BD3D9C" w:rsidRDefault="00BD3D9C"/>
    <w:p w14:paraId="015FE25C" w14:textId="77777777" w:rsidR="00BD3D9C" w:rsidRPr="00BD3D9C" w:rsidRDefault="00134963">
      <w:pPr>
        <w:rPr>
          <w:b/>
        </w:rPr>
      </w:pPr>
      <w:bookmarkStart w:id="24" w:name="terminology"/>
      <w:bookmarkEnd w:id="24"/>
      <w:proofErr w:type="spellStart"/>
      <w:r w:rsidRPr="00BD3D9C">
        <w:rPr>
          <w:b/>
        </w:rPr>
        <w:t>Terminology</w:t>
      </w:r>
      <w:proofErr w:type="spellEnd"/>
    </w:p>
    <w:p w14:paraId="567B8D28" w14:textId="77777777" w:rsidR="003C0395" w:rsidRDefault="00134963">
      <w:r>
        <w:t>A video consists usually of a series of bitmap digital images that are called frames. Each frame consists of a matrix of pixels. In a binary image each pixels has 1-bit of information indicating either foreground or background (black or white, 0 or 1). A g</w:t>
      </w:r>
      <w:r>
        <w:t>rayscale image could have an 8-bit number for each pixel indicating how bright it is. Color images can use RGB color space indicating values for red, green and blue separately. These color models can be divided to additive (e.g. HSV, HSL) and subtractive m</w:t>
      </w:r>
      <w:r>
        <w:t>odels (e.g. CMYK) and they can contain an alpha channel for determine the opacity of a pixel. HSV stands for hue, saturation and value. HSL stands for hue, saturation and lightness. CMYK, which is used in print, stands for cyan, magenta, yellow and key (bl</w:t>
      </w:r>
      <w:r>
        <w:t>ack). (Granholm 2015)</w:t>
      </w:r>
    </w:p>
    <w:p w14:paraId="5CE32389" w14:textId="77777777" w:rsidR="00BD3D9C" w:rsidRDefault="00BD3D9C"/>
    <w:p w14:paraId="10D734DC" w14:textId="77777777" w:rsidR="003C0395" w:rsidRDefault="00134963">
      <w:r>
        <w:t>Each frame can be denoted as I(x, y) where x and y are coordinates of the pixels position. (Granholm 2015) I(x, y, t) can be used in a video to determine a frame at the specific time (t).</w:t>
      </w:r>
    </w:p>
    <w:p w14:paraId="2B139997" w14:textId="77777777" w:rsidR="00BD3D9C" w:rsidRDefault="00BD3D9C"/>
    <w:p w14:paraId="29F7FC24" w14:textId="77777777" w:rsidR="003C0395" w:rsidRDefault="00134963">
      <w:r>
        <w:t>Image segmentation is a process where the frame is divided into multiple segments. Th</w:t>
      </w:r>
      <w:r>
        <w:t>e</w:t>
      </w:r>
      <w:r>
        <w:t>se segments are created with labeling each pixel according to their shared characteristics, such as value or position. These methods can be divided in to region-based and</w:t>
      </w:r>
      <w:r>
        <w:t xml:space="preserve"> pixel-based methods. More specifically these labeling techniques can use e.g. inter-pixel rel</w:t>
      </w:r>
      <w:r>
        <w:t>a</w:t>
      </w:r>
      <w:r>
        <w:t>tions, edge detection or histograms. With the help of the labels it is easier to further pr</w:t>
      </w:r>
      <w:r>
        <w:t>o</w:t>
      </w:r>
      <w:r>
        <w:t>cess a single or multiple frames. (Srinivasan &amp; Shobha 2007, Xu et al</w:t>
      </w:r>
      <w:r>
        <w:t>. 2016)</w:t>
      </w:r>
    </w:p>
    <w:p w14:paraId="2990B317" w14:textId="77777777" w:rsidR="00BD3D9C" w:rsidRDefault="00BD3D9C"/>
    <w:p w14:paraId="2F33542B" w14:textId="77777777" w:rsidR="003C0395" w:rsidRPr="00BD3D9C" w:rsidRDefault="00134963">
      <w:pPr>
        <w:rPr>
          <w:b/>
        </w:rPr>
      </w:pPr>
      <w:bookmarkStart w:id="25" w:name="non-adaptive-backgrounding"/>
      <w:bookmarkEnd w:id="25"/>
      <w:r w:rsidRPr="00BD3D9C">
        <w:rPr>
          <w:b/>
        </w:rPr>
        <w:t>Non-adaptive backgrounding</w:t>
      </w:r>
    </w:p>
    <w:p w14:paraId="5F30D527" w14:textId="77777777" w:rsidR="003C0395" w:rsidRDefault="00134963">
      <w:r>
        <w:t>If the background of a scene remains unchanged the detection of foreground objects would be easy (Vacavant &amp; Sobral 2014; Langanière 2011, 266-277). Let us assume that each frame is converted to a grayscale image before i</w:t>
      </w:r>
      <w:r>
        <w:t xml:space="preserve">t is processed. Basically a frame (I), at the time (t), when there is no foreground objects in the scene (empty room, road without cars) is declared as the </w:t>
      </w:r>
      <w:r>
        <w:rPr>
          <w:i/>
        </w:rPr>
        <w:t>background model</w:t>
      </w:r>
      <w:r>
        <w:t xml:space="preserve"> and then each pixel value (P) is compared to the pixel value at the same coordinate</w:t>
      </w:r>
      <w:r>
        <w:t xml:space="preserve"> (x, y), in the frame, at a specific time. Each pixel that is different from the background model would be declared as foreground (F). (Tame</w:t>
      </w:r>
      <w:r>
        <w:t>r</w:t>
      </w:r>
      <w:r>
        <w:t>soy 2009) In Fig. 1 let us assume the first frame (t=0) has no foreground objects. This method can be tested with F</w:t>
      </w:r>
      <w:r>
        <w:t>ig. 1b.</w:t>
      </w:r>
    </w:p>
    <w:p w14:paraId="6F6E29B5" w14:textId="77777777" w:rsidR="00BD3D9C" w:rsidRDefault="00BD3D9C"/>
    <w:p w14:paraId="7042FE36" w14:textId="77777777" w:rsidR="003C0395" w:rsidRPr="00BD3D9C" w:rsidRDefault="00134963">
      <w:pPr>
        <w:rPr>
          <w:i/>
        </w:rPr>
      </w:pPr>
      <w:r w:rsidRPr="00BD3D9C">
        <w:rPr>
          <w:i/>
        </w:rPr>
        <w:lastRenderedPageBreak/>
        <w:t>P[F(x,y,t)] = P[I(x,y,t)] - P[I(x,y,0)]</w:t>
      </w:r>
    </w:p>
    <w:p w14:paraId="551F4864" w14:textId="77777777" w:rsidR="003C0395" w:rsidRPr="00BD3D9C" w:rsidRDefault="00134963">
      <w:r w:rsidRPr="00BD3D9C">
        <w:t xml:space="preserve">Fig. 1 - Static Frame </w:t>
      </w:r>
      <w:proofErr w:type="spellStart"/>
      <w:r w:rsidRPr="00BD3D9C">
        <w:t>Difference</w:t>
      </w:r>
      <w:proofErr w:type="spellEnd"/>
    </w:p>
    <w:p w14:paraId="2C28F806" w14:textId="77777777" w:rsidR="00BD3D9C" w:rsidRDefault="00BD3D9C"/>
    <w:p w14:paraId="3ABFD3E6" w14:textId="77777777" w:rsidR="003C0395" w:rsidRPr="00BD3D9C" w:rsidRDefault="00134963">
      <w:pPr>
        <w:pStyle w:val="SourceCode"/>
        <w:rPr>
          <w:i/>
        </w:rPr>
      </w:pPr>
      <w:r w:rsidRPr="00BD3D9C">
        <w:rPr>
          <w:rStyle w:val="CommentTok"/>
          <w:i w:val="0"/>
        </w:rPr>
        <w:t># Kim Salmi kim.salmi(at)iki(dot)fi http://tunn.us/arduino/falldetector.php</w:t>
      </w:r>
      <w:r w:rsidRPr="00BD3D9C">
        <w:rPr>
          <w:i/>
        </w:rPr>
        <w:br/>
      </w:r>
      <w:r w:rsidRPr="00BD3D9C">
        <w:rPr>
          <w:rStyle w:val="CommentTok"/>
          <w:i w:val="0"/>
        </w:rPr>
        <w:t># 2016 License: GPLv3</w:t>
      </w:r>
      <w:r w:rsidRPr="00BD3D9C">
        <w:rPr>
          <w:i/>
        </w:rPr>
        <w:br/>
      </w:r>
      <w:r w:rsidRPr="00BD3D9C">
        <w:rPr>
          <w:rStyle w:val="CommentTok"/>
          <w:i w:val="0"/>
        </w:rPr>
        <w:t># Fig. 1b - Static Frame Difference</w:t>
      </w:r>
      <w:r w:rsidRPr="00BD3D9C">
        <w:rPr>
          <w:i/>
        </w:rPr>
        <w:br/>
      </w:r>
      <w:r w:rsidRPr="00BD3D9C">
        <w:rPr>
          <w:rStyle w:val="ImportTok"/>
          <w:i/>
        </w:rPr>
        <w:t>import</w:t>
      </w:r>
      <w:r w:rsidRPr="00BD3D9C">
        <w:rPr>
          <w:rStyle w:val="NormalTok"/>
          <w:i/>
        </w:rPr>
        <w:t xml:space="preserve"> cv2</w:t>
      </w:r>
      <w:r w:rsidRPr="00BD3D9C">
        <w:rPr>
          <w:i/>
        </w:rPr>
        <w:br/>
      </w:r>
      <w:r w:rsidRPr="00BD3D9C">
        <w:rPr>
          <w:rStyle w:val="ImportTok"/>
          <w:i/>
        </w:rPr>
        <w:t>import</w:t>
      </w:r>
      <w:r w:rsidRPr="00BD3D9C">
        <w:rPr>
          <w:rStyle w:val="NormalTok"/>
          <w:i/>
        </w:rPr>
        <w:t xml:space="preserve"> sys</w:t>
      </w:r>
      <w:r w:rsidRPr="00BD3D9C">
        <w:rPr>
          <w:i/>
        </w:rPr>
        <w:br/>
      </w:r>
      <w:r w:rsidRPr="00BD3D9C">
        <w:rPr>
          <w:rStyle w:val="NormalTok"/>
          <w:i/>
        </w:rPr>
        <w:t xml:space="preserve">camera </w:t>
      </w:r>
      <w:r w:rsidRPr="00BD3D9C">
        <w:rPr>
          <w:rStyle w:val="OperatorTok"/>
          <w:i/>
        </w:rPr>
        <w:t>=</w:t>
      </w:r>
      <w:r w:rsidRPr="00BD3D9C">
        <w:rPr>
          <w:rStyle w:val="NormalTok"/>
          <w:i/>
        </w:rPr>
        <w:t xml:space="preserve"> cv2.VideoC</w:t>
      </w:r>
      <w:r w:rsidRPr="00BD3D9C">
        <w:rPr>
          <w:rStyle w:val="NormalTok"/>
          <w:i/>
        </w:rPr>
        <w:t>apture(</w:t>
      </w:r>
      <w:r w:rsidRPr="00BD3D9C">
        <w:rPr>
          <w:rStyle w:val="DecValTok"/>
          <w:i/>
        </w:rPr>
        <w:t>0</w:t>
      </w:r>
      <w:r w:rsidRPr="00BD3D9C">
        <w:rPr>
          <w:rStyle w:val="NormalTok"/>
          <w:i/>
        </w:rPr>
        <w:t>)</w:t>
      </w:r>
      <w:r w:rsidRPr="00BD3D9C">
        <w:rPr>
          <w:i/>
        </w:rPr>
        <w:br/>
      </w:r>
      <w:r w:rsidRPr="00BD3D9C">
        <w:rPr>
          <w:rStyle w:val="NormalTok"/>
          <w:i/>
        </w:rPr>
        <w:t xml:space="preserve">backgroundFrame </w:t>
      </w:r>
      <w:r w:rsidRPr="00BD3D9C">
        <w:rPr>
          <w:rStyle w:val="OperatorTok"/>
          <w:i/>
        </w:rPr>
        <w:t>=</w:t>
      </w:r>
      <w:r w:rsidRPr="00BD3D9C">
        <w:rPr>
          <w:rStyle w:val="NormalTok"/>
          <w:i/>
        </w:rPr>
        <w:t xml:space="preserve"> camera.read()[</w:t>
      </w:r>
      <w:r w:rsidRPr="00BD3D9C">
        <w:rPr>
          <w:rStyle w:val="DecValTok"/>
          <w:i/>
        </w:rPr>
        <w:t>1</w:t>
      </w:r>
      <w:r w:rsidRPr="00BD3D9C">
        <w:rPr>
          <w:rStyle w:val="NormalTok"/>
          <w:i/>
        </w:rPr>
        <w:t>]</w:t>
      </w:r>
      <w:r w:rsidRPr="00BD3D9C">
        <w:rPr>
          <w:i/>
        </w:rPr>
        <w:br/>
      </w:r>
      <w:r w:rsidRPr="00BD3D9C">
        <w:rPr>
          <w:rStyle w:val="NormalTok"/>
          <w:i/>
        </w:rPr>
        <w:t xml:space="preserve">backgroundFrame </w:t>
      </w:r>
      <w:r w:rsidRPr="00BD3D9C">
        <w:rPr>
          <w:rStyle w:val="OperatorTok"/>
          <w:i/>
        </w:rPr>
        <w:t>=</w:t>
      </w:r>
      <w:r w:rsidRPr="00BD3D9C">
        <w:rPr>
          <w:rStyle w:val="NormalTok"/>
          <w:i/>
        </w:rPr>
        <w:t xml:space="preserve"> cv2.cvtColor(backgroundFrame, cv2.COLOR_BGR2GRAY)</w:t>
      </w:r>
      <w:r w:rsidRPr="00BD3D9C">
        <w:rPr>
          <w:i/>
        </w:rPr>
        <w:br/>
      </w:r>
      <w:r w:rsidRPr="00BD3D9C">
        <w:rPr>
          <w:rStyle w:val="ControlFlowTok"/>
          <w:i/>
        </w:rPr>
        <w:t>while</w:t>
      </w:r>
      <w:r w:rsidRPr="00BD3D9C">
        <w:rPr>
          <w:rStyle w:val="NormalTok"/>
          <w:i/>
        </w:rPr>
        <w:t xml:space="preserve"> </w:t>
      </w:r>
      <w:r w:rsidRPr="00BD3D9C">
        <w:rPr>
          <w:rStyle w:val="DecValTok"/>
          <w:i/>
        </w:rPr>
        <w:t>1</w:t>
      </w:r>
      <w:r w:rsidRPr="00BD3D9C">
        <w:rPr>
          <w:rStyle w:val="NormalTok"/>
          <w:i/>
        </w:rPr>
        <w:t>:</w:t>
      </w:r>
      <w:r w:rsidRPr="00BD3D9C">
        <w:rPr>
          <w:i/>
        </w:rPr>
        <w:br/>
      </w:r>
      <w:r w:rsidRPr="00BD3D9C">
        <w:rPr>
          <w:rStyle w:val="NormalTok"/>
          <w:i/>
        </w:rPr>
        <w:t xml:space="preserve">    currentFrame </w:t>
      </w:r>
      <w:r w:rsidRPr="00BD3D9C">
        <w:rPr>
          <w:rStyle w:val="OperatorTok"/>
          <w:i/>
        </w:rPr>
        <w:t>=</w:t>
      </w:r>
      <w:r w:rsidRPr="00BD3D9C">
        <w:rPr>
          <w:rStyle w:val="NormalTok"/>
          <w:i/>
        </w:rPr>
        <w:t xml:space="preserve"> camera.read()[</w:t>
      </w:r>
      <w:r w:rsidRPr="00BD3D9C">
        <w:rPr>
          <w:rStyle w:val="DecValTok"/>
          <w:i/>
        </w:rPr>
        <w:t>1</w:t>
      </w:r>
      <w:r w:rsidRPr="00BD3D9C">
        <w:rPr>
          <w:rStyle w:val="NormalTok"/>
          <w:i/>
        </w:rPr>
        <w:t>]</w:t>
      </w:r>
      <w:r w:rsidRPr="00BD3D9C">
        <w:rPr>
          <w:i/>
        </w:rPr>
        <w:br/>
      </w:r>
      <w:r w:rsidRPr="00BD3D9C">
        <w:rPr>
          <w:rStyle w:val="NormalTok"/>
          <w:i/>
        </w:rPr>
        <w:t xml:space="preserve">    currentFrame </w:t>
      </w:r>
      <w:r w:rsidRPr="00BD3D9C">
        <w:rPr>
          <w:rStyle w:val="OperatorTok"/>
          <w:i/>
        </w:rPr>
        <w:t>=</w:t>
      </w:r>
      <w:r w:rsidRPr="00BD3D9C">
        <w:rPr>
          <w:rStyle w:val="NormalTok"/>
          <w:i/>
        </w:rPr>
        <w:t xml:space="preserve"> cv2.cvtColor(currentFrame, cv2.COLOR_BGR2GRAY)</w:t>
      </w:r>
      <w:r w:rsidRPr="00BD3D9C">
        <w:rPr>
          <w:i/>
        </w:rPr>
        <w:br/>
      </w:r>
      <w:r w:rsidRPr="00BD3D9C">
        <w:rPr>
          <w:rStyle w:val="NormalTok"/>
          <w:i/>
        </w:rPr>
        <w:t xml:space="preserve">    foreground </w:t>
      </w:r>
      <w:r w:rsidRPr="00BD3D9C">
        <w:rPr>
          <w:rStyle w:val="OperatorTok"/>
          <w:i/>
        </w:rPr>
        <w:t>=</w:t>
      </w:r>
      <w:r w:rsidRPr="00BD3D9C">
        <w:rPr>
          <w:rStyle w:val="NormalTok"/>
          <w:i/>
        </w:rPr>
        <w:t xml:space="preserve"> cv2.absdiff(bac</w:t>
      </w:r>
      <w:r w:rsidRPr="00BD3D9C">
        <w:rPr>
          <w:rStyle w:val="NormalTok"/>
          <w:i/>
        </w:rPr>
        <w:t>kgroundFrame, currentFrame)</w:t>
      </w:r>
      <w:r w:rsidRPr="00BD3D9C">
        <w:rPr>
          <w:i/>
        </w:rPr>
        <w:br/>
      </w:r>
      <w:r w:rsidRPr="00BD3D9C">
        <w:rPr>
          <w:rStyle w:val="NormalTok"/>
          <w:i/>
        </w:rPr>
        <w:t xml:space="preserve">    cv2.imshow(</w:t>
      </w:r>
      <w:r w:rsidRPr="00BD3D9C">
        <w:rPr>
          <w:rStyle w:val="StringTok"/>
          <w:i/>
        </w:rPr>
        <w:t>"backgroundFrame"</w:t>
      </w:r>
      <w:r w:rsidRPr="00BD3D9C">
        <w:rPr>
          <w:rStyle w:val="NormalTok"/>
          <w:i/>
        </w:rPr>
        <w:t>, backgroundFrame)</w:t>
      </w:r>
      <w:r w:rsidRPr="00BD3D9C">
        <w:rPr>
          <w:i/>
        </w:rPr>
        <w:br/>
      </w:r>
      <w:r w:rsidRPr="00BD3D9C">
        <w:rPr>
          <w:rStyle w:val="NormalTok"/>
          <w:i/>
        </w:rPr>
        <w:t xml:space="preserve">    cv2.imshow(</w:t>
      </w:r>
      <w:r w:rsidRPr="00BD3D9C">
        <w:rPr>
          <w:rStyle w:val="StringTok"/>
          <w:i/>
        </w:rPr>
        <w:t>"foreground"</w:t>
      </w:r>
      <w:r w:rsidRPr="00BD3D9C">
        <w:rPr>
          <w:rStyle w:val="NormalTok"/>
          <w:i/>
        </w:rPr>
        <w:t>, foreground)</w:t>
      </w:r>
      <w:r w:rsidRPr="00BD3D9C">
        <w:rPr>
          <w:i/>
        </w:rPr>
        <w:br/>
      </w:r>
      <w:r w:rsidRPr="00BD3D9C">
        <w:rPr>
          <w:i/>
        </w:rPr>
        <w:br/>
      </w:r>
      <w:r w:rsidRPr="00BD3D9C">
        <w:rPr>
          <w:rStyle w:val="NormalTok"/>
          <w:i/>
        </w:rPr>
        <w:t xml:space="preserve">    key </w:t>
      </w:r>
      <w:r w:rsidRPr="00BD3D9C">
        <w:rPr>
          <w:rStyle w:val="OperatorTok"/>
          <w:i/>
        </w:rPr>
        <w:t>=</w:t>
      </w:r>
      <w:r w:rsidRPr="00BD3D9C">
        <w:rPr>
          <w:rStyle w:val="NormalTok"/>
          <w:i/>
        </w:rPr>
        <w:t xml:space="preserve"> cv2.waitKey(</w:t>
      </w:r>
      <w:r w:rsidRPr="00BD3D9C">
        <w:rPr>
          <w:rStyle w:val="DecValTok"/>
          <w:i/>
        </w:rPr>
        <w:t>1</w:t>
      </w:r>
      <w:r w:rsidRPr="00BD3D9C">
        <w:rPr>
          <w:rStyle w:val="NormalTok"/>
          <w:i/>
        </w:rPr>
        <w:t xml:space="preserve">) </w:t>
      </w:r>
      <w:r w:rsidRPr="00BD3D9C">
        <w:rPr>
          <w:rStyle w:val="OperatorTok"/>
          <w:i/>
        </w:rPr>
        <w:t>&amp;</w:t>
      </w:r>
      <w:r w:rsidRPr="00BD3D9C">
        <w:rPr>
          <w:rStyle w:val="NormalTok"/>
          <w:i/>
        </w:rPr>
        <w:t xml:space="preserve"> </w:t>
      </w:r>
      <w:r w:rsidRPr="00BD3D9C">
        <w:rPr>
          <w:rStyle w:val="BaseNTok"/>
          <w:i/>
        </w:rPr>
        <w:t>0xFF</w:t>
      </w:r>
      <w:r w:rsidRPr="00BD3D9C">
        <w:rPr>
          <w:i/>
        </w:rPr>
        <w:br/>
      </w:r>
      <w:r w:rsidRPr="00BD3D9C">
        <w:rPr>
          <w:rStyle w:val="NormalTok"/>
          <w:i/>
        </w:rPr>
        <w:t xml:space="preserve">    </w:t>
      </w:r>
      <w:r w:rsidRPr="00BD3D9C">
        <w:rPr>
          <w:rStyle w:val="ControlFlowTok"/>
          <w:i/>
        </w:rPr>
        <w:t>if</w:t>
      </w:r>
      <w:r w:rsidRPr="00BD3D9C">
        <w:rPr>
          <w:rStyle w:val="NormalTok"/>
          <w:i/>
        </w:rPr>
        <w:t xml:space="preserve"> key </w:t>
      </w:r>
      <w:r w:rsidRPr="00BD3D9C">
        <w:rPr>
          <w:rStyle w:val="OperatorTok"/>
          <w:i/>
        </w:rPr>
        <w:t>==</w:t>
      </w:r>
      <w:r w:rsidRPr="00BD3D9C">
        <w:rPr>
          <w:rStyle w:val="NormalTok"/>
          <w:i/>
        </w:rPr>
        <w:t xml:space="preserve"> </w:t>
      </w:r>
      <w:r w:rsidRPr="00BD3D9C">
        <w:rPr>
          <w:rStyle w:val="BuiltInTok"/>
          <w:i/>
        </w:rPr>
        <w:t>ord</w:t>
      </w:r>
      <w:r w:rsidRPr="00BD3D9C">
        <w:rPr>
          <w:rStyle w:val="NormalTok"/>
          <w:i/>
        </w:rPr>
        <w:t>(</w:t>
      </w:r>
      <w:r w:rsidRPr="00BD3D9C">
        <w:rPr>
          <w:rStyle w:val="StringTok"/>
          <w:i/>
        </w:rPr>
        <w:t>"q"</w:t>
      </w:r>
      <w:r w:rsidRPr="00BD3D9C">
        <w:rPr>
          <w:rStyle w:val="NormalTok"/>
          <w:i/>
        </w:rPr>
        <w:t>):</w:t>
      </w:r>
      <w:r w:rsidRPr="00BD3D9C">
        <w:rPr>
          <w:i/>
        </w:rPr>
        <w:br/>
      </w:r>
      <w:r w:rsidRPr="00BD3D9C">
        <w:rPr>
          <w:rStyle w:val="NormalTok"/>
          <w:i/>
        </w:rPr>
        <w:t xml:space="preserve">        cv2.destroyAllWindows()</w:t>
      </w:r>
      <w:r w:rsidRPr="00BD3D9C">
        <w:rPr>
          <w:i/>
        </w:rPr>
        <w:br/>
      </w:r>
      <w:r w:rsidRPr="00BD3D9C">
        <w:rPr>
          <w:rStyle w:val="NormalTok"/>
          <w:i/>
        </w:rPr>
        <w:t xml:space="preserve">        camera.release()</w:t>
      </w:r>
      <w:r w:rsidRPr="00BD3D9C">
        <w:rPr>
          <w:i/>
        </w:rPr>
        <w:br/>
      </w:r>
      <w:r w:rsidRPr="00BD3D9C">
        <w:rPr>
          <w:rStyle w:val="NormalTok"/>
          <w:i/>
        </w:rPr>
        <w:t xml:space="preserve">        sys.exit()</w:t>
      </w:r>
    </w:p>
    <w:p w14:paraId="6C30F099" w14:textId="77777777" w:rsidR="003C0395" w:rsidRDefault="00134963">
      <w:r>
        <w:t>Fig. 1b - Static Frame Difference in Python</w:t>
      </w:r>
    </w:p>
    <w:p w14:paraId="2C8B19D1" w14:textId="77777777" w:rsidR="00BD3D9C" w:rsidRDefault="00BD3D9C"/>
    <w:p w14:paraId="6F6A20B1" w14:textId="77777777" w:rsidR="003C0395" w:rsidRDefault="00134963">
      <w:r>
        <w:t>In a real life scenario pixel values in the background would not be exactly the same in each frame because of changes in illumination, dynamic background, shadows and video noise (Xu et al. 2016; Stauffer &amp; Grims</w:t>
      </w:r>
      <w:r>
        <w:t>on 1999; Langanière 2011, 266-277). An attempt to fix this could be thresholding. If the absolute difference between pixels is greater than the threshold, it is declared as foreground. (Fig. 2) This method can be tested with Fig. 2b where the static thresh</w:t>
      </w:r>
      <w:r>
        <w:t xml:space="preserve">old is set to 100 on a scale of 0-255. Foreground is set to the value 255 which equals white color and the background is set 0 which equals black </w:t>
      </w:r>
      <w:proofErr w:type="spellStart"/>
      <w:r>
        <w:t>color</w:t>
      </w:r>
      <w:proofErr w:type="spellEnd"/>
      <w:r>
        <w:t>.</w:t>
      </w:r>
    </w:p>
    <w:p w14:paraId="5575283A" w14:textId="77777777" w:rsidR="00BD3D9C" w:rsidRDefault="00BD3D9C"/>
    <w:p w14:paraId="0A9511B7" w14:textId="77777777" w:rsidR="003C0395" w:rsidRPr="00BD3D9C" w:rsidRDefault="00134963">
      <w:pPr>
        <w:rPr>
          <w:i/>
        </w:rPr>
      </w:pPr>
      <w:r w:rsidRPr="00BD3D9C">
        <w:rPr>
          <w:i/>
        </w:rPr>
        <w:t>P[F(x,y,t)] = |P[I(x,y,t)] - P[I(x,y,0)]| &gt; Threshold</w:t>
      </w:r>
    </w:p>
    <w:p w14:paraId="13D54863" w14:textId="77777777" w:rsidR="003C0395" w:rsidRDefault="00134963">
      <w:r>
        <w:t>Fig. 2 - Static Frame Difference with threshold (</w:t>
      </w:r>
      <w:r>
        <w:t>Tamersoy 2009)</w:t>
      </w:r>
    </w:p>
    <w:p w14:paraId="7846CC90" w14:textId="77777777" w:rsidR="00BD3D9C" w:rsidRDefault="00BD3D9C"/>
    <w:p w14:paraId="4F229EE8" w14:textId="77777777" w:rsidR="003C0395" w:rsidRPr="00BD3D9C" w:rsidRDefault="00134963">
      <w:pPr>
        <w:pStyle w:val="SourceCode"/>
      </w:pPr>
      <w:r w:rsidRPr="00BD3D9C">
        <w:rPr>
          <w:rStyle w:val="CommentTok"/>
        </w:rPr>
        <w:t># Kim Salmi kim.salmi(at)iki(dot)fi http://tunn.us/arduino/falldetector.php</w:t>
      </w:r>
      <w:r w:rsidRPr="00BD3D9C">
        <w:br/>
      </w:r>
      <w:r w:rsidRPr="00BD3D9C">
        <w:rPr>
          <w:rStyle w:val="CommentTok"/>
        </w:rPr>
        <w:t># 2016 License: GPLv3</w:t>
      </w:r>
      <w:r w:rsidRPr="00BD3D9C">
        <w:br/>
      </w:r>
      <w:r w:rsidRPr="00BD3D9C">
        <w:rPr>
          <w:rStyle w:val="CommentTok"/>
        </w:rPr>
        <w:t># Fig. 2b - Static Frame Difference with threshold</w:t>
      </w:r>
      <w:r w:rsidRPr="00BD3D9C">
        <w:br/>
      </w:r>
      <w:r w:rsidRPr="00BD3D9C">
        <w:rPr>
          <w:rStyle w:val="ImportTok"/>
        </w:rPr>
        <w:t>import</w:t>
      </w:r>
      <w:r w:rsidRPr="00BD3D9C">
        <w:rPr>
          <w:rStyle w:val="NormalTok"/>
        </w:rPr>
        <w:t xml:space="preserve"> sys</w:t>
      </w:r>
      <w:r w:rsidRPr="00BD3D9C">
        <w:br/>
      </w:r>
      <w:r w:rsidRPr="00BD3D9C">
        <w:rPr>
          <w:rStyle w:val="ImportTok"/>
        </w:rPr>
        <w:t>import</w:t>
      </w:r>
      <w:r w:rsidRPr="00BD3D9C">
        <w:rPr>
          <w:rStyle w:val="NormalTok"/>
        </w:rPr>
        <w:t xml:space="preserve"> cv2</w:t>
      </w:r>
      <w:r w:rsidRPr="00BD3D9C">
        <w:br/>
      </w:r>
      <w:r w:rsidRPr="00BD3D9C">
        <w:rPr>
          <w:rStyle w:val="NormalTok"/>
        </w:rPr>
        <w:t xml:space="preserve">threshold </w:t>
      </w:r>
      <w:r w:rsidRPr="00BD3D9C">
        <w:rPr>
          <w:rStyle w:val="OperatorTok"/>
        </w:rPr>
        <w:t>=</w:t>
      </w:r>
      <w:r w:rsidRPr="00BD3D9C">
        <w:rPr>
          <w:rStyle w:val="NormalTok"/>
        </w:rPr>
        <w:t xml:space="preserve"> </w:t>
      </w:r>
      <w:r w:rsidRPr="00BD3D9C">
        <w:rPr>
          <w:rStyle w:val="DecValTok"/>
        </w:rPr>
        <w:t>100</w:t>
      </w:r>
      <w:r w:rsidRPr="00BD3D9C">
        <w:br/>
      </w:r>
      <w:r w:rsidRPr="00BD3D9C">
        <w:rPr>
          <w:rStyle w:val="NormalTok"/>
        </w:rPr>
        <w:t xml:space="preserve">camera </w:t>
      </w:r>
      <w:r w:rsidRPr="00BD3D9C">
        <w:rPr>
          <w:rStyle w:val="OperatorTok"/>
        </w:rPr>
        <w:t>=</w:t>
      </w:r>
      <w:r w:rsidRPr="00BD3D9C">
        <w:rPr>
          <w:rStyle w:val="NormalTok"/>
        </w:rPr>
        <w:t xml:space="preserve"> cv2.VideoCapture(</w:t>
      </w:r>
      <w:r w:rsidRPr="00BD3D9C">
        <w:rPr>
          <w:rStyle w:val="DecValTok"/>
        </w:rPr>
        <w:t>0</w:t>
      </w:r>
      <w:r w:rsidRPr="00BD3D9C">
        <w:rPr>
          <w:rStyle w:val="NormalTok"/>
        </w:rPr>
        <w:t>)</w:t>
      </w:r>
      <w:r w:rsidRPr="00BD3D9C">
        <w:br/>
      </w:r>
      <w:r w:rsidRPr="00BD3D9C">
        <w:rPr>
          <w:rStyle w:val="NormalTok"/>
        </w:rPr>
        <w:t xml:space="preserve">_, backgroundFrame </w:t>
      </w:r>
      <w:r w:rsidRPr="00BD3D9C">
        <w:rPr>
          <w:rStyle w:val="OperatorTok"/>
        </w:rPr>
        <w:t>=</w:t>
      </w:r>
      <w:r w:rsidRPr="00BD3D9C">
        <w:rPr>
          <w:rStyle w:val="NormalTok"/>
        </w:rPr>
        <w:t xml:space="preserve"> came</w:t>
      </w:r>
      <w:r w:rsidRPr="00BD3D9C">
        <w:rPr>
          <w:rStyle w:val="NormalTok"/>
        </w:rPr>
        <w:t>ra.read()</w:t>
      </w:r>
      <w:r w:rsidRPr="00BD3D9C">
        <w:br/>
      </w:r>
      <w:r w:rsidRPr="00BD3D9C">
        <w:rPr>
          <w:rStyle w:val="NormalTok"/>
        </w:rPr>
        <w:t xml:space="preserve">backgroundFrame </w:t>
      </w:r>
      <w:r w:rsidRPr="00BD3D9C">
        <w:rPr>
          <w:rStyle w:val="OperatorTok"/>
        </w:rPr>
        <w:t>=</w:t>
      </w:r>
      <w:r w:rsidRPr="00BD3D9C">
        <w:rPr>
          <w:rStyle w:val="NormalTok"/>
        </w:rPr>
        <w:t xml:space="preserve"> cv2.cvtColor(backgroundFrame, cv2.COLOR_BGR2GRAY)</w:t>
      </w:r>
      <w:r w:rsidRPr="00BD3D9C">
        <w:br/>
      </w:r>
      <w:r w:rsidRPr="00BD3D9C">
        <w:rPr>
          <w:rStyle w:val="ControlFlowTok"/>
        </w:rPr>
        <w:lastRenderedPageBreak/>
        <w:t>while</w:t>
      </w:r>
      <w:r w:rsidRPr="00BD3D9C">
        <w:rPr>
          <w:rStyle w:val="NormalTok"/>
        </w:rPr>
        <w:t xml:space="preserve"> </w:t>
      </w:r>
      <w:r w:rsidRPr="00BD3D9C">
        <w:rPr>
          <w:rStyle w:val="DecValTok"/>
        </w:rPr>
        <w:t>1</w:t>
      </w:r>
      <w:r w:rsidRPr="00BD3D9C">
        <w:rPr>
          <w:rStyle w:val="NormalTok"/>
        </w:rPr>
        <w:t>:</w:t>
      </w:r>
      <w:r w:rsidRPr="00BD3D9C">
        <w:br/>
      </w:r>
      <w:r w:rsidRPr="00BD3D9C">
        <w:rPr>
          <w:rStyle w:val="NormalTok"/>
        </w:rPr>
        <w:t xml:space="preserve">    _, currentFrame </w:t>
      </w:r>
      <w:r w:rsidRPr="00BD3D9C">
        <w:rPr>
          <w:rStyle w:val="OperatorTok"/>
        </w:rPr>
        <w:t>=</w:t>
      </w:r>
      <w:r w:rsidRPr="00BD3D9C">
        <w:rPr>
          <w:rStyle w:val="NormalTok"/>
        </w:rPr>
        <w:t xml:space="preserve"> camera.read()</w:t>
      </w:r>
      <w:r w:rsidRPr="00BD3D9C">
        <w:br/>
      </w:r>
      <w:r w:rsidRPr="00BD3D9C">
        <w:rPr>
          <w:rStyle w:val="NormalTok"/>
        </w:rPr>
        <w:t xml:space="preserve">    currentFrame </w:t>
      </w:r>
      <w:r w:rsidRPr="00BD3D9C">
        <w:rPr>
          <w:rStyle w:val="OperatorTok"/>
        </w:rPr>
        <w:t>=</w:t>
      </w:r>
      <w:r w:rsidRPr="00BD3D9C">
        <w:rPr>
          <w:rStyle w:val="NormalTok"/>
        </w:rPr>
        <w:t xml:space="preserve"> cv2.cvtColor(currentFrame, cv2.COLOR_BGR2GRAY)</w:t>
      </w:r>
      <w:r w:rsidRPr="00BD3D9C">
        <w:br/>
      </w:r>
      <w:r w:rsidRPr="00BD3D9C">
        <w:rPr>
          <w:rStyle w:val="NormalTok"/>
        </w:rPr>
        <w:t xml:space="preserve">    foreground </w:t>
      </w:r>
      <w:r w:rsidRPr="00BD3D9C">
        <w:rPr>
          <w:rStyle w:val="OperatorTok"/>
        </w:rPr>
        <w:t>=</w:t>
      </w:r>
      <w:r w:rsidRPr="00BD3D9C">
        <w:rPr>
          <w:rStyle w:val="NormalTok"/>
        </w:rPr>
        <w:t xml:space="preserve"> cv2.absdiff(backgroundFrame, currentFrame)</w:t>
      </w:r>
      <w:r w:rsidRPr="00BD3D9C">
        <w:br/>
      </w:r>
      <w:r w:rsidRPr="00BD3D9C">
        <w:rPr>
          <w:rStyle w:val="NormalTok"/>
        </w:rPr>
        <w:t xml:space="preserve">    for</w:t>
      </w:r>
      <w:r w:rsidRPr="00BD3D9C">
        <w:rPr>
          <w:rStyle w:val="NormalTok"/>
        </w:rPr>
        <w:t xml:space="preserve">eground </w:t>
      </w:r>
      <w:r w:rsidRPr="00BD3D9C">
        <w:rPr>
          <w:rStyle w:val="OperatorTok"/>
        </w:rPr>
        <w:t>=</w:t>
      </w:r>
      <w:r w:rsidRPr="00BD3D9C">
        <w:rPr>
          <w:rStyle w:val="NormalTok"/>
        </w:rPr>
        <w:t xml:space="preserve"> cv2.threshold(foreground, threshold, </w:t>
      </w:r>
      <w:r w:rsidRPr="00BD3D9C">
        <w:rPr>
          <w:rStyle w:val="DecValTok"/>
        </w:rPr>
        <w:t>255</w:t>
      </w:r>
      <w:r w:rsidRPr="00BD3D9C">
        <w:rPr>
          <w:rStyle w:val="NormalTok"/>
        </w:rPr>
        <w:t>, cv2.THRESH_BINARY)[</w:t>
      </w:r>
      <w:r w:rsidRPr="00BD3D9C">
        <w:rPr>
          <w:rStyle w:val="DecValTok"/>
        </w:rPr>
        <w:t>1</w:t>
      </w:r>
      <w:r w:rsidRPr="00BD3D9C">
        <w:rPr>
          <w:rStyle w:val="NormalTok"/>
        </w:rPr>
        <w:t>]</w:t>
      </w:r>
      <w:r w:rsidRPr="00BD3D9C">
        <w:br/>
      </w:r>
      <w:r w:rsidRPr="00BD3D9C">
        <w:rPr>
          <w:rStyle w:val="NormalTok"/>
        </w:rPr>
        <w:t xml:space="preserve">    cv2.imshow(</w:t>
      </w:r>
      <w:r w:rsidRPr="00BD3D9C">
        <w:rPr>
          <w:rStyle w:val="StringTok"/>
        </w:rPr>
        <w:t>"backgroundFrame"</w:t>
      </w:r>
      <w:r w:rsidRPr="00BD3D9C">
        <w:rPr>
          <w:rStyle w:val="NormalTok"/>
        </w:rPr>
        <w:t>, backgroundFrame)</w:t>
      </w:r>
      <w:r w:rsidRPr="00BD3D9C">
        <w:br/>
      </w:r>
      <w:r w:rsidRPr="00BD3D9C">
        <w:rPr>
          <w:rStyle w:val="NormalTok"/>
        </w:rPr>
        <w:t xml:space="preserve">    cv2.imshow(</w:t>
      </w:r>
      <w:r w:rsidRPr="00BD3D9C">
        <w:rPr>
          <w:rStyle w:val="StringTok"/>
        </w:rPr>
        <w:t>"foreground"</w:t>
      </w:r>
      <w:r w:rsidRPr="00BD3D9C">
        <w:rPr>
          <w:rStyle w:val="NormalTok"/>
        </w:rPr>
        <w:t>, foreground)</w:t>
      </w:r>
      <w:r w:rsidRPr="00BD3D9C">
        <w:br/>
      </w:r>
      <w:r w:rsidRPr="00BD3D9C">
        <w:br/>
      </w:r>
      <w:r w:rsidRPr="00BD3D9C">
        <w:rPr>
          <w:rStyle w:val="NormalTok"/>
        </w:rPr>
        <w:t xml:space="preserve">    key </w:t>
      </w:r>
      <w:r w:rsidRPr="00BD3D9C">
        <w:rPr>
          <w:rStyle w:val="OperatorTok"/>
        </w:rPr>
        <w:t>=</w:t>
      </w:r>
      <w:r w:rsidRPr="00BD3D9C">
        <w:rPr>
          <w:rStyle w:val="NormalTok"/>
        </w:rPr>
        <w:t xml:space="preserve"> cv2.waitKey(</w:t>
      </w:r>
      <w:r w:rsidRPr="00BD3D9C">
        <w:rPr>
          <w:rStyle w:val="DecValTok"/>
        </w:rPr>
        <w:t>1</w:t>
      </w:r>
      <w:r w:rsidRPr="00BD3D9C">
        <w:rPr>
          <w:rStyle w:val="NormalTok"/>
        </w:rPr>
        <w:t xml:space="preserve">) </w:t>
      </w:r>
      <w:r w:rsidRPr="00BD3D9C">
        <w:rPr>
          <w:rStyle w:val="OperatorTok"/>
        </w:rPr>
        <w:t>&amp;</w:t>
      </w:r>
      <w:r w:rsidRPr="00BD3D9C">
        <w:rPr>
          <w:rStyle w:val="NormalTok"/>
        </w:rPr>
        <w:t xml:space="preserve"> </w:t>
      </w:r>
      <w:r w:rsidRPr="00BD3D9C">
        <w:rPr>
          <w:rStyle w:val="BaseNTok"/>
        </w:rPr>
        <w:t>0xFF</w:t>
      </w:r>
      <w:r w:rsidRPr="00BD3D9C">
        <w:br/>
      </w:r>
      <w:r w:rsidRPr="00BD3D9C">
        <w:rPr>
          <w:rStyle w:val="NormalTok"/>
        </w:rPr>
        <w:t xml:space="preserve">    </w:t>
      </w:r>
      <w:r w:rsidRPr="00BD3D9C">
        <w:rPr>
          <w:rStyle w:val="ControlFlowTok"/>
        </w:rPr>
        <w:t>if</w:t>
      </w:r>
      <w:r w:rsidRPr="00BD3D9C">
        <w:rPr>
          <w:rStyle w:val="NormalTok"/>
        </w:rPr>
        <w:t xml:space="preserve"> key </w:t>
      </w:r>
      <w:r w:rsidRPr="00BD3D9C">
        <w:rPr>
          <w:rStyle w:val="OperatorTok"/>
        </w:rPr>
        <w:t>==</w:t>
      </w:r>
      <w:r w:rsidRPr="00BD3D9C">
        <w:rPr>
          <w:rStyle w:val="NormalTok"/>
        </w:rPr>
        <w:t xml:space="preserve"> </w:t>
      </w:r>
      <w:r w:rsidRPr="00BD3D9C">
        <w:rPr>
          <w:rStyle w:val="BuiltInTok"/>
        </w:rPr>
        <w:t>ord</w:t>
      </w:r>
      <w:r w:rsidRPr="00BD3D9C">
        <w:rPr>
          <w:rStyle w:val="NormalTok"/>
        </w:rPr>
        <w:t>(</w:t>
      </w:r>
      <w:r w:rsidRPr="00BD3D9C">
        <w:rPr>
          <w:rStyle w:val="StringTok"/>
        </w:rPr>
        <w:t>"q"</w:t>
      </w:r>
      <w:r w:rsidRPr="00BD3D9C">
        <w:rPr>
          <w:rStyle w:val="NormalTok"/>
        </w:rPr>
        <w:t>):</w:t>
      </w:r>
      <w:r w:rsidRPr="00BD3D9C">
        <w:br/>
      </w:r>
      <w:r w:rsidRPr="00BD3D9C">
        <w:rPr>
          <w:rStyle w:val="NormalTok"/>
        </w:rPr>
        <w:t xml:space="preserve">        cv2.destroyAllWindows()</w:t>
      </w:r>
      <w:r w:rsidRPr="00BD3D9C">
        <w:br/>
      </w:r>
      <w:r w:rsidRPr="00BD3D9C">
        <w:rPr>
          <w:rStyle w:val="NormalTok"/>
        </w:rPr>
        <w:t xml:space="preserve">        camera.release()</w:t>
      </w:r>
      <w:r w:rsidRPr="00BD3D9C">
        <w:br/>
      </w:r>
      <w:r w:rsidRPr="00BD3D9C">
        <w:rPr>
          <w:rStyle w:val="NormalTok"/>
        </w:rPr>
        <w:t xml:space="preserve">        sys.exit()</w:t>
      </w:r>
    </w:p>
    <w:p w14:paraId="7E370803" w14:textId="77777777" w:rsidR="003C0395" w:rsidRDefault="00134963">
      <w:r>
        <w:t>Fig. 2b - Static Frame Difference with threshold in Python</w:t>
      </w:r>
    </w:p>
    <w:p w14:paraId="203B6436" w14:textId="77777777" w:rsidR="00BD3D9C" w:rsidRDefault="00BD3D9C"/>
    <w:p w14:paraId="21802EAE" w14:textId="77777777" w:rsidR="003C0395" w:rsidRDefault="00134963">
      <w:r>
        <w:t xml:space="preserve">Here is an example of </w:t>
      </w:r>
      <w:r>
        <w:rPr>
          <w:i/>
        </w:rPr>
        <w:t>traditional backgrounding</w:t>
      </w:r>
      <w:r>
        <w:t xml:space="preserve"> or </w:t>
      </w:r>
      <w:r>
        <w:rPr>
          <w:i/>
        </w:rPr>
        <w:t>non-adaptive backgrounding</w:t>
      </w:r>
      <w:r>
        <w:t>. We have Fig. 3 as a background model and we calculate the pixel value diff</w:t>
      </w:r>
      <w:r>
        <w:t xml:space="preserve">erence from Fig. 4. (do not mind the green boxes) with a threshold. The result is shown in Fig. 5 and then the green boxes in Fig. 4 are drawn. In this example we see a problem with the reflection from the window, it is declared as foreground (Fig. 4). If </w:t>
      </w:r>
      <w:r>
        <w:t xml:space="preserve">the threshold is too low it will create </w:t>
      </w:r>
      <w:r>
        <w:rPr>
          <w:i/>
        </w:rPr>
        <w:t>false negative</w:t>
      </w:r>
      <w:r>
        <w:t xml:space="preserve"> outputs and if it is too high it will create </w:t>
      </w:r>
      <w:r>
        <w:rPr>
          <w:i/>
        </w:rPr>
        <w:t>false positive</w:t>
      </w:r>
      <w:r>
        <w:t xml:space="preserve"> outputs.</w:t>
      </w:r>
    </w:p>
    <w:p w14:paraId="4D8B927E" w14:textId="77777777" w:rsidR="003C0395" w:rsidRDefault="00134963">
      <w:r>
        <w:rPr>
          <w:noProof/>
          <w:lang w:val="en-US" w:eastAsia="en-US"/>
        </w:rPr>
        <w:drawing>
          <wp:inline distT="0" distB="0" distL="0" distR="0" wp14:anchorId="59CC855C" wp14:editId="162502BA">
            <wp:extent cx="6299200" cy="3389930"/>
            <wp:effectExtent l="0" t="0" r="0" b="0"/>
            <wp:docPr id="1" name="Picture" descr="Empty room"/>
            <wp:cNvGraphicFramePr/>
            <a:graphic xmlns:a="http://schemas.openxmlformats.org/drawingml/2006/main">
              <a:graphicData uri="http://schemas.openxmlformats.org/drawingml/2006/picture">
                <pic:pic xmlns:pic="http://schemas.openxmlformats.org/drawingml/2006/picture">
                  <pic:nvPicPr>
                    <pic:cNvPr id="0" name="Picture" descr="img/empty.png"/>
                    <pic:cNvPicPr>
                      <a:picLocks noChangeAspect="1" noChangeArrowheads="1"/>
                    </pic:cNvPicPr>
                  </pic:nvPicPr>
                  <pic:blipFill>
                    <a:blip r:embed="rId13"/>
                    <a:stretch>
                      <a:fillRect/>
                    </a:stretch>
                  </pic:blipFill>
                  <pic:spPr bwMode="auto">
                    <a:xfrm>
                      <a:off x="0" y="0"/>
                      <a:ext cx="6299200" cy="3389930"/>
                    </a:xfrm>
                    <a:prstGeom prst="rect">
                      <a:avLst/>
                    </a:prstGeom>
                    <a:noFill/>
                    <a:ln w="9525">
                      <a:noFill/>
                      <a:headEnd/>
                      <a:tailEnd/>
                    </a:ln>
                  </pic:spPr>
                </pic:pic>
              </a:graphicData>
            </a:graphic>
          </wp:inline>
        </w:drawing>
      </w:r>
      <w:r>
        <w:t xml:space="preserve"> Fig. 3 - Empty </w:t>
      </w:r>
      <w:proofErr w:type="spellStart"/>
      <w:r>
        <w:t>room</w:t>
      </w:r>
      <w:proofErr w:type="spellEnd"/>
    </w:p>
    <w:p w14:paraId="7E7FB7F9" w14:textId="77777777" w:rsidR="00BD3D9C" w:rsidRDefault="00BD3D9C"/>
    <w:p w14:paraId="04C1C140" w14:textId="77777777" w:rsidR="003C0395" w:rsidRDefault="00134963">
      <w:r>
        <w:rPr>
          <w:noProof/>
          <w:lang w:val="en-US" w:eastAsia="en-US"/>
        </w:rPr>
        <w:lastRenderedPageBreak/>
        <w:drawing>
          <wp:inline distT="0" distB="0" distL="0" distR="0" wp14:anchorId="24E6470E" wp14:editId="3140A161">
            <wp:extent cx="6299200" cy="3317578"/>
            <wp:effectExtent l="0" t="0" r="0" b="0"/>
            <wp:docPr id="2" name="Picture" descr="Closet opened"/>
            <wp:cNvGraphicFramePr/>
            <a:graphic xmlns:a="http://schemas.openxmlformats.org/drawingml/2006/main">
              <a:graphicData uri="http://schemas.openxmlformats.org/drawingml/2006/picture">
                <pic:pic xmlns:pic="http://schemas.openxmlformats.org/drawingml/2006/picture">
                  <pic:nvPicPr>
                    <pic:cNvPr id="0" name="Picture" descr="img/closet.png"/>
                    <pic:cNvPicPr>
                      <a:picLocks noChangeAspect="1" noChangeArrowheads="1"/>
                    </pic:cNvPicPr>
                  </pic:nvPicPr>
                  <pic:blipFill>
                    <a:blip r:embed="rId14"/>
                    <a:stretch>
                      <a:fillRect/>
                    </a:stretch>
                  </pic:blipFill>
                  <pic:spPr bwMode="auto">
                    <a:xfrm>
                      <a:off x="0" y="0"/>
                      <a:ext cx="6299200" cy="3317578"/>
                    </a:xfrm>
                    <a:prstGeom prst="rect">
                      <a:avLst/>
                    </a:prstGeom>
                    <a:noFill/>
                    <a:ln w="9525">
                      <a:noFill/>
                      <a:headEnd/>
                      <a:tailEnd/>
                    </a:ln>
                  </pic:spPr>
                </pic:pic>
              </a:graphicData>
            </a:graphic>
          </wp:inline>
        </w:drawing>
      </w:r>
      <w:r>
        <w:t xml:space="preserve"> Fig. 4 - Closet opened</w:t>
      </w:r>
    </w:p>
    <w:p w14:paraId="181F560C" w14:textId="77777777" w:rsidR="003C0395" w:rsidRDefault="00134963">
      <w:pPr>
        <w:rPr>
          <w:b/>
        </w:rPr>
      </w:pPr>
      <w:r>
        <w:rPr>
          <w:noProof/>
          <w:lang w:val="en-US" w:eastAsia="en-US"/>
        </w:rPr>
        <w:drawing>
          <wp:inline distT="0" distB="0" distL="0" distR="0" wp14:anchorId="177BD00C" wp14:editId="03E90C9E">
            <wp:extent cx="6299200" cy="3295892"/>
            <wp:effectExtent l="0" t="0" r="0" b="0"/>
            <wp:docPr id="3" name="Picture" descr="Closet threshold"/>
            <wp:cNvGraphicFramePr/>
            <a:graphic xmlns:a="http://schemas.openxmlformats.org/drawingml/2006/main">
              <a:graphicData uri="http://schemas.openxmlformats.org/drawingml/2006/picture">
                <pic:pic xmlns:pic="http://schemas.openxmlformats.org/drawingml/2006/picture">
                  <pic:nvPicPr>
                    <pic:cNvPr id="0" name="Picture" descr="img/closet_thresh.png"/>
                    <pic:cNvPicPr>
                      <a:picLocks noChangeAspect="1" noChangeArrowheads="1"/>
                    </pic:cNvPicPr>
                  </pic:nvPicPr>
                  <pic:blipFill>
                    <a:blip r:embed="rId15"/>
                    <a:stretch>
                      <a:fillRect/>
                    </a:stretch>
                  </pic:blipFill>
                  <pic:spPr bwMode="auto">
                    <a:xfrm>
                      <a:off x="0" y="0"/>
                      <a:ext cx="6299200" cy="3295892"/>
                    </a:xfrm>
                    <a:prstGeom prst="rect">
                      <a:avLst/>
                    </a:prstGeom>
                    <a:noFill/>
                    <a:ln w="9525">
                      <a:noFill/>
                      <a:headEnd/>
                      <a:tailEnd/>
                    </a:ln>
                  </pic:spPr>
                </pic:pic>
              </a:graphicData>
            </a:graphic>
          </wp:inline>
        </w:drawing>
      </w:r>
      <w:r>
        <w:t xml:space="preserve"> Fig. 5 - Closet threshold (in this example there is a Gaussian blur adapted to the </w:t>
      </w:r>
      <w:r>
        <w:t xml:space="preserve">image) </w:t>
      </w:r>
    </w:p>
    <w:p w14:paraId="0534BAC4" w14:textId="77777777" w:rsidR="00BD3D9C" w:rsidRDefault="00BD3D9C"/>
    <w:p w14:paraId="52EDB1B7" w14:textId="77777777" w:rsidR="003C0395" w:rsidRDefault="00134963">
      <w:r>
        <w:t>Non-adaptive backgrounding has other challenges too, it needs re-initialization (updating of the entire background model) or otherwise changes in the background is detected as foreground. These problems make non-ad</w:t>
      </w:r>
      <w:r>
        <w:t>aptive backgrounding only useful in highly-supervised tracking applications. (Stauffer &amp; Grimson 1999) The re-initialization could be avoided by using the previous frame as the background model (Fig. 6), but this fails if the foreground object suddenly sto</w:t>
      </w:r>
      <w:r>
        <w:t>ps (Vacavant &amp; Sobral 2014). This can be tested with Fig 6b.</w:t>
      </w:r>
    </w:p>
    <w:p w14:paraId="03C7A262" w14:textId="77777777" w:rsidR="00BD3D9C" w:rsidRDefault="00BD3D9C"/>
    <w:p w14:paraId="1CAD4878" w14:textId="77777777" w:rsidR="003C0395" w:rsidRPr="00BD3D9C" w:rsidRDefault="00134963">
      <w:pPr>
        <w:rPr>
          <w:i/>
        </w:rPr>
      </w:pPr>
      <w:r w:rsidRPr="00BD3D9C">
        <w:rPr>
          <w:i/>
        </w:rPr>
        <w:t>P[F(x,y,t)] = |P[I(x,y,t)] - P[I(x,y,t-1)]| &gt; Threshold</w:t>
      </w:r>
    </w:p>
    <w:p w14:paraId="3EC1E648" w14:textId="77777777" w:rsidR="003C0395" w:rsidRDefault="00134963">
      <w:r>
        <w:t xml:space="preserve">Fig. 6 - Frame </w:t>
      </w:r>
      <w:proofErr w:type="spellStart"/>
      <w:r>
        <w:t>Difference</w:t>
      </w:r>
      <w:proofErr w:type="spellEnd"/>
    </w:p>
    <w:p w14:paraId="2FAC24F6" w14:textId="77777777" w:rsidR="00BD3D9C" w:rsidRDefault="00BD3D9C"/>
    <w:p w14:paraId="7A12ABCF" w14:textId="77777777" w:rsidR="003C0395" w:rsidRPr="00BD3D9C" w:rsidRDefault="00134963">
      <w:pPr>
        <w:pStyle w:val="SourceCode"/>
      </w:pPr>
      <w:r w:rsidRPr="00BD3D9C">
        <w:rPr>
          <w:rStyle w:val="CommentTok"/>
        </w:rPr>
        <w:t># Kim Salmi kim.salmi(at)iki(dot)fi http://tunn.us/arduino/falldetector.php</w:t>
      </w:r>
      <w:r w:rsidRPr="00BD3D9C">
        <w:br/>
      </w:r>
      <w:r w:rsidRPr="00BD3D9C">
        <w:rPr>
          <w:rStyle w:val="CommentTok"/>
        </w:rPr>
        <w:t># 2016 License: GPLv3</w:t>
      </w:r>
      <w:r w:rsidRPr="00BD3D9C">
        <w:br/>
      </w:r>
      <w:r w:rsidRPr="00BD3D9C">
        <w:rPr>
          <w:rStyle w:val="CommentTok"/>
        </w:rPr>
        <w:lastRenderedPageBreak/>
        <w:t># Fig. 6b - Fra</w:t>
      </w:r>
      <w:r w:rsidRPr="00BD3D9C">
        <w:rPr>
          <w:rStyle w:val="CommentTok"/>
        </w:rPr>
        <w:t>me Difference</w:t>
      </w:r>
      <w:r w:rsidRPr="00BD3D9C">
        <w:br/>
      </w:r>
      <w:r w:rsidRPr="00BD3D9C">
        <w:rPr>
          <w:rStyle w:val="ImportTok"/>
        </w:rPr>
        <w:t>import</w:t>
      </w:r>
      <w:r w:rsidRPr="00BD3D9C">
        <w:rPr>
          <w:rStyle w:val="NormalTok"/>
        </w:rPr>
        <w:t xml:space="preserve"> cv2</w:t>
      </w:r>
      <w:r w:rsidRPr="00BD3D9C">
        <w:br/>
      </w:r>
      <w:r w:rsidRPr="00BD3D9C">
        <w:rPr>
          <w:rStyle w:val="ImportTok"/>
        </w:rPr>
        <w:t>import</w:t>
      </w:r>
      <w:r w:rsidRPr="00BD3D9C">
        <w:rPr>
          <w:rStyle w:val="NormalTok"/>
        </w:rPr>
        <w:t xml:space="preserve"> sys</w:t>
      </w:r>
      <w:r w:rsidRPr="00BD3D9C">
        <w:br/>
      </w:r>
      <w:r w:rsidRPr="00BD3D9C">
        <w:rPr>
          <w:rStyle w:val="NormalTok"/>
        </w:rPr>
        <w:t xml:space="preserve">threshold </w:t>
      </w:r>
      <w:r w:rsidRPr="00BD3D9C">
        <w:rPr>
          <w:rStyle w:val="OperatorTok"/>
        </w:rPr>
        <w:t>=</w:t>
      </w:r>
      <w:r w:rsidRPr="00BD3D9C">
        <w:rPr>
          <w:rStyle w:val="NormalTok"/>
        </w:rPr>
        <w:t xml:space="preserve"> </w:t>
      </w:r>
      <w:r w:rsidRPr="00BD3D9C">
        <w:rPr>
          <w:rStyle w:val="DecValTok"/>
        </w:rPr>
        <w:t>100</w:t>
      </w:r>
      <w:r w:rsidRPr="00BD3D9C">
        <w:br/>
      </w:r>
      <w:r w:rsidRPr="00BD3D9C">
        <w:rPr>
          <w:rStyle w:val="NormalTok"/>
        </w:rPr>
        <w:t xml:space="preserve">camera </w:t>
      </w:r>
      <w:r w:rsidRPr="00BD3D9C">
        <w:rPr>
          <w:rStyle w:val="OperatorTok"/>
        </w:rPr>
        <w:t>=</w:t>
      </w:r>
      <w:r w:rsidRPr="00BD3D9C">
        <w:rPr>
          <w:rStyle w:val="NormalTok"/>
        </w:rPr>
        <w:t xml:space="preserve"> cv2.VideoCapture(camera)</w:t>
      </w:r>
      <w:r w:rsidRPr="00BD3D9C">
        <w:br/>
      </w:r>
      <w:r w:rsidRPr="00BD3D9C">
        <w:rPr>
          <w:rStyle w:val="NormalTok"/>
        </w:rPr>
        <w:t xml:space="preserve">_, backgroundFrame </w:t>
      </w:r>
      <w:r w:rsidRPr="00BD3D9C">
        <w:rPr>
          <w:rStyle w:val="OperatorTok"/>
        </w:rPr>
        <w:t>=</w:t>
      </w:r>
      <w:r w:rsidRPr="00BD3D9C">
        <w:rPr>
          <w:rStyle w:val="NormalTok"/>
        </w:rPr>
        <w:t xml:space="preserve"> camera.read()</w:t>
      </w:r>
      <w:r w:rsidRPr="00BD3D9C">
        <w:br/>
      </w:r>
      <w:r w:rsidRPr="00BD3D9C">
        <w:rPr>
          <w:rStyle w:val="NormalTok"/>
        </w:rPr>
        <w:t xml:space="preserve">backgroundFrame </w:t>
      </w:r>
      <w:r w:rsidRPr="00BD3D9C">
        <w:rPr>
          <w:rStyle w:val="OperatorTok"/>
        </w:rPr>
        <w:t>=</w:t>
      </w:r>
      <w:r w:rsidRPr="00BD3D9C">
        <w:rPr>
          <w:rStyle w:val="NormalTok"/>
        </w:rPr>
        <w:t xml:space="preserve"> cv2.cvtColor(backgroundFrame, cv2.COLOR_BGR2GRAY)</w:t>
      </w:r>
      <w:r w:rsidRPr="00BD3D9C">
        <w:br/>
      </w:r>
      <w:r w:rsidRPr="00BD3D9C">
        <w:rPr>
          <w:rStyle w:val="ControlFlowTok"/>
        </w:rPr>
        <w:t>while</w:t>
      </w:r>
      <w:r w:rsidRPr="00BD3D9C">
        <w:rPr>
          <w:rStyle w:val="NormalTok"/>
        </w:rPr>
        <w:t xml:space="preserve"> </w:t>
      </w:r>
      <w:r w:rsidRPr="00BD3D9C">
        <w:rPr>
          <w:rStyle w:val="DecValTok"/>
        </w:rPr>
        <w:t>1</w:t>
      </w:r>
      <w:r w:rsidRPr="00BD3D9C">
        <w:rPr>
          <w:rStyle w:val="NormalTok"/>
        </w:rPr>
        <w:t>:</w:t>
      </w:r>
      <w:r w:rsidRPr="00BD3D9C">
        <w:br/>
      </w:r>
      <w:r w:rsidRPr="00BD3D9C">
        <w:rPr>
          <w:rStyle w:val="NormalTok"/>
        </w:rPr>
        <w:t xml:space="preserve">    _, currentFrame </w:t>
      </w:r>
      <w:r w:rsidRPr="00BD3D9C">
        <w:rPr>
          <w:rStyle w:val="OperatorTok"/>
        </w:rPr>
        <w:t>=</w:t>
      </w:r>
      <w:r w:rsidRPr="00BD3D9C">
        <w:rPr>
          <w:rStyle w:val="NormalTok"/>
        </w:rPr>
        <w:t xml:space="preserve"> camera.read()</w:t>
      </w:r>
      <w:r w:rsidRPr="00BD3D9C">
        <w:br/>
      </w:r>
      <w:r w:rsidRPr="00BD3D9C">
        <w:rPr>
          <w:rStyle w:val="NormalTok"/>
        </w:rPr>
        <w:t xml:space="preserve">    currentFrame </w:t>
      </w:r>
      <w:r w:rsidRPr="00BD3D9C">
        <w:rPr>
          <w:rStyle w:val="OperatorTok"/>
        </w:rPr>
        <w:t>=</w:t>
      </w:r>
      <w:r w:rsidRPr="00BD3D9C">
        <w:rPr>
          <w:rStyle w:val="NormalTok"/>
        </w:rPr>
        <w:t xml:space="preserve"> cv2</w:t>
      </w:r>
      <w:r w:rsidRPr="00BD3D9C">
        <w:rPr>
          <w:rStyle w:val="NormalTok"/>
        </w:rPr>
        <w:t>.cvtColor(currentFrame, cv2.COLOR_BGR2GRAY)</w:t>
      </w:r>
      <w:r w:rsidRPr="00BD3D9C">
        <w:br/>
      </w:r>
      <w:r w:rsidRPr="00BD3D9C">
        <w:rPr>
          <w:rStyle w:val="NormalTok"/>
        </w:rPr>
        <w:t xml:space="preserve">    foreground </w:t>
      </w:r>
      <w:r w:rsidRPr="00BD3D9C">
        <w:rPr>
          <w:rStyle w:val="OperatorTok"/>
        </w:rPr>
        <w:t>=</w:t>
      </w:r>
      <w:r w:rsidRPr="00BD3D9C">
        <w:rPr>
          <w:rStyle w:val="NormalTok"/>
        </w:rPr>
        <w:t xml:space="preserve"> cv2.absdiff(backgroundFrame, currentFrame)</w:t>
      </w:r>
      <w:r w:rsidRPr="00BD3D9C">
        <w:br/>
      </w:r>
      <w:r w:rsidRPr="00BD3D9C">
        <w:rPr>
          <w:rStyle w:val="NormalTok"/>
        </w:rPr>
        <w:t xml:space="preserve">    foreground </w:t>
      </w:r>
      <w:r w:rsidRPr="00BD3D9C">
        <w:rPr>
          <w:rStyle w:val="OperatorTok"/>
        </w:rPr>
        <w:t>=</w:t>
      </w:r>
      <w:r w:rsidRPr="00BD3D9C">
        <w:rPr>
          <w:rStyle w:val="NormalTok"/>
        </w:rPr>
        <w:t xml:space="preserve"> cv2.threshold(foreground, threshold, </w:t>
      </w:r>
      <w:r w:rsidRPr="00BD3D9C">
        <w:rPr>
          <w:rStyle w:val="DecValTok"/>
        </w:rPr>
        <w:t>255</w:t>
      </w:r>
      <w:r w:rsidRPr="00BD3D9C">
        <w:rPr>
          <w:rStyle w:val="NormalTok"/>
        </w:rPr>
        <w:t>, cv2.THRESH_BINARY)[</w:t>
      </w:r>
      <w:r w:rsidRPr="00BD3D9C">
        <w:rPr>
          <w:rStyle w:val="DecValTok"/>
        </w:rPr>
        <w:t>1</w:t>
      </w:r>
      <w:r w:rsidRPr="00BD3D9C">
        <w:rPr>
          <w:rStyle w:val="NormalTok"/>
        </w:rPr>
        <w:t>]</w:t>
      </w:r>
      <w:r w:rsidRPr="00BD3D9C">
        <w:br/>
      </w:r>
      <w:r w:rsidRPr="00BD3D9C">
        <w:rPr>
          <w:rStyle w:val="NormalTok"/>
        </w:rPr>
        <w:t xml:space="preserve">    cv2.imshow(</w:t>
      </w:r>
      <w:r w:rsidRPr="00BD3D9C">
        <w:rPr>
          <w:rStyle w:val="StringTok"/>
        </w:rPr>
        <w:t>"backgroundFrame"</w:t>
      </w:r>
      <w:r w:rsidRPr="00BD3D9C">
        <w:rPr>
          <w:rStyle w:val="NormalTok"/>
        </w:rPr>
        <w:t>, backgroundFrame)</w:t>
      </w:r>
      <w:r w:rsidRPr="00BD3D9C">
        <w:br/>
      </w:r>
      <w:r w:rsidRPr="00BD3D9C">
        <w:rPr>
          <w:rStyle w:val="NormalTok"/>
        </w:rPr>
        <w:t xml:space="preserve">    cv2.imshow(</w:t>
      </w:r>
      <w:r w:rsidRPr="00BD3D9C">
        <w:rPr>
          <w:rStyle w:val="StringTok"/>
        </w:rPr>
        <w:t>"</w:t>
      </w:r>
      <w:r w:rsidRPr="00BD3D9C">
        <w:rPr>
          <w:rStyle w:val="StringTok"/>
        </w:rPr>
        <w:t>foreground"</w:t>
      </w:r>
      <w:r w:rsidRPr="00BD3D9C">
        <w:rPr>
          <w:rStyle w:val="NormalTok"/>
        </w:rPr>
        <w:t>, foreground)</w:t>
      </w:r>
      <w:r w:rsidRPr="00BD3D9C">
        <w:br/>
      </w:r>
      <w:r w:rsidRPr="00BD3D9C">
        <w:rPr>
          <w:rStyle w:val="NormalTok"/>
        </w:rPr>
        <w:t xml:space="preserve">    backgroundFrame </w:t>
      </w:r>
      <w:r w:rsidRPr="00BD3D9C">
        <w:rPr>
          <w:rStyle w:val="OperatorTok"/>
        </w:rPr>
        <w:t>=</w:t>
      </w:r>
      <w:r w:rsidRPr="00BD3D9C">
        <w:rPr>
          <w:rStyle w:val="NormalTok"/>
        </w:rPr>
        <w:t xml:space="preserve"> currentFrame</w:t>
      </w:r>
      <w:r w:rsidRPr="00BD3D9C">
        <w:br/>
      </w:r>
      <w:r w:rsidRPr="00BD3D9C">
        <w:rPr>
          <w:rStyle w:val="NormalTok"/>
        </w:rPr>
        <w:t xml:space="preserve">    </w:t>
      </w:r>
      <w:r w:rsidRPr="00BD3D9C">
        <w:br/>
      </w:r>
      <w:r w:rsidRPr="00BD3D9C">
        <w:rPr>
          <w:rStyle w:val="NormalTok"/>
        </w:rPr>
        <w:t xml:space="preserve">    key </w:t>
      </w:r>
      <w:r w:rsidRPr="00BD3D9C">
        <w:rPr>
          <w:rStyle w:val="OperatorTok"/>
        </w:rPr>
        <w:t>=</w:t>
      </w:r>
      <w:r w:rsidRPr="00BD3D9C">
        <w:rPr>
          <w:rStyle w:val="NormalTok"/>
        </w:rPr>
        <w:t xml:space="preserve"> cv2.waitKey(</w:t>
      </w:r>
      <w:r w:rsidRPr="00BD3D9C">
        <w:rPr>
          <w:rStyle w:val="DecValTok"/>
        </w:rPr>
        <w:t>1</w:t>
      </w:r>
      <w:r w:rsidRPr="00BD3D9C">
        <w:rPr>
          <w:rStyle w:val="NormalTok"/>
        </w:rPr>
        <w:t xml:space="preserve">) </w:t>
      </w:r>
      <w:r w:rsidRPr="00BD3D9C">
        <w:rPr>
          <w:rStyle w:val="OperatorTok"/>
        </w:rPr>
        <w:t>&amp;</w:t>
      </w:r>
      <w:r w:rsidRPr="00BD3D9C">
        <w:rPr>
          <w:rStyle w:val="NormalTok"/>
        </w:rPr>
        <w:t xml:space="preserve"> </w:t>
      </w:r>
      <w:r w:rsidRPr="00BD3D9C">
        <w:rPr>
          <w:rStyle w:val="BaseNTok"/>
        </w:rPr>
        <w:t>0xFF</w:t>
      </w:r>
      <w:r w:rsidRPr="00BD3D9C">
        <w:br/>
      </w:r>
      <w:r w:rsidRPr="00BD3D9C">
        <w:rPr>
          <w:rStyle w:val="NormalTok"/>
        </w:rPr>
        <w:t xml:space="preserve">    </w:t>
      </w:r>
      <w:r w:rsidRPr="00BD3D9C">
        <w:rPr>
          <w:rStyle w:val="ControlFlowTok"/>
        </w:rPr>
        <w:t>if</w:t>
      </w:r>
      <w:r w:rsidRPr="00BD3D9C">
        <w:rPr>
          <w:rStyle w:val="NormalTok"/>
        </w:rPr>
        <w:t xml:space="preserve"> key </w:t>
      </w:r>
      <w:r w:rsidRPr="00BD3D9C">
        <w:rPr>
          <w:rStyle w:val="OperatorTok"/>
        </w:rPr>
        <w:t>==</w:t>
      </w:r>
      <w:r w:rsidRPr="00BD3D9C">
        <w:rPr>
          <w:rStyle w:val="NormalTok"/>
        </w:rPr>
        <w:t xml:space="preserve"> </w:t>
      </w:r>
      <w:r w:rsidRPr="00BD3D9C">
        <w:rPr>
          <w:rStyle w:val="BuiltInTok"/>
        </w:rPr>
        <w:t>ord</w:t>
      </w:r>
      <w:r w:rsidRPr="00BD3D9C">
        <w:rPr>
          <w:rStyle w:val="NormalTok"/>
        </w:rPr>
        <w:t>(</w:t>
      </w:r>
      <w:r w:rsidRPr="00BD3D9C">
        <w:rPr>
          <w:rStyle w:val="StringTok"/>
        </w:rPr>
        <w:t>"q"</w:t>
      </w:r>
      <w:r w:rsidRPr="00BD3D9C">
        <w:rPr>
          <w:rStyle w:val="NormalTok"/>
        </w:rPr>
        <w:t>):</w:t>
      </w:r>
      <w:r w:rsidRPr="00BD3D9C">
        <w:br/>
      </w:r>
      <w:r w:rsidRPr="00BD3D9C">
        <w:rPr>
          <w:rStyle w:val="NormalTok"/>
        </w:rPr>
        <w:t xml:space="preserve">        cv2.destroyAllWindows()</w:t>
      </w:r>
      <w:r w:rsidRPr="00BD3D9C">
        <w:br/>
      </w:r>
      <w:r w:rsidRPr="00BD3D9C">
        <w:rPr>
          <w:rStyle w:val="NormalTok"/>
        </w:rPr>
        <w:t xml:space="preserve">        camera.release()</w:t>
      </w:r>
      <w:r w:rsidRPr="00BD3D9C">
        <w:br/>
      </w:r>
      <w:r w:rsidRPr="00BD3D9C">
        <w:rPr>
          <w:rStyle w:val="NormalTok"/>
        </w:rPr>
        <w:t xml:space="preserve">        sys.exit()</w:t>
      </w:r>
    </w:p>
    <w:p w14:paraId="3956181D" w14:textId="77777777" w:rsidR="003C0395" w:rsidRDefault="00134963">
      <w:r>
        <w:t>Fig. 6b - Frame Difference in Python</w:t>
      </w:r>
    </w:p>
    <w:p w14:paraId="36E7EA60" w14:textId="77777777" w:rsidR="00BD3D9C" w:rsidRDefault="00BD3D9C"/>
    <w:p w14:paraId="7A17368B" w14:textId="77777777" w:rsidR="003C0395" w:rsidRPr="00BD3D9C" w:rsidRDefault="00134963">
      <w:pPr>
        <w:rPr>
          <w:b/>
        </w:rPr>
      </w:pPr>
      <w:bookmarkStart w:id="26" w:name="adaptive-backgrounding"/>
      <w:bookmarkEnd w:id="26"/>
      <w:r w:rsidRPr="00BD3D9C">
        <w:rPr>
          <w:b/>
        </w:rPr>
        <w:t>Adaptive backgrounding</w:t>
      </w:r>
    </w:p>
    <w:p w14:paraId="6794723F" w14:textId="77777777" w:rsidR="003C0395" w:rsidRDefault="00134963">
      <w:r>
        <w:rPr>
          <w:i/>
        </w:rPr>
        <w:t>Adaptive backgrounding</w:t>
      </w:r>
      <w:r>
        <w:t xml:space="preserve"> is a method where the background model is created using av</w:t>
      </w:r>
      <w:r>
        <w:t>e</w:t>
      </w:r>
      <w:r>
        <w:t>raging images over time (1...n). (Fig. 7) The method can be memory consuming. (Tame</w:t>
      </w:r>
      <w:r>
        <w:t>r</w:t>
      </w:r>
      <w:r>
        <w:t xml:space="preserve">soy 2009) This method is effective where objects move continuously and the background is </w:t>
      </w:r>
      <w:r>
        <w:t>visible a significant portion of the time. This is not a robust solution because slowly m</w:t>
      </w:r>
      <w:r>
        <w:t>o</w:t>
      </w:r>
      <w:r>
        <w:t>ving objects are adapted to the background model and thus lost from the foreground. This solution also recovers slowly, can not handle bimodal backgrounds, does not h</w:t>
      </w:r>
      <w:r>
        <w:t>andle ligh</w:t>
      </w:r>
      <w:r>
        <w:t>t</w:t>
      </w:r>
      <w:r>
        <w:t>ning changes and has just one shared predetermined threshold for every pixel in the im</w:t>
      </w:r>
      <w:r>
        <w:t>a</w:t>
      </w:r>
      <w:r>
        <w:t>ge. (Stauffer &amp; Grimson 1999; Tamersoy 2009) A variation of this method can be tested with Fig. 7b.</w:t>
      </w:r>
    </w:p>
    <w:p w14:paraId="44EFCF8D" w14:textId="77777777" w:rsidR="00BD3D9C" w:rsidRDefault="00BD3D9C"/>
    <w:p w14:paraId="3EFA26F2" w14:textId="77777777" w:rsidR="003C0395" w:rsidRPr="00BD3D9C" w:rsidRDefault="00134963">
      <w:pPr>
        <w:rPr>
          <w:i/>
        </w:rPr>
      </w:pPr>
      <w:r w:rsidRPr="00BD3D9C">
        <w:rPr>
          <w:i/>
        </w:rPr>
        <w:t>P[F(x,y,t)] = |P[I(x,y,t)] - P[mode{I(x,y,t-1), ..., I(x,y</w:t>
      </w:r>
      <w:r w:rsidRPr="00BD3D9C">
        <w:rPr>
          <w:i/>
        </w:rPr>
        <w:t>,t-n)}]| &gt; Threshold</w:t>
      </w:r>
    </w:p>
    <w:p w14:paraId="1DB4D9C6" w14:textId="77777777" w:rsidR="003C0395" w:rsidRDefault="00134963">
      <w:r>
        <w:t xml:space="preserve">Fig. 7 - Adaptive </w:t>
      </w:r>
      <w:proofErr w:type="spellStart"/>
      <w:r>
        <w:t>backgrounding</w:t>
      </w:r>
      <w:proofErr w:type="spellEnd"/>
    </w:p>
    <w:p w14:paraId="3E133BD3" w14:textId="77777777" w:rsidR="00BD3D9C" w:rsidRDefault="00BD3D9C"/>
    <w:p w14:paraId="02EADEA7" w14:textId="77777777" w:rsidR="003C0395" w:rsidRDefault="00134963">
      <w:pPr>
        <w:pStyle w:val="SourceCode"/>
      </w:pPr>
      <w:r w:rsidRPr="00BD3D9C">
        <w:rPr>
          <w:rStyle w:val="CommentTok"/>
        </w:rPr>
        <w:t># Kim Salmi kim.salmi(at)iki(dot)fi http://tunn.us/arduino/falldetector.php</w:t>
      </w:r>
      <w:r w:rsidRPr="00BD3D9C">
        <w:br/>
      </w:r>
      <w:r w:rsidRPr="00BD3D9C">
        <w:rPr>
          <w:rStyle w:val="CommentTok"/>
        </w:rPr>
        <w:t># 2016 License: GPLv3</w:t>
      </w:r>
      <w:r w:rsidRPr="00BD3D9C">
        <w:br/>
      </w:r>
      <w:r w:rsidRPr="00BD3D9C">
        <w:rPr>
          <w:rStyle w:val="CommentTok"/>
        </w:rPr>
        <w:t># Fig. 7b - A variation of adaptive backgrounding with median</w:t>
      </w:r>
      <w:r w:rsidRPr="00BD3D9C">
        <w:br/>
      </w:r>
      <w:r w:rsidRPr="00BD3D9C">
        <w:rPr>
          <w:rStyle w:val="ImportTok"/>
        </w:rPr>
        <w:t>import</w:t>
      </w:r>
      <w:r w:rsidRPr="00BD3D9C">
        <w:rPr>
          <w:rStyle w:val="NormalTok"/>
        </w:rPr>
        <w:t xml:space="preserve"> sys</w:t>
      </w:r>
      <w:r w:rsidRPr="00BD3D9C">
        <w:br/>
      </w:r>
      <w:r w:rsidRPr="00BD3D9C">
        <w:rPr>
          <w:rStyle w:val="ImportTok"/>
        </w:rPr>
        <w:t>import</w:t>
      </w:r>
      <w:r w:rsidRPr="00BD3D9C">
        <w:rPr>
          <w:rStyle w:val="NormalTok"/>
        </w:rPr>
        <w:t xml:space="preserve"> cv2</w:t>
      </w:r>
      <w:r w:rsidRPr="00BD3D9C">
        <w:br/>
      </w:r>
      <w:r w:rsidRPr="00BD3D9C">
        <w:rPr>
          <w:rStyle w:val="NormalTok"/>
        </w:rPr>
        <w:t xml:space="preserve">threshold </w:t>
      </w:r>
      <w:r w:rsidRPr="00BD3D9C">
        <w:rPr>
          <w:rStyle w:val="OperatorTok"/>
        </w:rPr>
        <w:t>=</w:t>
      </w:r>
      <w:r w:rsidRPr="00BD3D9C">
        <w:rPr>
          <w:rStyle w:val="NormalTok"/>
        </w:rPr>
        <w:t xml:space="preserve"> </w:t>
      </w:r>
      <w:r w:rsidRPr="00BD3D9C">
        <w:rPr>
          <w:rStyle w:val="DecValTok"/>
        </w:rPr>
        <w:t>10</w:t>
      </w:r>
      <w:r w:rsidRPr="00BD3D9C">
        <w:br/>
      </w:r>
      <w:r w:rsidRPr="00BD3D9C">
        <w:rPr>
          <w:rStyle w:val="NormalTok"/>
        </w:rPr>
        <w:t>camera</w:t>
      </w:r>
      <w:r w:rsidRPr="00BD3D9C">
        <w:rPr>
          <w:rStyle w:val="NormalTok"/>
        </w:rPr>
        <w:t xml:space="preserve"> </w:t>
      </w:r>
      <w:r w:rsidRPr="00BD3D9C">
        <w:rPr>
          <w:rStyle w:val="OperatorTok"/>
        </w:rPr>
        <w:t>=</w:t>
      </w:r>
      <w:r w:rsidRPr="00BD3D9C">
        <w:rPr>
          <w:rStyle w:val="NormalTok"/>
        </w:rPr>
        <w:t xml:space="preserve"> cv2.VideoCapture(</w:t>
      </w:r>
      <w:r w:rsidRPr="00BD3D9C">
        <w:rPr>
          <w:rStyle w:val="DecValTok"/>
        </w:rPr>
        <w:t>0</w:t>
      </w:r>
      <w:r w:rsidRPr="00BD3D9C">
        <w:rPr>
          <w:rStyle w:val="NormalTok"/>
        </w:rPr>
        <w:t>)</w:t>
      </w:r>
      <w:r w:rsidRPr="00BD3D9C">
        <w:br/>
      </w:r>
      <w:r w:rsidRPr="00BD3D9C">
        <w:rPr>
          <w:rStyle w:val="NormalTok"/>
        </w:rPr>
        <w:lastRenderedPageBreak/>
        <w:t xml:space="preserve">_, backgroundFrame </w:t>
      </w:r>
      <w:r w:rsidRPr="00BD3D9C">
        <w:rPr>
          <w:rStyle w:val="OperatorTok"/>
        </w:rPr>
        <w:t>=</w:t>
      </w:r>
      <w:r w:rsidRPr="00BD3D9C">
        <w:rPr>
          <w:rStyle w:val="NormalTok"/>
        </w:rPr>
        <w:t xml:space="preserve"> camera.read()</w:t>
      </w:r>
      <w:r w:rsidRPr="00BD3D9C">
        <w:br/>
      </w:r>
      <w:r w:rsidRPr="00BD3D9C">
        <w:rPr>
          <w:rStyle w:val="NormalTok"/>
        </w:rPr>
        <w:t xml:space="preserve">backgroundFrame </w:t>
      </w:r>
      <w:r w:rsidRPr="00BD3D9C">
        <w:rPr>
          <w:rStyle w:val="OperatorTok"/>
        </w:rPr>
        <w:t>=</w:t>
      </w:r>
      <w:r w:rsidRPr="00BD3D9C">
        <w:rPr>
          <w:rStyle w:val="NormalTok"/>
        </w:rPr>
        <w:t xml:space="preserve"> cv2.cvtColor(backgroundFrame, cv2.COLOR_BGR2GRAY)</w:t>
      </w:r>
      <w:r w:rsidRPr="00BD3D9C">
        <w:br/>
      </w:r>
      <w:r w:rsidRPr="00BD3D9C">
        <w:rPr>
          <w:rStyle w:val="NormalTok"/>
        </w:rPr>
        <w:t xml:space="preserve">i </w:t>
      </w:r>
      <w:r w:rsidRPr="00BD3D9C">
        <w:rPr>
          <w:rStyle w:val="OperatorTok"/>
        </w:rPr>
        <w:t>=</w:t>
      </w:r>
      <w:r w:rsidRPr="00BD3D9C">
        <w:rPr>
          <w:rStyle w:val="NormalTok"/>
        </w:rPr>
        <w:t xml:space="preserve"> </w:t>
      </w:r>
      <w:r w:rsidRPr="00BD3D9C">
        <w:rPr>
          <w:rStyle w:val="DecValTok"/>
        </w:rPr>
        <w:t>1</w:t>
      </w:r>
      <w:r w:rsidRPr="00BD3D9C">
        <w:br/>
      </w:r>
      <w:r w:rsidRPr="00BD3D9C">
        <w:rPr>
          <w:rStyle w:val="ControlFlowTok"/>
        </w:rPr>
        <w:t>while</w:t>
      </w:r>
      <w:r w:rsidRPr="00BD3D9C">
        <w:rPr>
          <w:rStyle w:val="NormalTok"/>
        </w:rPr>
        <w:t xml:space="preserve"> </w:t>
      </w:r>
      <w:r w:rsidRPr="00BD3D9C">
        <w:rPr>
          <w:rStyle w:val="DecValTok"/>
        </w:rPr>
        <w:t>1</w:t>
      </w:r>
      <w:r w:rsidRPr="00BD3D9C">
        <w:rPr>
          <w:rStyle w:val="NormalTok"/>
        </w:rPr>
        <w:t>:</w:t>
      </w:r>
      <w:r w:rsidRPr="00BD3D9C">
        <w:br/>
      </w:r>
      <w:r w:rsidRPr="00BD3D9C">
        <w:rPr>
          <w:rStyle w:val="NormalTok"/>
        </w:rPr>
        <w:t xml:space="preserve">    _, currentFrame </w:t>
      </w:r>
      <w:r w:rsidRPr="00BD3D9C">
        <w:rPr>
          <w:rStyle w:val="OperatorTok"/>
        </w:rPr>
        <w:t>=</w:t>
      </w:r>
      <w:r w:rsidRPr="00BD3D9C">
        <w:rPr>
          <w:rStyle w:val="NormalTok"/>
        </w:rPr>
        <w:t xml:space="preserve"> camera.read()</w:t>
      </w:r>
      <w:r w:rsidRPr="00BD3D9C">
        <w:br/>
      </w:r>
      <w:r w:rsidRPr="00BD3D9C">
        <w:rPr>
          <w:rStyle w:val="NormalTok"/>
        </w:rPr>
        <w:t xml:space="preserve">    currentFrame </w:t>
      </w:r>
      <w:r w:rsidRPr="00BD3D9C">
        <w:rPr>
          <w:rStyle w:val="OperatorTok"/>
        </w:rPr>
        <w:t>=</w:t>
      </w:r>
      <w:r w:rsidRPr="00BD3D9C">
        <w:rPr>
          <w:rStyle w:val="NormalTok"/>
        </w:rPr>
        <w:t xml:space="preserve"> cv2.cvtColor(currentFrame, cv2.COLOR_BGR2GRAY)</w:t>
      </w:r>
      <w:r w:rsidRPr="00BD3D9C">
        <w:br/>
      </w:r>
      <w:r w:rsidRPr="00BD3D9C">
        <w:rPr>
          <w:rStyle w:val="NormalTok"/>
        </w:rPr>
        <w:t xml:space="preserve">    </w:t>
      </w:r>
      <w:r w:rsidRPr="00BD3D9C">
        <w:rPr>
          <w:rStyle w:val="NormalTok"/>
        </w:rPr>
        <w:t xml:space="preserve">foreground </w:t>
      </w:r>
      <w:r w:rsidRPr="00BD3D9C">
        <w:rPr>
          <w:rStyle w:val="OperatorTok"/>
        </w:rPr>
        <w:t>=</w:t>
      </w:r>
      <w:r w:rsidRPr="00BD3D9C">
        <w:rPr>
          <w:rStyle w:val="NormalTok"/>
        </w:rPr>
        <w:t xml:space="preserve"> cv2.absdiff(backgroundFrame, currentFrame)</w:t>
      </w:r>
      <w:r w:rsidRPr="00BD3D9C">
        <w:br/>
      </w:r>
      <w:r w:rsidRPr="00BD3D9C">
        <w:rPr>
          <w:rStyle w:val="NormalTok"/>
        </w:rPr>
        <w:t xml:space="preserve">    foreground </w:t>
      </w:r>
      <w:r w:rsidRPr="00BD3D9C">
        <w:rPr>
          <w:rStyle w:val="OperatorTok"/>
        </w:rPr>
        <w:t>=</w:t>
      </w:r>
      <w:r w:rsidRPr="00BD3D9C">
        <w:rPr>
          <w:rStyle w:val="NormalTok"/>
        </w:rPr>
        <w:t xml:space="preserve"> cv2.threshold(foreground, threshold, </w:t>
      </w:r>
      <w:r w:rsidRPr="00BD3D9C">
        <w:rPr>
          <w:rStyle w:val="DecValTok"/>
        </w:rPr>
        <w:t>255</w:t>
      </w:r>
      <w:r w:rsidRPr="00BD3D9C">
        <w:rPr>
          <w:rStyle w:val="NormalTok"/>
        </w:rPr>
        <w:t>, cv2.THRESH_BINARY)[</w:t>
      </w:r>
      <w:r w:rsidRPr="00BD3D9C">
        <w:rPr>
          <w:rStyle w:val="DecValTok"/>
        </w:rPr>
        <w:t>1</w:t>
      </w:r>
      <w:r w:rsidRPr="00BD3D9C">
        <w:rPr>
          <w:rStyle w:val="NormalTok"/>
        </w:rPr>
        <w:t>]</w:t>
      </w:r>
      <w:r w:rsidRPr="00BD3D9C">
        <w:br/>
      </w:r>
      <w:r w:rsidRPr="00BD3D9C">
        <w:rPr>
          <w:rStyle w:val="NormalTok"/>
        </w:rPr>
        <w:t xml:space="preserve">    cv2.imshow(</w:t>
      </w:r>
      <w:r w:rsidRPr="00BD3D9C">
        <w:rPr>
          <w:rStyle w:val="StringTok"/>
        </w:rPr>
        <w:t>"foreground"</w:t>
      </w:r>
      <w:r w:rsidRPr="00BD3D9C">
        <w:rPr>
          <w:rStyle w:val="NormalTok"/>
        </w:rPr>
        <w:t>, foreground)</w:t>
      </w:r>
      <w:r w:rsidRPr="00BD3D9C">
        <w:br/>
      </w:r>
      <w:r w:rsidRPr="00BD3D9C">
        <w:rPr>
          <w:rStyle w:val="NormalTok"/>
        </w:rPr>
        <w:t xml:space="preserve">    alpha </w:t>
      </w:r>
      <w:r w:rsidRPr="00BD3D9C">
        <w:rPr>
          <w:rStyle w:val="OperatorTok"/>
        </w:rPr>
        <w:t>=</w:t>
      </w:r>
      <w:r w:rsidRPr="00BD3D9C">
        <w:rPr>
          <w:rStyle w:val="NormalTok"/>
        </w:rPr>
        <w:t xml:space="preserve"> (</w:t>
      </w:r>
      <w:r w:rsidRPr="00BD3D9C">
        <w:rPr>
          <w:rStyle w:val="FloatTok"/>
        </w:rPr>
        <w:t>1.0</w:t>
      </w:r>
      <w:r w:rsidRPr="00BD3D9C">
        <w:rPr>
          <w:rStyle w:val="OperatorTok"/>
        </w:rPr>
        <w:t>/</w:t>
      </w:r>
      <w:r w:rsidRPr="00BD3D9C">
        <w:rPr>
          <w:rStyle w:val="NormalTok"/>
        </w:rPr>
        <w:t>i)</w:t>
      </w:r>
      <w:r>
        <w:br/>
      </w:r>
      <w:r w:rsidRPr="00BD3D9C">
        <w:rPr>
          <w:rStyle w:val="NormalTok"/>
          <w:i/>
        </w:rPr>
        <w:t xml:space="preserve">    backgroundFrame </w:t>
      </w:r>
      <w:r w:rsidRPr="00BD3D9C">
        <w:rPr>
          <w:rStyle w:val="OperatorTok"/>
          <w:i/>
        </w:rPr>
        <w:t>=</w:t>
      </w:r>
      <w:r w:rsidRPr="00BD3D9C">
        <w:rPr>
          <w:rStyle w:val="NormalTok"/>
          <w:i/>
        </w:rPr>
        <w:t xml:space="preserve"> cv2.addWeighted(currentFrame, alpha,</w:t>
      </w:r>
      <w:r w:rsidRPr="00BD3D9C">
        <w:rPr>
          <w:rStyle w:val="NormalTok"/>
          <w:i/>
        </w:rPr>
        <w:t xml:space="preserve"> backgroundFrame, </w:t>
      </w:r>
      <w:r w:rsidRPr="00BD3D9C">
        <w:rPr>
          <w:rStyle w:val="FloatTok"/>
          <w:i/>
        </w:rPr>
        <w:t>1.0</w:t>
      </w:r>
      <w:r w:rsidRPr="00BD3D9C">
        <w:rPr>
          <w:rStyle w:val="OperatorTok"/>
          <w:i/>
        </w:rPr>
        <w:t>-</w:t>
      </w:r>
      <w:r w:rsidRPr="00BD3D9C">
        <w:rPr>
          <w:rStyle w:val="NormalTok"/>
          <w:i/>
        </w:rPr>
        <w:t xml:space="preserve">alpha, </w:t>
      </w:r>
      <w:r w:rsidRPr="00BD3D9C">
        <w:rPr>
          <w:rStyle w:val="DecValTok"/>
          <w:i/>
        </w:rPr>
        <w:t>0</w:t>
      </w:r>
      <w:r w:rsidRPr="00BD3D9C">
        <w:rPr>
          <w:rStyle w:val="NormalTok"/>
          <w:i/>
        </w:rPr>
        <w:t>)</w:t>
      </w:r>
      <w:r w:rsidRPr="00BD3D9C">
        <w:rPr>
          <w:i/>
        </w:rPr>
        <w:br/>
      </w:r>
      <w:r w:rsidRPr="00BD3D9C">
        <w:rPr>
          <w:rStyle w:val="NormalTok"/>
          <w:i/>
        </w:rPr>
        <w:t xml:space="preserve">    cv2.imshow(</w:t>
      </w:r>
      <w:r w:rsidRPr="00BD3D9C">
        <w:rPr>
          <w:rStyle w:val="StringTok"/>
          <w:i/>
        </w:rPr>
        <w:t>"backgroundFrame"</w:t>
      </w:r>
      <w:r w:rsidRPr="00BD3D9C">
        <w:rPr>
          <w:rStyle w:val="NormalTok"/>
          <w:i/>
        </w:rPr>
        <w:t>, backgroundFrame)</w:t>
      </w:r>
      <w:r w:rsidRPr="00BD3D9C">
        <w:rPr>
          <w:i/>
        </w:rPr>
        <w:br/>
      </w:r>
      <w:r w:rsidRPr="00BD3D9C">
        <w:rPr>
          <w:rStyle w:val="NormalTok"/>
          <w:i/>
        </w:rPr>
        <w:t xml:space="preserve">    i </w:t>
      </w:r>
      <w:r w:rsidRPr="00BD3D9C">
        <w:rPr>
          <w:rStyle w:val="OperatorTok"/>
          <w:i/>
        </w:rPr>
        <w:t>+=</w:t>
      </w:r>
      <w:r w:rsidRPr="00BD3D9C">
        <w:rPr>
          <w:rStyle w:val="NormalTok"/>
          <w:i/>
        </w:rPr>
        <w:t xml:space="preserve"> </w:t>
      </w:r>
      <w:r w:rsidRPr="00BD3D9C">
        <w:rPr>
          <w:rStyle w:val="DecValTok"/>
          <w:i/>
        </w:rPr>
        <w:t>1</w:t>
      </w:r>
      <w:r w:rsidRPr="00BD3D9C">
        <w:rPr>
          <w:i/>
        </w:rPr>
        <w:br/>
      </w:r>
      <w:r w:rsidRPr="00BD3D9C">
        <w:rPr>
          <w:i/>
        </w:rPr>
        <w:br/>
      </w:r>
      <w:r w:rsidRPr="00BD3D9C">
        <w:rPr>
          <w:rStyle w:val="NormalTok"/>
          <w:i/>
        </w:rPr>
        <w:t xml:space="preserve">    key </w:t>
      </w:r>
      <w:r w:rsidRPr="00BD3D9C">
        <w:rPr>
          <w:rStyle w:val="OperatorTok"/>
          <w:i/>
        </w:rPr>
        <w:t>=</w:t>
      </w:r>
      <w:r w:rsidRPr="00BD3D9C">
        <w:rPr>
          <w:rStyle w:val="NormalTok"/>
          <w:i/>
        </w:rPr>
        <w:t xml:space="preserve"> cv2.waitKey(</w:t>
      </w:r>
      <w:r w:rsidRPr="00BD3D9C">
        <w:rPr>
          <w:rStyle w:val="DecValTok"/>
          <w:i/>
        </w:rPr>
        <w:t>1</w:t>
      </w:r>
      <w:r w:rsidRPr="00BD3D9C">
        <w:rPr>
          <w:rStyle w:val="NormalTok"/>
          <w:i/>
        </w:rPr>
        <w:t xml:space="preserve">) </w:t>
      </w:r>
      <w:r w:rsidRPr="00BD3D9C">
        <w:rPr>
          <w:rStyle w:val="OperatorTok"/>
          <w:i/>
        </w:rPr>
        <w:t>&amp;</w:t>
      </w:r>
      <w:r w:rsidRPr="00BD3D9C">
        <w:rPr>
          <w:rStyle w:val="NormalTok"/>
          <w:i/>
        </w:rPr>
        <w:t xml:space="preserve"> </w:t>
      </w:r>
      <w:r w:rsidRPr="00BD3D9C">
        <w:rPr>
          <w:rStyle w:val="BaseNTok"/>
          <w:i/>
        </w:rPr>
        <w:t>0xFF</w:t>
      </w:r>
      <w:r w:rsidRPr="00BD3D9C">
        <w:rPr>
          <w:i/>
        </w:rPr>
        <w:br/>
      </w:r>
      <w:r w:rsidRPr="00BD3D9C">
        <w:rPr>
          <w:rStyle w:val="NormalTok"/>
          <w:i/>
        </w:rPr>
        <w:t xml:space="preserve">    </w:t>
      </w:r>
      <w:r w:rsidRPr="00BD3D9C">
        <w:rPr>
          <w:rStyle w:val="ControlFlowTok"/>
          <w:i/>
        </w:rPr>
        <w:t>if</w:t>
      </w:r>
      <w:r w:rsidRPr="00BD3D9C">
        <w:rPr>
          <w:rStyle w:val="NormalTok"/>
          <w:i/>
        </w:rPr>
        <w:t xml:space="preserve"> key </w:t>
      </w:r>
      <w:r w:rsidRPr="00BD3D9C">
        <w:rPr>
          <w:rStyle w:val="OperatorTok"/>
          <w:i/>
        </w:rPr>
        <w:t>==</w:t>
      </w:r>
      <w:r w:rsidRPr="00BD3D9C">
        <w:rPr>
          <w:rStyle w:val="NormalTok"/>
          <w:i/>
        </w:rPr>
        <w:t xml:space="preserve"> </w:t>
      </w:r>
      <w:r w:rsidRPr="00BD3D9C">
        <w:rPr>
          <w:rStyle w:val="BuiltInTok"/>
          <w:i/>
        </w:rPr>
        <w:t>ord</w:t>
      </w:r>
      <w:r w:rsidRPr="00BD3D9C">
        <w:rPr>
          <w:rStyle w:val="NormalTok"/>
          <w:i/>
        </w:rPr>
        <w:t>(</w:t>
      </w:r>
      <w:r w:rsidRPr="00BD3D9C">
        <w:rPr>
          <w:rStyle w:val="StringTok"/>
          <w:i/>
        </w:rPr>
        <w:t>"q"</w:t>
      </w:r>
      <w:r w:rsidRPr="00BD3D9C">
        <w:rPr>
          <w:rStyle w:val="NormalTok"/>
          <w:i/>
        </w:rPr>
        <w:t>):</w:t>
      </w:r>
      <w:r w:rsidRPr="00BD3D9C">
        <w:rPr>
          <w:i/>
        </w:rPr>
        <w:br/>
      </w:r>
      <w:r w:rsidRPr="00BD3D9C">
        <w:rPr>
          <w:rStyle w:val="NormalTok"/>
          <w:i/>
        </w:rPr>
        <w:t xml:space="preserve">        cv2.destroyAllWindows()</w:t>
      </w:r>
      <w:r w:rsidRPr="00BD3D9C">
        <w:rPr>
          <w:i/>
        </w:rPr>
        <w:br/>
      </w:r>
      <w:r w:rsidRPr="00BD3D9C">
        <w:rPr>
          <w:rStyle w:val="NormalTok"/>
          <w:i/>
        </w:rPr>
        <w:t xml:space="preserve">        camera.release()</w:t>
      </w:r>
      <w:r w:rsidRPr="00BD3D9C">
        <w:rPr>
          <w:i/>
        </w:rPr>
        <w:br/>
      </w:r>
      <w:r w:rsidRPr="00BD3D9C">
        <w:rPr>
          <w:rStyle w:val="NormalTok"/>
          <w:i/>
        </w:rPr>
        <w:t xml:space="preserve">        sys.exit()</w:t>
      </w:r>
    </w:p>
    <w:p w14:paraId="076C6DB6" w14:textId="77777777" w:rsidR="003C0395" w:rsidRDefault="00134963">
      <w:r>
        <w:t>Fig. 7b - A variation of adap</w:t>
      </w:r>
      <w:r>
        <w:t>tive backgrounding with median in Python</w:t>
      </w:r>
    </w:p>
    <w:p w14:paraId="65B985B5" w14:textId="77777777" w:rsidR="00BD3D9C" w:rsidRDefault="00BD3D9C"/>
    <w:p w14:paraId="194B5022" w14:textId="77777777" w:rsidR="003C0395" w:rsidRPr="00BD3D9C" w:rsidRDefault="00134963">
      <w:pPr>
        <w:rPr>
          <w:b/>
        </w:rPr>
      </w:pPr>
      <w:bookmarkStart w:id="27" w:name="modern-methods"/>
      <w:bookmarkEnd w:id="27"/>
      <w:r w:rsidRPr="00BD3D9C">
        <w:rPr>
          <w:b/>
        </w:rPr>
        <w:t>Modern methods</w:t>
      </w:r>
    </w:p>
    <w:p w14:paraId="794DD54E" w14:textId="77777777" w:rsidR="003C0395" w:rsidRDefault="00134963">
      <w:r>
        <w:t>Modern background subtraction solutions are expected to be robust. Robust solutions should handle objects overlapping, shadows, lightning changes, moving background el</w:t>
      </w:r>
      <w:r>
        <w:t>e</w:t>
      </w:r>
      <w:r>
        <w:t>ments, objects of interest entering or leaving the scene, even when they are slow-moving</w:t>
      </w:r>
      <w:r>
        <w:t>. Traditional approaches usually fail in these conditions. (Chan et al. 2010; Stauffer &amp; Gri</w:t>
      </w:r>
      <w:r>
        <w:t>m</w:t>
      </w:r>
      <w:r>
        <w:t>son 1999)</w:t>
      </w:r>
    </w:p>
    <w:p w14:paraId="39FD10F1" w14:textId="77777777" w:rsidR="00BD3D9C" w:rsidRDefault="00BD3D9C"/>
    <w:p w14:paraId="3C7FADEA" w14:textId="77777777" w:rsidR="003C0395" w:rsidRDefault="00134963">
      <w:r>
        <w:t>Generally all the modern algorithms share the same pattern (Vacavant &amp; Sobral 2014):</w:t>
      </w:r>
    </w:p>
    <w:p w14:paraId="093FC4F9" w14:textId="77777777" w:rsidR="003C0395" w:rsidRDefault="00134963" w:rsidP="00BD3D9C">
      <w:pPr>
        <w:numPr>
          <w:ilvl w:val="0"/>
          <w:numId w:val="7"/>
        </w:numPr>
      </w:pPr>
      <w:r>
        <w:rPr>
          <w:i/>
        </w:rPr>
        <w:t>Background initialization</w:t>
      </w:r>
      <w:r>
        <w:t>: Creating the background model from a fixe</w:t>
      </w:r>
      <w:r>
        <w:t>d number of frames</w:t>
      </w:r>
    </w:p>
    <w:p w14:paraId="6E744B90" w14:textId="77777777" w:rsidR="003C0395" w:rsidRDefault="00134963" w:rsidP="00BD3D9C">
      <w:pPr>
        <w:numPr>
          <w:ilvl w:val="0"/>
          <w:numId w:val="7"/>
        </w:numPr>
      </w:pPr>
      <w:r>
        <w:rPr>
          <w:i/>
        </w:rPr>
        <w:t>Foreground detection</w:t>
      </w:r>
      <w:r>
        <w:t>: Comparing the background model to the current frame or fr</w:t>
      </w:r>
      <w:r>
        <w:t>a</w:t>
      </w:r>
      <w:r>
        <w:t>mes</w:t>
      </w:r>
    </w:p>
    <w:p w14:paraId="7E83BB9C" w14:textId="77777777" w:rsidR="003C0395" w:rsidRDefault="00134963" w:rsidP="00BD3D9C">
      <w:pPr>
        <w:numPr>
          <w:ilvl w:val="0"/>
          <w:numId w:val="7"/>
        </w:numPr>
      </w:pPr>
      <w:r>
        <w:rPr>
          <w:i/>
        </w:rPr>
        <w:t>Background maintenance</w:t>
      </w:r>
      <w:r>
        <w:t>: Teaching / updating the background model. Return to step 2.</w:t>
      </w:r>
    </w:p>
    <w:p w14:paraId="1EC149E2" w14:textId="77777777" w:rsidR="00BD3D9C" w:rsidRDefault="00BD3D9C" w:rsidP="00BD3D9C">
      <w:pPr>
        <w:ind w:left="480"/>
      </w:pPr>
    </w:p>
    <w:p w14:paraId="783C2077" w14:textId="77777777" w:rsidR="003C0395" w:rsidRDefault="00134963">
      <w:r>
        <w:t>Normal distribution also called Gaussian distribution is a continuous</w:t>
      </w:r>
      <w:r>
        <w:t xml:space="preserve"> probability distribut</w:t>
      </w:r>
      <w:r>
        <w:t>i</w:t>
      </w:r>
      <w:r>
        <w:t>on. It is determined N(μ, σ^2) where μ is the mean or expectation and σ^2 is the variance. μ controls the location of the peak of the distribution and σ^2 controls how wide the curve is. (Fig. 8) The Central Limit Theorems states tha</w:t>
      </w:r>
      <w:r>
        <w:t>t averages of random variables that are added together, all having the same probability distribution, tends towards Gaussian (or normal distribution) as the number of variables increases. (Lyon 2014)</w:t>
      </w:r>
    </w:p>
    <w:p w14:paraId="35B66C5E" w14:textId="77777777" w:rsidR="003C0395" w:rsidRDefault="00134963">
      <w:r>
        <w:rPr>
          <w:noProof/>
          <w:lang w:val="en-US" w:eastAsia="en-US"/>
        </w:rPr>
        <w:lastRenderedPageBreak/>
        <w:drawing>
          <wp:inline distT="0" distB="0" distL="0" distR="0" wp14:anchorId="1E95BBFA" wp14:editId="71593099">
            <wp:extent cx="6299200" cy="4724399"/>
            <wp:effectExtent l="0" t="0" r="0" b="0"/>
            <wp:docPr id="4" name="Picture" descr="Normal distribution"/>
            <wp:cNvGraphicFramePr/>
            <a:graphic xmlns:a="http://schemas.openxmlformats.org/drawingml/2006/main">
              <a:graphicData uri="http://schemas.openxmlformats.org/drawingml/2006/picture">
                <pic:pic xmlns:pic="http://schemas.openxmlformats.org/drawingml/2006/picture">
                  <pic:nvPicPr>
                    <pic:cNvPr id="0" name="Picture" descr="img/fig8.png"/>
                    <pic:cNvPicPr>
                      <a:picLocks noChangeAspect="1" noChangeArrowheads="1"/>
                    </pic:cNvPicPr>
                  </pic:nvPicPr>
                  <pic:blipFill>
                    <a:blip r:embed="rId16"/>
                    <a:stretch>
                      <a:fillRect/>
                    </a:stretch>
                  </pic:blipFill>
                  <pic:spPr bwMode="auto">
                    <a:xfrm>
                      <a:off x="0" y="0"/>
                      <a:ext cx="6299200" cy="4724399"/>
                    </a:xfrm>
                    <a:prstGeom prst="rect">
                      <a:avLst/>
                    </a:prstGeom>
                    <a:noFill/>
                    <a:ln w="9525">
                      <a:noFill/>
                      <a:headEnd/>
                      <a:tailEnd/>
                    </a:ln>
                  </pic:spPr>
                </pic:pic>
              </a:graphicData>
            </a:graphic>
          </wp:inline>
        </w:drawing>
      </w:r>
    </w:p>
    <w:p w14:paraId="326824CC" w14:textId="77777777" w:rsidR="003C0395" w:rsidRDefault="00134963">
      <w:proofErr w:type="spellStart"/>
      <w:r>
        <w:t>Fig</w:t>
      </w:r>
      <w:proofErr w:type="spellEnd"/>
      <w:r>
        <w:t xml:space="preserve">. 8 - Normal </w:t>
      </w:r>
      <w:proofErr w:type="spellStart"/>
      <w:r>
        <w:t>distribution</w:t>
      </w:r>
      <w:proofErr w:type="spellEnd"/>
    </w:p>
    <w:p w14:paraId="605866FF" w14:textId="77777777" w:rsidR="00BD3D9C" w:rsidRDefault="00BD3D9C"/>
    <w:p w14:paraId="3A742A04" w14:textId="77777777" w:rsidR="003C0395" w:rsidRDefault="00134963">
      <w:r>
        <w:t>Succe</w:t>
      </w:r>
      <w:r>
        <w:t xml:space="preserve">ssful early work in the field on human tracking was made by Wren et al. (1997) who proposed </w:t>
      </w:r>
      <w:r>
        <w:rPr>
          <w:i/>
        </w:rPr>
        <w:t>PFinder</w:t>
      </w:r>
      <w:r>
        <w:t xml:space="preserve"> ("person finder"). In this, pixel-based method, the background model is a single Gaussian per pixel and the tracked object have a multi-class statistical mo</w:t>
      </w:r>
      <w:r>
        <w:t>del (Wren et al. 1997). This has been proved to be a good background subtraction method (Vacavant &amp; Sobral 2014; Stauffer &amp; Grimson 1999). However a single Gaussian per pixel is not able to adapt quickly to a dynamic background (swaying trees, waves in the</w:t>
      </w:r>
      <w:r>
        <w:t xml:space="preserve"> </w:t>
      </w:r>
      <w:proofErr w:type="spellStart"/>
      <w:r>
        <w:t>ocean</w:t>
      </w:r>
      <w:proofErr w:type="spellEnd"/>
      <w:r>
        <w:t>).</w:t>
      </w:r>
    </w:p>
    <w:p w14:paraId="157CAC14" w14:textId="77777777" w:rsidR="00BD3D9C" w:rsidRDefault="00BD3D9C"/>
    <w:p w14:paraId="6AE23FD3" w14:textId="77777777" w:rsidR="003C0395" w:rsidRDefault="00134963">
      <w:r>
        <w:t xml:space="preserve">Because the background can change, short and long term, Stauffer and Grimson (1999) proposed the </w:t>
      </w:r>
      <w:r>
        <w:rPr>
          <w:i/>
        </w:rPr>
        <w:t>Gaussian mixture model</w:t>
      </w:r>
      <w:r>
        <w:t xml:space="preserve"> (GMM). The GMM models every pixel with a mixt</w:t>
      </w:r>
      <w:r>
        <w:t>u</w:t>
      </w:r>
      <w:r>
        <w:t xml:space="preserve">re of K Gaussians function. GMM is able to quickly adapt to a dynamic background </w:t>
      </w:r>
      <w:r>
        <w:t>and it has become a very popular background subtraction method. However GMM is not able to handle sudden illumination changes (turning on/off lights, clouds blocking sunlight) and shadows very well. (Chan, Mahadevan, Vasconcelos 2010; Vacavant &amp; Sobral 201</w:t>
      </w:r>
      <w:r>
        <w:t xml:space="preserve">4; Xu et al. 2016) Zivkovic (2004) proposed improvements to GMM with </w:t>
      </w:r>
      <w:r>
        <w:rPr>
          <w:i/>
        </w:rPr>
        <w:t>Adaptive Gaussian mi</w:t>
      </w:r>
      <w:r>
        <w:rPr>
          <w:i/>
        </w:rPr>
        <w:t>x</w:t>
      </w:r>
      <w:r>
        <w:rPr>
          <w:i/>
        </w:rPr>
        <w:t>ture model</w:t>
      </w:r>
      <w:r>
        <w:t xml:space="preserve"> (AGMM). These improvements did not include a solution for the shadow pro</w:t>
      </w:r>
      <w:r>
        <w:t>b</w:t>
      </w:r>
      <w:r>
        <w:t>lem but reduced processing time by automatically selecting the number of component</w:t>
      </w:r>
      <w:r>
        <w:t>s needed for each pixel. This research was funded by EU Framework Programme 6 (FP6 2002-2006). (Zivkovic 2004)</w:t>
      </w:r>
    </w:p>
    <w:p w14:paraId="04B76337" w14:textId="77777777" w:rsidR="00BD3D9C" w:rsidRDefault="00BD3D9C"/>
    <w:p w14:paraId="0A65D547" w14:textId="77777777" w:rsidR="003C0395" w:rsidRDefault="00134963">
      <w:r>
        <w:t>Xu et al. (2016) tested a series of modern background subtraction methods:</w:t>
      </w:r>
    </w:p>
    <w:tbl>
      <w:tblPr>
        <w:tblW w:w="4783" w:type="pct"/>
        <w:tblLayout w:type="fixed"/>
        <w:tblLook w:val="07E0" w:firstRow="1" w:lastRow="1" w:firstColumn="1" w:lastColumn="1" w:noHBand="1" w:noVBand="1"/>
      </w:tblPr>
      <w:tblGrid>
        <w:gridCol w:w="2236"/>
        <w:gridCol w:w="6376"/>
      </w:tblGrid>
      <w:tr w:rsidR="007961F1" w14:paraId="6FE4FA0D" w14:textId="77777777" w:rsidTr="007961F1">
        <w:tc>
          <w:tcPr>
            <w:tcW w:w="1298" w:type="pct"/>
            <w:tcBorders>
              <w:bottom w:val="single" w:sz="0" w:space="0" w:color="auto"/>
            </w:tcBorders>
            <w:vAlign w:val="bottom"/>
          </w:tcPr>
          <w:p w14:paraId="7FB3C348" w14:textId="77777777" w:rsidR="003C0395" w:rsidRDefault="00134963">
            <w:r>
              <w:t>Paper</w:t>
            </w:r>
          </w:p>
        </w:tc>
        <w:tc>
          <w:tcPr>
            <w:tcW w:w="3702" w:type="pct"/>
            <w:tcBorders>
              <w:bottom w:val="single" w:sz="0" w:space="0" w:color="auto"/>
            </w:tcBorders>
            <w:vAlign w:val="bottom"/>
          </w:tcPr>
          <w:p w14:paraId="2E578DBB" w14:textId="77777777" w:rsidR="003C0395" w:rsidRDefault="00134963">
            <w:r>
              <w:t>Method</w:t>
            </w:r>
          </w:p>
        </w:tc>
      </w:tr>
      <w:tr w:rsidR="007961F1" w14:paraId="6BFAF455" w14:textId="77777777" w:rsidTr="007961F1">
        <w:tc>
          <w:tcPr>
            <w:tcW w:w="1298" w:type="pct"/>
          </w:tcPr>
          <w:p w14:paraId="3E59AAA0" w14:textId="77777777" w:rsidR="003C0395" w:rsidRDefault="00134963">
            <w:r>
              <w:t> Stauffer &amp; Gri</w:t>
            </w:r>
            <w:r>
              <w:t>m</w:t>
            </w:r>
            <w:r>
              <w:t>son (1999)</w:t>
            </w:r>
          </w:p>
        </w:tc>
        <w:tc>
          <w:tcPr>
            <w:tcW w:w="3702" w:type="pct"/>
          </w:tcPr>
          <w:p w14:paraId="10F3972B" w14:textId="77777777" w:rsidR="003C0395" w:rsidRDefault="00134963">
            <w:r>
              <w:t>Gaussian mixture m</w:t>
            </w:r>
            <w:r>
              <w:t>o</w:t>
            </w:r>
            <w:r>
              <w:t>del (GMM)</w:t>
            </w:r>
          </w:p>
        </w:tc>
      </w:tr>
      <w:tr w:rsidR="007961F1" w14:paraId="44F87420" w14:textId="77777777" w:rsidTr="007961F1">
        <w:tc>
          <w:tcPr>
            <w:tcW w:w="1298" w:type="pct"/>
          </w:tcPr>
          <w:p w14:paraId="157C4510" w14:textId="77777777" w:rsidR="003C0395" w:rsidRDefault="00134963">
            <w:proofErr w:type="spellStart"/>
            <w:r>
              <w:t>Elgammal</w:t>
            </w:r>
            <w:proofErr w:type="spellEnd"/>
            <w:r>
              <w:t xml:space="preserve"> et al. (2000)</w:t>
            </w:r>
          </w:p>
        </w:tc>
        <w:tc>
          <w:tcPr>
            <w:tcW w:w="3702" w:type="pct"/>
          </w:tcPr>
          <w:p w14:paraId="5B7224BE" w14:textId="77777777" w:rsidR="003C0395" w:rsidRDefault="00134963">
            <w:r>
              <w:t>Kernel d</w:t>
            </w:r>
            <w:r>
              <w:t>e</w:t>
            </w:r>
            <w:r>
              <w:t>ni</w:t>
            </w:r>
            <w:r>
              <w:t>s</w:t>
            </w:r>
            <w:r>
              <w:t>ty est</w:t>
            </w:r>
            <w:r>
              <w:t>i</w:t>
            </w:r>
            <w:r>
              <w:t>m</w:t>
            </w:r>
            <w:r>
              <w:t>a</w:t>
            </w:r>
            <w:r>
              <w:t>tor (KDE)</w:t>
            </w:r>
          </w:p>
        </w:tc>
      </w:tr>
      <w:tr w:rsidR="007961F1" w14:paraId="2B4E59CF" w14:textId="77777777" w:rsidTr="007961F1">
        <w:tc>
          <w:tcPr>
            <w:tcW w:w="1298" w:type="pct"/>
          </w:tcPr>
          <w:p w14:paraId="0A8BC712" w14:textId="77777777" w:rsidR="003C0395" w:rsidRDefault="00134963">
            <w:r>
              <w:t>Kim et al. (2004) i</w:t>
            </w:r>
            <w:r>
              <w:t>n</w:t>
            </w:r>
            <w:r>
              <w:t>spired from K</w:t>
            </w:r>
            <w:r>
              <w:t>o</w:t>
            </w:r>
            <w:r>
              <w:t>h</w:t>
            </w:r>
            <w:r>
              <w:t>o</w:t>
            </w:r>
            <w:r>
              <w:t>nen</w:t>
            </w:r>
          </w:p>
        </w:tc>
        <w:tc>
          <w:tcPr>
            <w:tcW w:w="3702" w:type="pct"/>
          </w:tcPr>
          <w:p w14:paraId="2F60B00B" w14:textId="77777777" w:rsidR="003C0395" w:rsidRDefault="00134963">
            <w:r>
              <w:t>CodeBook</w:t>
            </w:r>
          </w:p>
        </w:tc>
      </w:tr>
      <w:tr w:rsidR="007961F1" w14:paraId="61D27F3D" w14:textId="77777777" w:rsidTr="007961F1">
        <w:tc>
          <w:tcPr>
            <w:tcW w:w="1298" w:type="pct"/>
          </w:tcPr>
          <w:p w14:paraId="77D81C6F" w14:textId="77777777" w:rsidR="003C0395" w:rsidRDefault="00134963">
            <w:proofErr w:type="spellStart"/>
            <w:r>
              <w:t>Zivkovic</w:t>
            </w:r>
            <w:proofErr w:type="spellEnd"/>
            <w:r>
              <w:t xml:space="preserve"> (2006)</w:t>
            </w:r>
          </w:p>
        </w:tc>
        <w:tc>
          <w:tcPr>
            <w:tcW w:w="3702" w:type="pct"/>
          </w:tcPr>
          <w:p w14:paraId="38C7BE0B" w14:textId="77777777" w:rsidR="003C0395" w:rsidRDefault="00134963">
            <w:r>
              <w:t>improved GMM with Ada</w:t>
            </w:r>
            <w:r>
              <w:t>p</w:t>
            </w:r>
            <w:r>
              <w:t>tive Gau</w:t>
            </w:r>
            <w:r>
              <w:t>s</w:t>
            </w:r>
            <w:r>
              <w:t>sian mi</w:t>
            </w:r>
            <w:r>
              <w:t>x</w:t>
            </w:r>
            <w:r>
              <w:t>ture m</w:t>
            </w:r>
            <w:r>
              <w:t>o</w:t>
            </w:r>
            <w:r>
              <w:t>del (AGMM)</w:t>
            </w:r>
          </w:p>
        </w:tc>
      </w:tr>
      <w:tr w:rsidR="007961F1" w14:paraId="6CFF76EF" w14:textId="77777777" w:rsidTr="007961F1">
        <w:tc>
          <w:tcPr>
            <w:tcW w:w="1298" w:type="pct"/>
          </w:tcPr>
          <w:p w14:paraId="63683FCB" w14:textId="77777777" w:rsidR="003C0395" w:rsidRDefault="00134963">
            <w:r>
              <w:t>Wang et al. (2007)</w:t>
            </w:r>
          </w:p>
        </w:tc>
        <w:tc>
          <w:tcPr>
            <w:tcW w:w="3702" w:type="pct"/>
          </w:tcPr>
          <w:p w14:paraId="31643985" w14:textId="77777777" w:rsidR="003C0395" w:rsidRDefault="00134963">
            <w:r>
              <w:t>Consensus-based me</w:t>
            </w:r>
            <w:r>
              <w:t>t</w:t>
            </w:r>
            <w:r>
              <w:t>hod (S</w:t>
            </w:r>
            <w:r>
              <w:t>A</w:t>
            </w:r>
            <w:r>
              <w:t>CON)</w:t>
            </w:r>
          </w:p>
        </w:tc>
      </w:tr>
      <w:tr w:rsidR="007961F1" w14:paraId="072ECC6D" w14:textId="77777777" w:rsidTr="007961F1">
        <w:tc>
          <w:tcPr>
            <w:tcW w:w="1298" w:type="pct"/>
          </w:tcPr>
          <w:p w14:paraId="1F82A3F0" w14:textId="77777777" w:rsidR="003C0395" w:rsidRDefault="00134963">
            <w:proofErr w:type="spellStart"/>
            <w:r>
              <w:t>Maddalena</w:t>
            </w:r>
            <w:proofErr w:type="spellEnd"/>
            <w:r>
              <w:t xml:space="preserve"> and Pe</w:t>
            </w:r>
            <w:r>
              <w:t>t</w:t>
            </w:r>
            <w:r>
              <w:t>rosino 2</w:t>
            </w:r>
            <w:r>
              <w:t>008</w:t>
            </w:r>
          </w:p>
        </w:tc>
        <w:tc>
          <w:tcPr>
            <w:tcW w:w="3702" w:type="pct"/>
          </w:tcPr>
          <w:p w14:paraId="71D8046D" w14:textId="77777777" w:rsidR="003C0395" w:rsidRDefault="00134963">
            <w:r>
              <w:t>a self-organizing bac</w:t>
            </w:r>
            <w:r>
              <w:t>k</w:t>
            </w:r>
            <w:r>
              <w:t>ground su</w:t>
            </w:r>
            <w:r>
              <w:t>b</w:t>
            </w:r>
            <w:r>
              <w:t>tra</w:t>
            </w:r>
            <w:r>
              <w:t>c</w:t>
            </w:r>
            <w:r>
              <w:t>tion me</w:t>
            </w:r>
            <w:r>
              <w:t>t</w:t>
            </w:r>
            <w:r>
              <w:t>hod (SOBS)</w:t>
            </w:r>
          </w:p>
        </w:tc>
      </w:tr>
      <w:tr w:rsidR="007961F1" w14:paraId="47B21F7B" w14:textId="77777777" w:rsidTr="007961F1">
        <w:tc>
          <w:tcPr>
            <w:tcW w:w="1298" w:type="pct"/>
          </w:tcPr>
          <w:p w14:paraId="29652AC5" w14:textId="77777777" w:rsidR="003C0395" w:rsidRDefault="00134963">
            <w:proofErr w:type="spellStart"/>
            <w:r>
              <w:t>Barnich</w:t>
            </w:r>
            <w:proofErr w:type="spellEnd"/>
            <w:r>
              <w:t xml:space="preserve"> and Dro</w:t>
            </w:r>
            <w:r>
              <w:t>o</w:t>
            </w:r>
            <w:r>
              <w:t>genbroeck (2011)</w:t>
            </w:r>
          </w:p>
        </w:tc>
        <w:tc>
          <w:tcPr>
            <w:tcW w:w="3702" w:type="pct"/>
          </w:tcPr>
          <w:p w14:paraId="292691BF" w14:textId="77777777" w:rsidR="003C0395" w:rsidRDefault="00134963">
            <w:r>
              <w:t>a universal bac</w:t>
            </w:r>
            <w:r>
              <w:t>k</w:t>
            </w:r>
            <w:r>
              <w:t>ground su</w:t>
            </w:r>
            <w:r>
              <w:t>b</w:t>
            </w:r>
            <w:r>
              <w:t>tra</w:t>
            </w:r>
            <w:r>
              <w:t>c</w:t>
            </w:r>
            <w:r>
              <w:t>t</w:t>
            </w:r>
            <w:r>
              <w:t>i</w:t>
            </w:r>
            <w:r>
              <w:t>on algorithm (V</w:t>
            </w:r>
            <w:r>
              <w:t>i</w:t>
            </w:r>
            <w:r>
              <w:t>be) (</w:t>
            </w:r>
            <w:r>
              <w:rPr>
                <w:i/>
              </w:rPr>
              <w:t>This me</w:t>
            </w:r>
            <w:r>
              <w:rPr>
                <w:i/>
              </w:rPr>
              <w:t>t</w:t>
            </w:r>
            <w:r>
              <w:rPr>
                <w:i/>
              </w:rPr>
              <w:t>hod is p</w:t>
            </w:r>
            <w:r>
              <w:rPr>
                <w:i/>
              </w:rPr>
              <w:t>a</w:t>
            </w:r>
            <w:r>
              <w:rPr>
                <w:i/>
              </w:rPr>
              <w:t>tented</w:t>
            </w:r>
            <w:r>
              <w:t>)</w:t>
            </w:r>
          </w:p>
        </w:tc>
      </w:tr>
      <w:tr w:rsidR="007961F1" w14:paraId="7B7F187B" w14:textId="77777777" w:rsidTr="007961F1">
        <w:tc>
          <w:tcPr>
            <w:tcW w:w="1298" w:type="pct"/>
          </w:tcPr>
          <w:p w14:paraId="176E9C62" w14:textId="77777777" w:rsidR="003C0395" w:rsidRDefault="00134963">
            <w:proofErr w:type="spellStart"/>
            <w:r>
              <w:t>Hoffmann</w:t>
            </w:r>
            <w:proofErr w:type="spellEnd"/>
            <w:r>
              <w:t xml:space="preserve"> et al. (2012)</w:t>
            </w:r>
          </w:p>
        </w:tc>
        <w:tc>
          <w:tcPr>
            <w:tcW w:w="3702" w:type="pct"/>
          </w:tcPr>
          <w:p w14:paraId="09722842" w14:textId="77777777" w:rsidR="003C0395" w:rsidRDefault="00134963">
            <w:r>
              <w:t>Pixel-based adaptive se</w:t>
            </w:r>
            <w:r>
              <w:t>g</w:t>
            </w:r>
            <w:r>
              <w:t>me</w:t>
            </w:r>
            <w:r>
              <w:t>n</w:t>
            </w:r>
            <w:r>
              <w:t>ter (PBAS)</w:t>
            </w:r>
          </w:p>
        </w:tc>
      </w:tr>
    </w:tbl>
    <w:p w14:paraId="12184D96" w14:textId="77777777" w:rsidR="007961F1" w:rsidRDefault="007961F1"/>
    <w:p w14:paraId="55DB22D7" w14:textId="77777777" w:rsidR="003C0395" w:rsidRDefault="00134963">
      <w:proofErr w:type="spellStart"/>
      <w:r>
        <w:t>Cardinaux</w:t>
      </w:r>
      <w:proofErr w:type="spellEnd"/>
      <w:r>
        <w:t xml:space="preserve"> et al. (2011</w:t>
      </w:r>
      <w:r>
        <w:t>) listed a series of methods in their research:</w:t>
      </w:r>
    </w:p>
    <w:tbl>
      <w:tblPr>
        <w:tblW w:w="4941" w:type="pct"/>
        <w:tblLook w:val="07E0" w:firstRow="1" w:lastRow="1" w:firstColumn="1" w:lastColumn="1" w:noHBand="1" w:noVBand="1"/>
      </w:tblPr>
      <w:tblGrid>
        <w:gridCol w:w="2375"/>
        <w:gridCol w:w="6522"/>
      </w:tblGrid>
      <w:tr w:rsidR="007961F1" w14:paraId="271CD4FA" w14:textId="77777777" w:rsidTr="007961F1">
        <w:tc>
          <w:tcPr>
            <w:tcW w:w="1335" w:type="pct"/>
            <w:tcBorders>
              <w:bottom w:val="single" w:sz="0" w:space="0" w:color="auto"/>
            </w:tcBorders>
            <w:vAlign w:val="bottom"/>
          </w:tcPr>
          <w:p w14:paraId="52D46B32" w14:textId="77777777" w:rsidR="003C0395" w:rsidRDefault="00134963">
            <w:r>
              <w:t>Paper</w:t>
            </w:r>
          </w:p>
        </w:tc>
        <w:tc>
          <w:tcPr>
            <w:tcW w:w="3665" w:type="pct"/>
            <w:tcBorders>
              <w:bottom w:val="single" w:sz="0" w:space="0" w:color="auto"/>
            </w:tcBorders>
            <w:vAlign w:val="bottom"/>
          </w:tcPr>
          <w:p w14:paraId="3A2135E1" w14:textId="77777777" w:rsidR="003C0395" w:rsidRDefault="00134963">
            <w:r>
              <w:t>Method</w:t>
            </w:r>
          </w:p>
        </w:tc>
      </w:tr>
      <w:tr w:rsidR="007961F1" w14:paraId="07C6FEFC" w14:textId="77777777" w:rsidTr="007961F1">
        <w:tc>
          <w:tcPr>
            <w:tcW w:w="1335" w:type="pct"/>
          </w:tcPr>
          <w:p w14:paraId="1823454D" w14:textId="77777777" w:rsidR="003C0395" w:rsidRDefault="00134963">
            <w:proofErr w:type="spellStart"/>
            <w:r>
              <w:t>Cucchiara</w:t>
            </w:r>
            <w:proofErr w:type="spellEnd"/>
            <w:r>
              <w:t xml:space="preserve"> et al. (2003)</w:t>
            </w:r>
          </w:p>
        </w:tc>
        <w:tc>
          <w:tcPr>
            <w:tcW w:w="3665" w:type="pct"/>
          </w:tcPr>
          <w:p w14:paraId="1C266395" w14:textId="77777777" w:rsidR="003C0395" w:rsidRDefault="00134963">
            <w:r>
              <w:t>Statistical approach updating the bac</w:t>
            </w:r>
            <w:r>
              <w:t>k</w:t>
            </w:r>
            <w:r>
              <w:t>ground m</w:t>
            </w:r>
            <w:r>
              <w:t>o</w:t>
            </w:r>
            <w:r>
              <w:t>del with info</w:t>
            </w:r>
            <w:r>
              <w:t>r</w:t>
            </w:r>
            <w:r>
              <w:t>m</w:t>
            </w:r>
            <w:r>
              <w:t>a</w:t>
            </w:r>
            <w:r>
              <w:t>tion from the pr</w:t>
            </w:r>
            <w:r>
              <w:t>e</w:t>
            </w:r>
            <w:r>
              <w:t>vious fr</w:t>
            </w:r>
            <w:r>
              <w:t>a</w:t>
            </w:r>
            <w:r>
              <w:t>mes about m</w:t>
            </w:r>
            <w:r>
              <w:t>o</w:t>
            </w:r>
            <w:r>
              <w:t>ving o</w:t>
            </w:r>
            <w:r>
              <w:t>b</w:t>
            </w:r>
            <w:r>
              <w:t>jects, sh</w:t>
            </w:r>
            <w:r>
              <w:t>a</w:t>
            </w:r>
            <w:r>
              <w:t>dows and ghost o</w:t>
            </w:r>
            <w:r>
              <w:t>b</w:t>
            </w:r>
            <w:r>
              <w:t>jects.</w:t>
            </w:r>
          </w:p>
        </w:tc>
      </w:tr>
      <w:tr w:rsidR="007961F1" w14:paraId="2237DDCB" w14:textId="77777777" w:rsidTr="007961F1">
        <w:tc>
          <w:tcPr>
            <w:tcW w:w="1335" w:type="pct"/>
          </w:tcPr>
          <w:p w14:paraId="7830B155" w14:textId="77777777" w:rsidR="003C0395" w:rsidRDefault="00134963">
            <w:proofErr w:type="spellStart"/>
            <w:r>
              <w:t>Stauffer</w:t>
            </w:r>
            <w:proofErr w:type="spellEnd"/>
            <w:r>
              <w:t xml:space="preserve"> and Gri</w:t>
            </w:r>
            <w:r>
              <w:t>m</w:t>
            </w:r>
            <w:r>
              <w:t>son (1999)</w:t>
            </w:r>
          </w:p>
        </w:tc>
        <w:tc>
          <w:tcPr>
            <w:tcW w:w="3665" w:type="pct"/>
          </w:tcPr>
          <w:p w14:paraId="7F0FF506" w14:textId="77777777" w:rsidR="003C0395" w:rsidRDefault="00134963">
            <w:r>
              <w:t>GMM</w:t>
            </w:r>
          </w:p>
        </w:tc>
      </w:tr>
      <w:tr w:rsidR="007961F1" w14:paraId="43EDA073" w14:textId="77777777" w:rsidTr="007961F1">
        <w:tc>
          <w:tcPr>
            <w:tcW w:w="1335" w:type="pct"/>
          </w:tcPr>
          <w:p w14:paraId="54447CE7" w14:textId="77777777" w:rsidR="003C0395" w:rsidRDefault="00134963">
            <w:proofErr w:type="spellStart"/>
            <w:r>
              <w:t>Elgammal</w:t>
            </w:r>
            <w:proofErr w:type="spellEnd"/>
            <w:r>
              <w:t xml:space="preserve"> et al. (2000)</w:t>
            </w:r>
          </w:p>
        </w:tc>
        <w:tc>
          <w:tcPr>
            <w:tcW w:w="3665" w:type="pct"/>
          </w:tcPr>
          <w:p w14:paraId="627880AF" w14:textId="77777777" w:rsidR="003C0395" w:rsidRDefault="00134963">
            <w:r>
              <w:t>KDE</w:t>
            </w:r>
          </w:p>
        </w:tc>
      </w:tr>
      <w:tr w:rsidR="007961F1" w14:paraId="7B386FF3" w14:textId="77777777" w:rsidTr="007961F1">
        <w:tc>
          <w:tcPr>
            <w:tcW w:w="1335" w:type="pct"/>
          </w:tcPr>
          <w:p w14:paraId="0E3144AE" w14:textId="77777777" w:rsidR="003C0395" w:rsidRDefault="00134963">
            <w:r>
              <w:t>Eng et al. (2004)</w:t>
            </w:r>
          </w:p>
        </w:tc>
        <w:tc>
          <w:tcPr>
            <w:tcW w:w="3665" w:type="pct"/>
          </w:tcPr>
          <w:p w14:paraId="13248614" w14:textId="77777777" w:rsidR="003C0395" w:rsidRDefault="00134963">
            <w:r>
              <w:t>A Bayesian fram</w:t>
            </w:r>
            <w:r>
              <w:t>e</w:t>
            </w:r>
            <w:r>
              <w:t>work for cha</w:t>
            </w:r>
            <w:r>
              <w:t>l</w:t>
            </w:r>
            <w:r>
              <w:t>le</w:t>
            </w:r>
            <w:r>
              <w:t>n</w:t>
            </w:r>
            <w:r>
              <w:t>ging cond</w:t>
            </w:r>
            <w:r>
              <w:t>i</w:t>
            </w:r>
            <w:r>
              <w:t>tions - bac</w:t>
            </w:r>
            <w:r>
              <w:t>k</w:t>
            </w:r>
            <w:r>
              <w:t>ground and f</w:t>
            </w:r>
            <w:r>
              <w:t>o</w:t>
            </w:r>
            <w:r>
              <w:t>r</w:t>
            </w:r>
            <w:r>
              <w:t>e</w:t>
            </w:r>
            <w:r>
              <w:t>ground share the same color or when two for</w:t>
            </w:r>
            <w:r>
              <w:t>e</w:t>
            </w:r>
            <w:r>
              <w:t>ground objects ove</w:t>
            </w:r>
            <w:r>
              <w:t>r</w:t>
            </w:r>
            <w:r>
              <w:t>lap each other.</w:t>
            </w:r>
          </w:p>
        </w:tc>
      </w:tr>
    </w:tbl>
    <w:p w14:paraId="2BEBDA09" w14:textId="77777777" w:rsidR="007961F1" w:rsidRDefault="007961F1"/>
    <w:p w14:paraId="3F2BB071" w14:textId="77777777" w:rsidR="003C0395" w:rsidRDefault="00134963">
      <w:proofErr w:type="spellStart"/>
      <w:r>
        <w:t>OpenCV</w:t>
      </w:r>
      <w:proofErr w:type="spellEnd"/>
      <w:r>
        <w:t xml:space="preserve"> have libraries ready for the following methods (OpenCV - cv::BackgroundSubtractor Class Reference):</w:t>
      </w:r>
    </w:p>
    <w:tbl>
      <w:tblPr>
        <w:tblW w:w="4961" w:type="pct"/>
        <w:tblLayout w:type="fixed"/>
        <w:tblLook w:val="07E0" w:firstRow="1" w:lastRow="1" w:firstColumn="1" w:lastColumn="1" w:noHBand="1" w:noVBand="1"/>
      </w:tblPr>
      <w:tblGrid>
        <w:gridCol w:w="1668"/>
        <w:gridCol w:w="4677"/>
        <w:gridCol w:w="2351"/>
        <w:gridCol w:w="237"/>
      </w:tblGrid>
      <w:tr w:rsidR="007961F1" w14:paraId="4DBA1186" w14:textId="77777777" w:rsidTr="007961F1">
        <w:tc>
          <w:tcPr>
            <w:tcW w:w="1668" w:type="dxa"/>
            <w:tcBorders>
              <w:bottom w:val="single" w:sz="0" w:space="0" w:color="auto"/>
            </w:tcBorders>
            <w:vAlign w:val="bottom"/>
          </w:tcPr>
          <w:p w14:paraId="0A1CBFF0" w14:textId="77777777" w:rsidR="003C0395" w:rsidRDefault="00134963">
            <w:r>
              <w:lastRenderedPageBreak/>
              <w:t>Paper</w:t>
            </w:r>
          </w:p>
        </w:tc>
        <w:tc>
          <w:tcPr>
            <w:tcW w:w="4677" w:type="dxa"/>
            <w:tcBorders>
              <w:bottom w:val="single" w:sz="0" w:space="0" w:color="auto"/>
            </w:tcBorders>
            <w:vAlign w:val="bottom"/>
          </w:tcPr>
          <w:p w14:paraId="0BFC0859" w14:textId="77777777" w:rsidR="003C0395" w:rsidRDefault="00134963">
            <w:r>
              <w:t>Method</w:t>
            </w:r>
          </w:p>
        </w:tc>
        <w:tc>
          <w:tcPr>
            <w:tcW w:w="2351" w:type="dxa"/>
            <w:tcBorders>
              <w:bottom w:val="single" w:sz="0" w:space="0" w:color="auto"/>
            </w:tcBorders>
            <w:vAlign w:val="bottom"/>
          </w:tcPr>
          <w:p w14:paraId="5ED8ED9C" w14:textId="77777777" w:rsidR="003C0395" w:rsidRDefault="00134963">
            <w:r>
              <w:t>Class in OpenCV</w:t>
            </w:r>
          </w:p>
        </w:tc>
        <w:tc>
          <w:tcPr>
            <w:tcW w:w="237" w:type="dxa"/>
            <w:tcBorders>
              <w:bottom w:val="single" w:sz="0" w:space="0" w:color="auto"/>
            </w:tcBorders>
            <w:vAlign w:val="bottom"/>
          </w:tcPr>
          <w:p w14:paraId="43206B1D" w14:textId="77777777" w:rsidR="003C0395" w:rsidRDefault="003C0395"/>
        </w:tc>
      </w:tr>
      <w:tr w:rsidR="007961F1" w14:paraId="25B65A75" w14:textId="77777777" w:rsidTr="007961F1">
        <w:tc>
          <w:tcPr>
            <w:tcW w:w="1668" w:type="dxa"/>
          </w:tcPr>
          <w:p w14:paraId="763F2149" w14:textId="77777777" w:rsidR="003C0395" w:rsidRDefault="00134963">
            <w:proofErr w:type="spellStart"/>
            <w:r>
              <w:t>Zivkovic</w:t>
            </w:r>
            <w:proofErr w:type="spellEnd"/>
            <w:r>
              <w:t xml:space="preserve"> 2006</w:t>
            </w:r>
          </w:p>
        </w:tc>
        <w:tc>
          <w:tcPr>
            <w:tcW w:w="4677" w:type="dxa"/>
          </w:tcPr>
          <w:p w14:paraId="6EECE507" w14:textId="77777777" w:rsidR="003C0395" w:rsidRDefault="00134963">
            <w:r>
              <w:t>K-nearest neigbours - Bac</w:t>
            </w:r>
            <w:r>
              <w:t>k</w:t>
            </w:r>
            <w:r>
              <w:t>ground/Foreground Segmentat</w:t>
            </w:r>
            <w:r>
              <w:t>i</w:t>
            </w:r>
            <w:r>
              <w:t>on Alg</w:t>
            </w:r>
            <w:r>
              <w:t>o</w:t>
            </w:r>
            <w:r>
              <w:t>rithm</w:t>
            </w:r>
          </w:p>
        </w:tc>
        <w:tc>
          <w:tcPr>
            <w:tcW w:w="2351" w:type="dxa"/>
          </w:tcPr>
          <w:p w14:paraId="111B32F5" w14:textId="77777777" w:rsidR="003C0395" w:rsidRDefault="00134963">
            <w:r>
              <w:t>cv::BackgroundSubtractorKNN</w:t>
            </w:r>
          </w:p>
        </w:tc>
        <w:tc>
          <w:tcPr>
            <w:tcW w:w="237" w:type="dxa"/>
          </w:tcPr>
          <w:p w14:paraId="5B7EACC1" w14:textId="77777777" w:rsidR="003C0395" w:rsidRDefault="003C0395"/>
        </w:tc>
      </w:tr>
      <w:tr w:rsidR="007961F1" w14:paraId="61FDAA73" w14:textId="77777777" w:rsidTr="007961F1">
        <w:tc>
          <w:tcPr>
            <w:tcW w:w="1668" w:type="dxa"/>
          </w:tcPr>
          <w:p w14:paraId="5FB8F505" w14:textId="77777777" w:rsidR="003C0395" w:rsidRDefault="00134963">
            <w:proofErr w:type="spellStart"/>
            <w:r>
              <w:t>Zivkovic</w:t>
            </w:r>
            <w:proofErr w:type="spellEnd"/>
            <w:r>
              <w:t xml:space="preserve"> 2004 &amp; 2006</w:t>
            </w:r>
          </w:p>
        </w:tc>
        <w:tc>
          <w:tcPr>
            <w:tcW w:w="4677" w:type="dxa"/>
          </w:tcPr>
          <w:p w14:paraId="559CBBB3" w14:textId="77777777" w:rsidR="003C0395" w:rsidRDefault="00134963">
            <w:r>
              <w:t>Gaussian Mixture-based Bac</w:t>
            </w:r>
            <w:r>
              <w:t>k</w:t>
            </w:r>
            <w:r>
              <w:t>ground/Foreground Segmentat</w:t>
            </w:r>
            <w:r>
              <w:t>i</w:t>
            </w:r>
            <w:r>
              <w:t>on Alg</w:t>
            </w:r>
            <w:r>
              <w:t>o</w:t>
            </w:r>
            <w:r>
              <w:t>rithm</w:t>
            </w:r>
          </w:p>
        </w:tc>
        <w:tc>
          <w:tcPr>
            <w:tcW w:w="2351" w:type="dxa"/>
          </w:tcPr>
          <w:p w14:paraId="78D997AB" w14:textId="77777777" w:rsidR="003C0395" w:rsidRDefault="00134963">
            <w:r>
              <w:t>cv::BackgroundSubtractorMOG2</w:t>
            </w:r>
          </w:p>
        </w:tc>
        <w:tc>
          <w:tcPr>
            <w:tcW w:w="237" w:type="dxa"/>
          </w:tcPr>
          <w:p w14:paraId="4E9C6C90" w14:textId="77777777" w:rsidR="003C0395" w:rsidRDefault="003C0395"/>
        </w:tc>
      </w:tr>
      <w:tr w:rsidR="007961F1" w14:paraId="0D422ABD" w14:textId="77777777" w:rsidTr="007961F1">
        <w:tc>
          <w:tcPr>
            <w:tcW w:w="1668" w:type="dxa"/>
          </w:tcPr>
          <w:p w14:paraId="5B80EB52" w14:textId="77777777" w:rsidR="003C0395" w:rsidRDefault="00134963">
            <w:proofErr w:type="spellStart"/>
            <w:r>
              <w:t>Zivkovic</w:t>
            </w:r>
            <w:proofErr w:type="spellEnd"/>
            <w:r>
              <w:t xml:space="preserve"> 2004</w:t>
            </w:r>
          </w:p>
        </w:tc>
        <w:tc>
          <w:tcPr>
            <w:tcW w:w="4677" w:type="dxa"/>
          </w:tcPr>
          <w:p w14:paraId="7BD0980E" w14:textId="77777777" w:rsidR="003C0395" w:rsidRDefault="00134963">
            <w:r>
              <w:t>Gaussian Mixture-based Bac</w:t>
            </w:r>
            <w:r>
              <w:t>k</w:t>
            </w:r>
            <w:r>
              <w:t>ground/Foreground Segmentat</w:t>
            </w:r>
            <w:r>
              <w:t>i</w:t>
            </w:r>
            <w:r>
              <w:t>on Alg</w:t>
            </w:r>
            <w:r>
              <w:t>o</w:t>
            </w:r>
            <w:r>
              <w:t>rithm</w:t>
            </w:r>
          </w:p>
        </w:tc>
        <w:tc>
          <w:tcPr>
            <w:tcW w:w="2351" w:type="dxa"/>
          </w:tcPr>
          <w:p w14:paraId="0C66472D" w14:textId="77777777" w:rsidR="003C0395" w:rsidRDefault="00134963">
            <w:r>
              <w:t>cv::cuda::BackgroundSubtracto</w:t>
            </w:r>
            <w:r>
              <w:t>r</w:t>
            </w:r>
            <w:r>
              <w:t>MOG2</w:t>
            </w:r>
          </w:p>
        </w:tc>
        <w:tc>
          <w:tcPr>
            <w:tcW w:w="237" w:type="dxa"/>
          </w:tcPr>
          <w:p w14:paraId="4AC54703" w14:textId="77777777" w:rsidR="003C0395" w:rsidRDefault="003C0395"/>
        </w:tc>
      </w:tr>
      <w:tr w:rsidR="007961F1" w14:paraId="5B267DDB" w14:textId="77777777" w:rsidTr="007961F1">
        <w:tc>
          <w:tcPr>
            <w:tcW w:w="1668" w:type="dxa"/>
          </w:tcPr>
          <w:p w14:paraId="3E6E56AC" w14:textId="77777777" w:rsidR="003C0395" w:rsidRDefault="00134963">
            <w:r>
              <w:t>Godbehere, Ma</w:t>
            </w:r>
            <w:r>
              <w:t>t</w:t>
            </w:r>
            <w:r>
              <w:t>sukawa &amp; Gol</w:t>
            </w:r>
            <w:r>
              <w:t>d</w:t>
            </w:r>
            <w:r>
              <w:t>berg 2012</w:t>
            </w:r>
          </w:p>
        </w:tc>
        <w:tc>
          <w:tcPr>
            <w:tcW w:w="4677" w:type="dxa"/>
          </w:tcPr>
          <w:p w14:paraId="29FFDF4D" w14:textId="77777777" w:rsidR="003C0395" w:rsidRDefault="00134963">
            <w:r>
              <w:t>Background Subtractor module - Takes a s</w:t>
            </w:r>
            <w:r>
              <w:t>e</w:t>
            </w:r>
            <w:r>
              <w:t>ries of images and returns a s</w:t>
            </w:r>
            <w:r>
              <w:t>e</w:t>
            </w:r>
            <w:r>
              <w:t>quence of mask (8UC1) images of the same size, wh</w:t>
            </w:r>
            <w:r>
              <w:t>e</w:t>
            </w:r>
            <w:r>
              <w:t>re 255 indic</w:t>
            </w:r>
            <w:r>
              <w:t>a</w:t>
            </w:r>
            <w:r>
              <w:t>tes For</w:t>
            </w:r>
            <w:r>
              <w:t>e</w:t>
            </w:r>
            <w:r>
              <w:t>ground and 0 re</w:t>
            </w:r>
            <w:r>
              <w:t>p</w:t>
            </w:r>
            <w:r>
              <w:t>resents Bac</w:t>
            </w:r>
            <w:r>
              <w:t>k</w:t>
            </w:r>
            <w:r>
              <w:t>ground</w:t>
            </w:r>
          </w:p>
        </w:tc>
        <w:tc>
          <w:tcPr>
            <w:tcW w:w="2351" w:type="dxa"/>
          </w:tcPr>
          <w:p w14:paraId="58264624" w14:textId="77777777" w:rsidR="003C0395" w:rsidRDefault="00134963">
            <w:r>
              <w:t>cv::bgsegm::BackgroundSubtra</w:t>
            </w:r>
            <w:r>
              <w:t>c</w:t>
            </w:r>
            <w:r>
              <w:t>torGMG</w:t>
            </w:r>
          </w:p>
        </w:tc>
        <w:tc>
          <w:tcPr>
            <w:tcW w:w="237" w:type="dxa"/>
          </w:tcPr>
          <w:p w14:paraId="4F5DC39F" w14:textId="77777777" w:rsidR="003C0395" w:rsidRDefault="003C0395"/>
        </w:tc>
      </w:tr>
      <w:tr w:rsidR="007961F1" w14:paraId="3E64CAE4" w14:textId="77777777" w:rsidTr="007961F1">
        <w:tc>
          <w:tcPr>
            <w:tcW w:w="1668" w:type="dxa"/>
          </w:tcPr>
          <w:p w14:paraId="6EB72541" w14:textId="77777777" w:rsidR="003C0395" w:rsidRDefault="00134963">
            <w:proofErr w:type="spellStart"/>
            <w:r>
              <w:t>Kae</w:t>
            </w:r>
            <w:r>
              <w:t>wTr</w:t>
            </w:r>
            <w:r>
              <w:t>a</w:t>
            </w:r>
            <w:r>
              <w:t>Ku</w:t>
            </w:r>
            <w:r>
              <w:t>l</w:t>
            </w:r>
            <w:r>
              <w:t>Pong</w:t>
            </w:r>
            <w:proofErr w:type="spellEnd"/>
            <w:r>
              <w:t xml:space="preserve"> &amp; Bo</w:t>
            </w:r>
            <w:r>
              <w:t>w</w:t>
            </w:r>
            <w:r>
              <w:t>den 2002</w:t>
            </w:r>
          </w:p>
        </w:tc>
        <w:tc>
          <w:tcPr>
            <w:tcW w:w="4677" w:type="dxa"/>
          </w:tcPr>
          <w:p w14:paraId="031D21A2" w14:textId="77777777" w:rsidR="003C0395" w:rsidRDefault="00134963">
            <w:r>
              <w:t>Gaussian Mixture-based Bac</w:t>
            </w:r>
            <w:r>
              <w:t>k</w:t>
            </w:r>
            <w:r>
              <w:t>ground/Foreground Segmentat</w:t>
            </w:r>
            <w:r>
              <w:t>i</w:t>
            </w:r>
            <w:r>
              <w:t>on</w:t>
            </w:r>
          </w:p>
        </w:tc>
        <w:tc>
          <w:tcPr>
            <w:tcW w:w="2351" w:type="dxa"/>
          </w:tcPr>
          <w:p w14:paraId="0F9FF070" w14:textId="77777777" w:rsidR="003C0395" w:rsidRDefault="00134963">
            <w:r>
              <w:t>cv::bgsegm::BackgroundSubtra</w:t>
            </w:r>
            <w:r>
              <w:t>c</w:t>
            </w:r>
            <w:r>
              <w:t>to</w:t>
            </w:r>
            <w:r>
              <w:t>r</w:t>
            </w:r>
            <w:r>
              <w:t>MOG</w:t>
            </w:r>
          </w:p>
        </w:tc>
        <w:tc>
          <w:tcPr>
            <w:tcW w:w="237" w:type="dxa"/>
          </w:tcPr>
          <w:p w14:paraId="05D7AF17" w14:textId="77777777" w:rsidR="003C0395" w:rsidRDefault="003C0395"/>
        </w:tc>
      </w:tr>
      <w:tr w:rsidR="007961F1" w14:paraId="76627AA5" w14:textId="77777777" w:rsidTr="007961F1">
        <w:tc>
          <w:tcPr>
            <w:tcW w:w="1668" w:type="dxa"/>
          </w:tcPr>
          <w:p w14:paraId="3BC855E2" w14:textId="77777777" w:rsidR="003C0395" w:rsidRDefault="00134963">
            <w:r>
              <w:t>Li , Huang, Gu &amp; Tian 2003</w:t>
            </w:r>
          </w:p>
        </w:tc>
        <w:tc>
          <w:tcPr>
            <w:tcW w:w="4677" w:type="dxa"/>
          </w:tcPr>
          <w:p w14:paraId="0F939CC4" w14:textId="77777777" w:rsidR="003C0395" w:rsidRDefault="00134963">
            <w:r>
              <w:t>The class discriminates between for</w:t>
            </w:r>
            <w:r>
              <w:t>e</w:t>
            </w:r>
            <w:r>
              <w:t>ground and background p</w:t>
            </w:r>
            <w:r>
              <w:t>i</w:t>
            </w:r>
            <w:r>
              <w:t>xels by bui</w:t>
            </w:r>
            <w:r>
              <w:t>l</w:t>
            </w:r>
            <w:r>
              <w:t>ding and mai</w:t>
            </w:r>
            <w:r>
              <w:t>n</w:t>
            </w:r>
            <w:r>
              <w:t>taining a model of the</w:t>
            </w:r>
            <w:r>
              <w:t xml:space="preserve"> bac</w:t>
            </w:r>
            <w:r>
              <w:t>k</w:t>
            </w:r>
            <w:r>
              <w:t>ground. Any pixel which does not fit this m</w:t>
            </w:r>
            <w:r>
              <w:t>o</w:t>
            </w:r>
            <w:r>
              <w:t>del is then de</w:t>
            </w:r>
            <w:r>
              <w:t>e</w:t>
            </w:r>
            <w:r>
              <w:t>med to be for</w:t>
            </w:r>
            <w:r>
              <w:t>e</w:t>
            </w:r>
            <w:r>
              <w:t>ground.</w:t>
            </w:r>
          </w:p>
        </w:tc>
        <w:tc>
          <w:tcPr>
            <w:tcW w:w="2351" w:type="dxa"/>
          </w:tcPr>
          <w:p w14:paraId="2CF1C0A1" w14:textId="77777777" w:rsidR="003C0395" w:rsidRDefault="00134963">
            <w:r>
              <w:t>cv::cuda::BackgroundSubtra</w:t>
            </w:r>
            <w:r>
              <w:t>c</w:t>
            </w:r>
            <w:r>
              <w:t>torFGD </w:t>
            </w:r>
          </w:p>
        </w:tc>
        <w:tc>
          <w:tcPr>
            <w:tcW w:w="237" w:type="dxa"/>
          </w:tcPr>
          <w:p w14:paraId="5177A785" w14:textId="77777777" w:rsidR="003C0395" w:rsidRDefault="003C0395"/>
        </w:tc>
      </w:tr>
      <w:tr w:rsidR="007961F1" w14:paraId="7ECCB415" w14:textId="77777777" w:rsidTr="007961F1">
        <w:tc>
          <w:tcPr>
            <w:tcW w:w="1668" w:type="dxa"/>
          </w:tcPr>
          <w:p w14:paraId="3B080A45" w14:textId="77777777" w:rsidR="003C0395" w:rsidRDefault="00134963">
            <w:r>
              <w:t>Godbehere, Ma</w:t>
            </w:r>
            <w:r>
              <w:t>t</w:t>
            </w:r>
            <w:r>
              <w:t>sukawa &amp; Gol</w:t>
            </w:r>
            <w:r>
              <w:t>d</w:t>
            </w:r>
            <w:r>
              <w:t>berg 2012</w:t>
            </w:r>
          </w:p>
        </w:tc>
        <w:tc>
          <w:tcPr>
            <w:tcW w:w="4677" w:type="dxa"/>
          </w:tcPr>
          <w:p w14:paraId="3E7EDC7F" w14:textId="77777777" w:rsidR="003C0395" w:rsidRDefault="00134963">
            <w:r>
              <w:t>Background/Foreground Se</w:t>
            </w:r>
            <w:r>
              <w:t>g</w:t>
            </w:r>
            <w:r>
              <w:t>ment</w:t>
            </w:r>
            <w:r>
              <w:t>a</w:t>
            </w:r>
            <w:r>
              <w:t>tion - The class discr</w:t>
            </w:r>
            <w:r>
              <w:t>i</w:t>
            </w:r>
            <w:r>
              <w:t>minates be</w:t>
            </w:r>
            <w:r>
              <w:t>t</w:t>
            </w:r>
            <w:r>
              <w:t>ween for</w:t>
            </w:r>
            <w:r>
              <w:t>e</w:t>
            </w:r>
            <w:r>
              <w:t>ground and bac</w:t>
            </w:r>
            <w:r>
              <w:t>k</w:t>
            </w:r>
            <w:r>
              <w:t>ground p</w:t>
            </w:r>
            <w:r>
              <w:t>ixels by bui</w:t>
            </w:r>
            <w:r>
              <w:t>l</w:t>
            </w:r>
            <w:r>
              <w:t>ding and mai</w:t>
            </w:r>
            <w:r>
              <w:t>n</w:t>
            </w:r>
            <w:r>
              <w:t>taining a model of the bac</w:t>
            </w:r>
            <w:r>
              <w:t>k</w:t>
            </w:r>
            <w:r>
              <w:lastRenderedPageBreak/>
              <w:t>ground. Any pixel which does not fit this model is then de</w:t>
            </w:r>
            <w:r>
              <w:t>e</w:t>
            </w:r>
            <w:r>
              <w:t>med to be f</w:t>
            </w:r>
            <w:r>
              <w:t>o</w:t>
            </w:r>
            <w:r>
              <w:t>r</w:t>
            </w:r>
            <w:r>
              <w:t>e</w:t>
            </w:r>
            <w:r>
              <w:t>ground.</w:t>
            </w:r>
          </w:p>
        </w:tc>
        <w:tc>
          <w:tcPr>
            <w:tcW w:w="2351" w:type="dxa"/>
          </w:tcPr>
          <w:p w14:paraId="23DDCF67" w14:textId="77777777" w:rsidR="003C0395" w:rsidRDefault="00134963">
            <w:r>
              <w:lastRenderedPageBreak/>
              <w:t>cv::cuda::BackgroundSubtra</w:t>
            </w:r>
            <w:r>
              <w:t>c</w:t>
            </w:r>
            <w:r>
              <w:t>torGMG</w:t>
            </w:r>
          </w:p>
        </w:tc>
        <w:tc>
          <w:tcPr>
            <w:tcW w:w="237" w:type="dxa"/>
          </w:tcPr>
          <w:p w14:paraId="0F6A5F0A" w14:textId="77777777" w:rsidR="003C0395" w:rsidRDefault="003C0395"/>
        </w:tc>
      </w:tr>
      <w:tr w:rsidR="007961F1" w14:paraId="5A285EA7" w14:textId="77777777" w:rsidTr="007961F1">
        <w:tc>
          <w:tcPr>
            <w:tcW w:w="1668" w:type="dxa"/>
          </w:tcPr>
          <w:p w14:paraId="0E258557" w14:textId="77777777" w:rsidR="003C0395" w:rsidRDefault="00134963">
            <w:proofErr w:type="spellStart"/>
            <w:r>
              <w:t>KaewTr</w:t>
            </w:r>
            <w:r>
              <w:t>a</w:t>
            </w:r>
            <w:r>
              <w:t>Ku</w:t>
            </w:r>
            <w:r>
              <w:t>l</w:t>
            </w:r>
            <w:r>
              <w:t>Pong</w:t>
            </w:r>
            <w:proofErr w:type="spellEnd"/>
            <w:r>
              <w:t xml:space="preserve"> &amp; Bo</w:t>
            </w:r>
            <w:r>
              <w:t>w</w:t>
            </w:r>
            <w:r>
              <w:t>den 2002</w:t>
            </w:r>
          </w:p>
        </w:tc>
        <w:tc>
          <w:tcPr>
            <w:tcW w:w="4677" w:type="dxa"/>
          </w:tcPr>
          <w:p w14:paraId="507909E2" w14:textId="77777777" w:rsidR="003C0395" w:rsidRDefault="00134963">
            <w:r>
              <w:t>Gaussian Mixture-based Bac</w:t>
            </w:r>
            <w:r>
              <w:t>k</w:t>
            </w:r>
            <w:r>
              <w:t>ground/Foreground Segmentat</w:t>
            </w:r>
            <w:r>
              <w:t>i</w:t>
            </w:r>
            <w:r>
              <w:t>on</w:t>
            </w:r>
            <w:r>
              <w:t xml:space="preserve"> - The class discriminates be</w:t>
            </w:r>
            <w:r>
              <w:t>t</w:t>
            </w:r>
            <w:r>
              <w:t>ween foreground and bac</w:t>
            </w:r>
            <w:r>
              <w:t>k</w:t>
            </w:r>
            <w:r>
              <w:t>ground pixels by building and mai</w:t>
            </w:r>
            <w:r>
              <w:t>n</w:t>
            </w:r>
            <w:r>
              <w:t>taining a m</w:t>
            </w:r>
            <w:r>
              <w:t>o</w:t>
            </w:r>
            <w:r>
              <w:t>del of the bac</w:t>
            </w:r>
            <w:r>
              <w:t>k</w:t>
            </w:r>
            <w:r>
              <w:t>ground. Any p</w:t>
            </w:r>
            <w:r>
              <w:t>i</w:t>
            </w:r>
            <w:r>
              <w:t>xel which does not fit this model is then de</w:t>
            </w:r>
            <w:r>
              <w:t>e</w:t>
            </w:r>
            <w:r>
              <w:t>med to be f</w:t>
            </w:r>
            <w:r>
              <w:t>o</w:t>
            </w:r>
            <w:r>
              <w:t>r</w:t>
            </w:r>
            <w:r>
              <w:t>e</w:t>
            </w:r>
            <w:r>
              <w:t>ground.</w:t>
            </w:r>
          </w:p>
        </w:tc>
        <w:tc>
          <w:tcPr>
            <w:tcW w:w="2351" w:type="dxa"/>
          </w:tcPr>
          <w:p w14:paraId="4E7D148B" w14:textId="77777777" w:rsidR="003C0395" w:rsidRDefault="00134963">
            <w:r>
              <w:t>cv::cuda::BackgroundSubtracto</w:t>
            </w:r>
            <w:r>
              <w:t>r</w:t>
            </w:r>
            <w:r>
              <w:t>MOG</w:t>
            </w:r>
          </w:p>
        </w:tc>
        <w:tc>
          <w:tcPr>
            <w:tcW w:w="237" w:type="dxa"/>
          </w:tcPr>
          <w:p w14:paraId="2F89F27C" w14:textId="77777777" w:rsidR="003C0395" w:rsidRDefault="003C0395"/>
        </w:tc>
      </w:tr>
      <w:tr w:rsidR="007961F1" w14:paraId="4A0912F4" w14:textId="77777777" w:rsidTr="007961F1">
        <w:tc>
          <w:tcPr>
            <w:tcW w:w="1668" w:type="dxa"/>
          </w:tcPr>
          <w:p w14:paraId="59C4242D" w14:textId="77777777" w:rsidR="003C0395" w:rsidRDefault="00134963">
            <w:proofErr w:type="spellStart"/>
            <w:r>
              <w:t>KaewTr</w:t>
            </w:r>
            <w:r>
              <w:t>a</w:t>
            </w:r>
            <w:r>
              <w:t>Ku</w:t>
            </w:r>
            <w:r>
              <w:t>l</w:t>
            </w:r>
            <w:r>
              <w:t>Pong</w:t>
            </w:r>
            <w:proofErr w:type="spellEnd"/>
            <w:r>
              <w:t xml:space="preserve"> &amp;</w:t>
            </w:r>
            <w:r>
              <w:t xml:space="preserve"> Bo</w:t>
            </w:r>
            <w:r>
              <w:t>w</w:t>
            </w:r>
            <w:r>
              <w:t>den 2002</w:t>
            </w:r>
          </w:p>
        </w:tc>
        <w:tc>
          <w:tcPr>
            <w:tcW w:w="4677" w:type="dxa"/>
          </w:tcPr>
          <w:p w14:paraId="54ACC7AF" w14:textId="77777777" w:rsidR="003C0395" w:rsidRDefault="00134963">
            <w:r>
              <w:t>Gaussian Mixture-based Bac</w:t>
            </w:r>
            <w:r>
              <w:t>k</w:t>
            </w:r>
            <w:r>
              <w:t>ground/Foreground Segmentat</w:t>
            </w:r>
            <w:r>
              <w:t>i</w:t>
            </w:r>
            <w:r>
              <w:t>on - The class discriminates be</w:t>
            </w:r>
            <w:r>
              <w:t>t</w:t>
            </w:r>
            <w:r>
              <w:t>ween foreground and bac</w:t>
            </w:r>
            <w:r>
              <w:t>k</w:t>
            </w:r>
            <w:r>
              <w:t>ground pixels by building and mai</w:t>
            </w:r>
            <w:r>
              <w:t>n</w:t>
            </w:r>
            <w:r>
              <w:t>taining a m</w:t>
            </w:r>
            <w:r>
              <w:t>o</w:t>
            </w:r>
            <w:r>
              <w:t>del of the bac</w:t>
            </w:r>
            <w:r>
              <w:t>k</w:t>
            </w:r>
            <w:r>
              <w:t>ground. Any p</w:t>
            </w:r>
            <w:r>
              <w:t>i</w:t>
            </w:r>
            <w:r>
              <w:t>xel which does not fit this model is then de</w:t>
            </w:r>
            <w:r>
              <w:t>e</w:t>
            </w:r>
            <w:r>
              <w:t>med to be f</w:t>
            </w:r>
            <w:r>
              <w:t>o</w:t>
            </w:r>
            <w:r>
              <w:t>r</w:t>
            </w:r>
            <w:r>
              <w:t>e</w:t>
            </w:r>
            <w:r>
              <w:t>ground.</w:t>
            </w:r>
          </w:p>
        </w:tc>
        <w:tc>
          <w:tcPr>
            <w:tcW w:w="2351" w:type="dxa"/>
          </w:tcPr>
          <w:p w14:paraId="03756FA7" w14:textId="77777777" w:rsidR="003C0395" w:rsidRDefault="00134963">
            <w:r>
              <w:t>cv::cuda::BackgroundSubtracto</w:t>
            </w:r>
            <w:r>
              <w:t>r</w:t>
            </w:r>
            <w:r>
              <w:t>MOG</w:t>
            </w:r>
          </w:p>
        </w:tc>
        <w:tc>
          <w:tcPr>
            <w:tcW w:w="237" w:type="dxa"/>
          </w:tcPr>
          <w:p w14:paraId="4B48FC6F" w14:textId="77777777" w:rsidR="003C0395" w:rsidRDefault="003C0395"/>
        </w:tc>
      </w:tr>
    </w:tbl>
    <w:p w14:paraId="49651D74" w14:textId="77777777" w:rsidR="007961F1" w:rsidRDefault="007961F1"/>
    <w:p w14:paraId="5928F24E" w14:textId="77777777" w:rsidR="003C0395" w:rsidRDefault="00134963">
      <w:r>
        <w:t>In order to choose the perfect background subtraction method for the fall detection system proposed it is crucial to determinate what features are needed and what challenges the method has to handle. Challenges</w:t>
      </w:r>
      <w:r>
        <w:t xml:space="preserve"> in backgrounding is discussed </w:t>
      </w:r>
      <w:proofErr w:type="spellStart"/>
      <w:r>
        <w:t>next</w:t>
      </w:r>
      <w:proofErr w:type="spellEnd"/>
      <w:r>
        <w:t>.</w:t>
      </w:r>
    </w:p>
    <w:p w14:paraId="12E4881C" w14:textId="77777777" w:rsidR="00BD3D9C" w:rsidRDefault="00BD3D9C"/>
    <w:p w14:paraId="6446519E" w14:textId="77777777" w:rsidR="003C0395" w:rsidRPr="007961F1" w:rsidRDefault="00134963">
      <w:pPr>
        <w:rPr>
          <w:b/>
        </w:rPr>
      </w:pPr>
      <w:bookmarkStart w:id="28" w:name="challenges-in-backgrounding"/>
      <w:bookmarkEnd w:id="28"/>
      <w:r w:rsidRPr="007961F1">
        <w:rPr>
          <w:b/>
        </w:rPr>
        <w:t>Challenges in backgrounding</w:t>
      </w:r>
    </w:p>
    <w:p w14:paraId="78B6041E" w14:textId="77777777" w:rsidR="003C0395" w:rsidRDefault="00134963">
      <w:r>
        <w:t xml:space="preserve">As mentioned earlier the biggest challenges in backgrounding would be </w:t>
      </w:r>
      <w:r>
        <w:rPr>
          <w:i/>
        </w:rPr>
        <w:t>illumination</w:t>
      </w:r>
      <w:r>
        <w:t xml:space="preserve">, </w:t>
      </w:r>
      <w:r>
        <w:rPr>
          <w:i/>
        </w:rPr>
        <w:t>d</w:t>
      </w:r>
      <w:r>
        <w:rPr>
          <w:i/>
        </w:rPr>
        <w:t>y</w:t>
      </w:r>
      <w:r>
        <w:rPr>
          <w:i/>
        </w:rPr>
        <w:t>namic background</w:t>
      </w:r>
      <w:r>
        <w:t xml:space="preserve">, </w:t>
      </w:r>
      <w:r>
        <w:rPr>
          <w:i/>
        </w:rPr>
        <w:t>shadows</w:t>
      </w:r>
      <w:r>
        <w:t xml:space="preserve"> and </w:t>
      </w:r>
      <w:r>
        <w:rPr>
          <w:i/>
        </w:rPr>
        <w:t>video noise</w:t>
      </w:r>
      <w:r>
        <w:t>. One of the challenges is that the RGB color space is sensitive</w:t>
      </w:r>
      <w:r>
        <w:t xml:space="preserve"> to illumination changes. For this reason SOBS uses the HSV color sp</w:t>
      </w:r>
      <w:r>
        <w:t>a</w:t>
      </w:r>
      <w:r>
        <w:t>ce and SACON normalized color space. CodeBook separates color distortion and brigh</w:t>
      </w:r>
      <w:r>
        <w:t>t</w:t>
      </w:r>
      <w:r>
        <w:t>ness distortion with a color model. Rapid illumination changes can occur when someone turn on a light or</w:t>
      </w:r>
      <w:r>
        <w:t xml:space="preserve"> sunlight is blocked by some clouds. KDE combines a short and long term background model to handle rapid illumination changes. (Xu et al. 2016)</w:t>
      </w:r>
    </w:p>
    <w:p w14:paraId="79C8FE69" w14:textId="77777777" w:rsidR="003C0395" w:rsidRDefault="00134963">
      <w:r>
        <w:lastRenderedPageBreak/>
        <w:t xml:space="preserve">Usually every video feed has noise. The source of this noise can be e.g. sensor noise, compression artifacts or </w:t>
      </w:r>
      <w:r>
        <w:t>camera shaking. One technique to minimize the effects of noise is to adapt a Gaussian or median filter to the video stream. Another technique is to cons</w:t>
      </w:r>
      <w:r>
        <w:t>t</w:t>
      </w:r>
      <w:r>
        <w:t xml:space="preserve">ruct the background model from noisy pixel values so that the model will automatically adapt to noise. </w:t>
      </w:r>
      <w:r>
        <w:t>Vibe uses this method to construct the background model. Robust bac</w:t>
      </w:r>
      <w:r>
        <w:t>k</w:t>
      </w:r>
      <w:r>
        <w:t>grounding methods should be able to cope with noise disturbance. (Xu et al. 2016)</w:t>
      </w:r>
    </w:p>
    <w:p w14:paraId="2ED50ABD" w14:textId="77777777" w:rsidR="003C0395" w:rsidRDefault="00134963">
      <w:r>
        <w:t>Foreground object often cast a shadow. A shadow from a foreground object will affect the backgrounds illum</w:t>
      </w:r>
      <w:r>
        <w:t>ination. Usually shadowed areas have a minor color variation, but a significant illumination variation. This creates challenges for backgrounding methods and a robust method should be able to handle shadows. (Xu et al. 2016)</w:t>
      </w:r>
    </w:p>
    <w:p w14:paraId="3E09D398" w14:textId="77777777" w:rsidR="003C0395" w:rsidRDefault="00134963">
      <w:pPr>
        <w:pStyle w:val="Heading3"/>
      </w:pPr>
      <w:bookmarkStart w:id="29" w:name="activity-detection"/>
      <w:bookmarkStart w:id="30" w:name="_Toc336897463"/>
      <w:bookmarkEnd w:id="29"/>
      <w:r>
        <w:t>Activity detection</w:t>
      </w:r>
      <w:bookmarkEnd w:id="30"/>
    </w:p>
    <w:p w14:paraId="1A074D61" w14:textId="77777777" w:rsidR="003C0395" w:rsidRDefault="00134963">
      <w:r>
        <w:t>One of the r</w:t>
      </w:r>
      <w:r>
        <w:t xml:space="preserve">easons why one would like to detect foreground objects from a video is to be able to determinate what activity the person in the video is performing. In the </w:t>
      </w:r>
      <w:r>
        <w:rPr>
          <w:i/>
        </w:rPr>
        <w:t>static an</w:t>
      </w:r>
      <w:r>
        <w:rPr>
          <w:i/>
        </w:rPr>
        <w:t>a</w:t>
      </w:r>
      <w:r>
        <w:rPr>
          <w:i/>
        </w:rPr>
        <w:t>lysis</w:t>
      </w:r>
      <w:r>
        <w:t xml:space="preserve"> the persons posture is analyzed at a specific time. A posture is a good indicator o</w:t>
      </w:r>
      <w:r>
        <w:t xml:space="preserve">f what the person is doing e.g. lying, standing or sitting. This information alone is not very useful. That is why in the </w:t>
      </w:r>
      <w:r>
        <w:rPr>
          <w:i/>
        </w:rPr>
        <w:t>dynamic analysis</w:t>
      </w:r>
      <w:r>
        <w:t xml:space="preserve"> the outcome of the static approach is co</w:t>
      </w:r>
      <w:r>
        <w:t>m</w:t>
      </w:r>
      <w:r>
        <w:t>bined to the earlier static approach outcomes. In this way we can analyze mo</w:t>
      </w:r>
      <w:r>
        <w:t>vement pa</w:t>
      </w:r>
      <w:r>
        <w:t>t</w:t>
      </w:r>
      <w:r>
        <w:t>terns. (Cardinaux et al. 2011) If the person was standing in the last frame and in the cu</w:t>
      </w:r>
      <w:r>
        <w:t>r</w:t>
      </w:r>
      <w:r>
        <w:t>rent frame is detected as lying, the person probably have suffered from a fall (Cardinaux et al. 2011; Kroputaponchai &amp; Suvonvorn 2013).</w:t>
      </w:r>
    </w:p>
    <w:p w14:paraId="25304FF1" w14:textId="77777777" w:rsidR="003C0395" w:rsidRDefault="00134963">
      <w:bookmarkStart w:id="31" w:name="static-analysis"/>
      <w:bookmarkEnd w:id="31"/>
      <w:r>
        <w:t xml:space="preserve">Static </w:t>
      </w:r>
      <w:proofErr w:type="spellStart"/>
      <w:r>
        <w:t>analysis</w:t>
      </w:r>
      <w:proofErr w:type="spellEnd"/>
    </w:p>
    <w:p w14:paraId="497791E3" w14:textId="77777777" w:rsidR="00BD3D9C" w:rsidRDefault="00BD3D9C"/>
    <w:p w14:paraId="0B249A4B" w14:textId="77777777" w:rsidR="003C0395" w:rsidRDefault="00134963">
      <w:r>
        <w:t>The</w:t>
      </w:r>
      <w:r>
        <w:t xml:space="preserve"> static approach tries to detect in what posture the target person is. This analysis is done frame-wise (for each frame separately). Posture of a person is a good indication of the persons state. </w:t>
      </w:r>
      <w:r>
        <w:rPr>
          <w:i/>
        </w:rPr>
        <w:t>Aspect ratio measurement</w:t>
      </w:r>
      <w:r>
        <w:t xml:space="preserve"> is a simple and quick way to analyz</w:t>
      </w:r>
      <w:r>
        <w:t>e a pe</w:t>
      </w:r>
      <w:r>
        <w:t>r</w:t>
      </w:r>
      <w:r>
        <w:t>sons posture. It is used in many fall detection algorithms (Fleck &amp; Straßer 2010; Lin &amp; Ling 2007; Nasution &amp; Emmanuel 2007). Aspect ratio is calculated using the foreground pixels of a person, that are obtained with a background subtraction, to det</w:t>
      </w:r>
      <w:r>
        <w:t>erminate in what pos</w:t>
      </w:r>
      <w:r>
        <w:t>i</w:t>
      </w:r>
      <w:r>
        <w:t xml:space="preserve">tion the person is. The persons </w:t>
      </w:r>
      <w:r>
        <w:rPr>
          <w:i/>
        </w:rPr>
        <w:t>bounding box</w:t>
      </w:r>
      <w:r>
        <w:t xml:space="preserve"> is constructed by finding the furthest for</w:t>
      </w:r>
      <w:r>
        <w:t>e</w:t>
      </w:r>
      <w:r>
        <w:t xml:space="preserve">ground pixels (leftmost, rightmost, topmost, bottommost). Shadows and noise can cause errors in the bounding box calculations. To avoid this there </w:t>
      </w:r>
      <w:r>
        <w:t xml:space="preserve">can be a histogram applied row-wise and column-wise and then the bounding box would be constructed for the pixels that exceed the histograms threshold. Horizontal and vertical projection histograms can decrease the effects of noise and shadows. (Cardinaux </w:t>
      </w:r>
      <w:r>
        <w:t>et al. 2011)</w:t>
      </w:r>
    </w:p>
    <w:p w14:paraId="163FE725" w14:textId="77777777" w:rsidR="003C0395" w:rsidRDefault="00134963">
      <w:r>
        <w:t xml:space="preserve">Nasution &amp; Emmanuel (2007) proposed a k-Nearest Neighbor (KNN) algorithm to identify the most similar posture from the postures that were trained to the algorithm during the training </w:t>
      </w:r>
      <w:proofErr w:type="spellStart"/>
      <w:r>
        <w:t>phase</w:t>
      </w:r>
      <w:proofErr w:type="spellEnd"/>
      <w:r>
        <w:t>.</w:t>
      </w:r>
    </w:p>
    <w:p w14:paraId="2273F77C" w14:textId="77777777" w:rsidR="00240FCB" w:rsidRDefault="00240FCB"/>
    <w:p w14:paraId="2C933D40" w14:textId="77777777" w:rsidR="003C0395" w:rsidRDefault="00134963">
      <w:r>
        <w:t xml:space="preserve">Rougier et al. (2007) proposed the usage of an </w:t>
      </w:r>
      <w:r>
        <w:rPr>
          <w:i/>
        </w:rPr>
        <w:t>approximated ellipse</w:t>
      </w:r>
      <w:r>
        <w:t xml:space="preserve"> instead of a bou</w:t>
      </w:r>
      <w:r>
        <w:t>n</w:t>
      </w:r>
      <w:r>
        <w:t>ding box to estimate the persons posture. This method can extract the orientation of a person better than the bounding box.</w:t>
      </w:r>
    </w:p>
    <w:p w14:paraId="55EA02D9" w14:textId="77777777" w:rsidR="00240FCB" w:rsidRDefault="00240FCB"/>
    <w:p w14:paraId="27A18CAE" w14:textId="77777777" w:rsidR="003C0395" w:rsidRPr="00240FCB" w:rsidRDefault="00134963">
      <w:pPr>
        <w:rPr>
          <w:b/>
        </w:rPr>
      </w:pPr>
      <w:bookmarkStart w:id="32" w:name="dynamic-analysis"/>
      <w:bookmarkEnd w:id="32"/>
      <w:r w:rsidRPr="00240FCB">
        <w:rPr>
          <w:b/>
        </w:rPr>
        <w:t>Dynamic analysis</w:t>
      </w:r>
    </w:p>
    <w:p w14:paraId="68432B64" w14:textId="211625C6" w:rsidR="00240FCB" w:rsidRDefault="00134963">
      <w:r>
        <w:lastRenderedPageBreak/>
        <w:t>Because the static approach alone is not very useful a dynamic approach is us</w:t>
      </w:r>
      <w:r>
        <w:t>ed. In the dynamic analysis the results from the static analysis are used and saved to a register. With the register the system can identify if a lying person did fall or intentionally lying. The time since a person detected as standing to the time that th</w:t>
      </w:r>
      <w:r>
        <w:t>e person is detected lying is used to identify falls. (Cardinaux et al. 2011) If the person was standing 0.4-0.8 seconds ago and is now detected as lying, the person probably have suffered from a fall. Also an audio analysis could be utilized with video-ba</w:t>
      </w:r>
      <w:r>
        <w:t>sed methods to make the detection more robust. (Cardinaux et al. 2011; Kroputaponchai &amp; Suvonvorn 2013)</w:t>
      </w:r>
    </w:p>
    <w:p w14:paraId="69B3E8FB" w14:textId="77777777" w:rsidR="00240FCB" w:rsidRDefault="00240FCB"/>
    <w:p w14:paraId="11667982" w14:textId="77777777" w:rsidR="003C0395" w:rsidRDefault="00134963">
      <w:r>
        <w:t>Nasution &amp; Emmanuel (2007) proposed usage of a stripped GMM to detect foreground objects. To detect the activity of a person they then trained the syste</w:t>
      </w:r>
      <w:r>
        <w:t>m with sitting, sta</w:t>
      </w:r>
      <w:r>
        <w:t>n</w:t>
      </w:r>
      <w:r>
        <w:t>ding, bending, lying and lying against the camera. After the training phase they adapted a KNN algorithm to calculate equality with each posture from the training phase. After this they adapted an evidence accumulation technique to only</w:t>
      </w:r>
      <w:r>
        <w:t xml:space="preserve"> change the posture (from last frame) if the equality was high enough to exceed a threshold. (Nasution &amp; Emmanuel 2007)</w:t>
      </w:r>
    </w:p>
    <w:p w14:paraId="0D7C1E85" w14:textId="77777777" w:rsidR="00240FCB" w:rsidRDefault="00240FCB"/>
    <w:p w14:paraId="235021E8" w14:textId="77777777" w:rsidR="003C0395" w:rsidRDefault="00134963">
      <w:r>
        <w:t xml:space="preserve">Lin &amp; Ling (2007) found three features that usually occur when a person falls. The incident will happen in a </w:t>
      </w:r>
      <w:r>
        <w:rPr>
          <w:i/>
        </w:rPr>
        <w:t>short time period</w:t>
      </w:r>
      <w:r>
        <w:t>, typicall</w:t>
      </w:r>
      <w:r>
        <w:t xml:space="preserve">y in a range of 0.4-0.8 seconds. The persons </w:t>
      </w:r>
      <w:r>
        <w:rPr>
          <w:i/>
        </w:rPr>
        <w:t>centroid changes</w:t>
      </w:r>
      <w:r>
        <w:t xml:space="preserve"> rapidly and significantly. The </w:t>
      </w:r>
      <w:r>
        <w:rPr>
          <w:i/>
        </w:rPr>
        <w:t>vertical projection</w:t>
      </w:r>
      <w:r>
        <w:t xml:space="preserve"> of the person changes significantly. (Lin &amp; Ling 2007)</w:t>
      </w:r>
    </w:p>
    <w:p w14:paraId="35FDCD09" w14:textId="77777777" w:rsidR="00240FCB" w:rsidRDefault="00240FCB"/>
    <w:p w14:paraId="5431852A" w14:textId="77777777" w:rsidR="003C0395" w:rsidRDefault="00134963">
      <w:r>
        <w:t xml:space="preserve">Rougier et al. (2007) used a </w:t>
      </w:r>
      <w:r>
        <w:rPr>
          <w:i/>
        </w:rPr>
        <w:t>Motion History Image</w:t>
      </w:r>
      <w:r>
        <w:t xml:space="preserve"> (MHI) to determine if a person is fall</w:t>
      </w:r>
      <w:r>
        <w:t>ing or performing some other activity. In the MHI pixel intensity represents the recent motion. This method rely on the assumption that falls will have a high motion. As the background subtraction method Rougier et al. (2007) used an improved CodeBook prop</w:t>
      </w:r>
      <w:r>
        <w:t>osed by Kim et al. (2004).</w:t>
      </w:r>
    </w:p>
    <w:p w14:paraId="64AFA2AA" w14:textId="77777777" w:rsidR="00240FCB" w:rsidRDefault="00240FCB"/>
    <w:p w14:paraId="0ACE8BD4" w14:textId="77777777" w:rsidR="003C0395" w:rsidRDefault="00134963">
      <w:r>
        <w:t>Many researches define a fall as a person having a greater acceleration than in their no</w:t>
      </w:r>
      <w:r>
        <w:t>r</w:t>
      </w:r>
      <w:r>
        <w:t>mal daily activities (Gjoreski, Lustrek, Gams 2012; Kroputaponchai &amp; Suvonvorn 2013; Nasution &amp; Emmanuel 2007). Fall-like activities can hav</w:t>
      </w:r>
      <w:r>
        <w:t>e the same acceleration as no</w:t>
      </w:r>
      <w:r>
        <w:t>r</w:t>
      </w:r>
      <w:r>
        <w:t>mal activities such as lying down on the bed quickly or quickly sitting down. Additionally, all falls does not include a fast acceleration. (Gjoreski et al. 2012; Rubenstein 2002; Ro</w:t>
      </w:r>
      <w:r>
        <w:t>u</w:t>
      </w:r>
      <w:r>
        <w:t>gier et al. 2007) Gjoreski et al. (2012) pr</w:t>
      </w:r>
      <w:r>
        <w:t>oposed that Rubenstein (2002) showed that 22% of the falls could be "slow falls", falls that does not have a greater acceleration than no</w:t>
      </w:r>
      <w:r>
        <w:t>r</w:t>
      </w:r>
      <w:r>
        <w:t>mal activities. That is why approaches that only rely on acceleration can be problematic and could cause many false de</w:t>
      </w:r>
      <w:r>
        <w:t xml:space="preserve">tections. A robust system should detect slower falls and be able to separate quick normal activities from </w:t>
      </w:r>
      <w:proofErr w:type="spellStart"/>
      <w:r>
        <w:t>falls</w:t>
      </w:r>
      <w:proofErr w:type="spellEnd"/>
      <w:r>
        <w:t>.</w:t>
      </w:r>
    </w:p>
    <w:p w14:paraId="41005024" w14:textId="77777777" w:rsidR="00240FCB" w:rsidRDefault="00240FCB"/>
    <w:p w14:paraId="30D70940" w14:textId="77777777" w:rsidR="003C0395" w:rsidRPr="00240FCB" w:rsidRDefault="00134963">
      <w:pPr>
        <w:rPr>
          <w:b/>
        </w:rPr>
      </w:pPr>
      <w:bookmarkStart w:id="33" w:name="position-and-motion-analysis"/>
      <w:bookmarkEnd w:id="33"/>
      <w:r w:rsidRPr="00240FCB">
        <w:rPr>
          <w:b/>
        </w:rPr>
        <w:t>Position and motion analysis</w:t>
      </w:r>
    </w:p>
    <w:p w14:paraId="448AAFCC" w14:textId="77777777" w:rsidR="003C0395" w:rsidRDefault="00134963">
      <w:r>
        <w:t>While posture analysis is a good way to detect the persons state it is hard for it to detect what activity, more specific than just sitting, standing or lying, the person is performing. That is why the persons position could be used to determine what ADL o</w:t>
      </w:r>
      <w:r>
        <w:t>r IADL the person is currently performing. With this technique the daily routines could be monitored and taught to the system and if something abnormal is detected, it could create an alarm (Rougier et al. 2007; OMASeniori; Lin &amp; Ling 2007).</w:t>
      </w:r>
    </w:p>
    <w:p w14:paraId="63270384" w14:textId="77777777" w:rsidR="00540B15" w:rsidRDefault="00540B15"/>
    <w:p w14:paraId="1786ECE5" w14:textId="77777777" w:rsidR="003C0395" w:rsidRDefault="00134963">
      <w:r>
        <w:lastRenderedPageBreak/>
        <w:t>The persons po</w:t>
      </w:r>
      <w:r>
        <w:t>sition analysis with an overhead camera could extract the following info</w:t>
      </w:r>
      <w:r>
        <w:t>r</w:t>
      </w:r>
      <w:r>
        <w:t xml:space="preserve">mation: </w:t>
      </w:r>
      <w:r>
        <w:rPr>
          <w:i/>
        </w:rPr>
        <w:t>position</w:t>
      </w:r>
      <w:r>
        <w:t xml:space="preserve">, </w:t>
      </w:r>
      <w:r>
        <w:rPr>
          <w:i/>
        </w:rPr>
        <w:t>velocity</w:t>
      </w:r>
      <w:r>
        <w:t xml:space="preserve"> and </w:t>
      </w:r>
      <w:r>
        <w:rPr>
          <w:i/>
        </w:rPr>
        <w:t>orientation</w:t>
      </w:r>
      <w:r>
        <w:t>. This could be done by tracking the persons head. The head tracking can be made with an approximated ellipse to extract information of heigh</w:t>
      </w:r>
      <w:r>
        <w:t>t changes i.e. how close to the camera is the person. Motion and position inform</w:t>
      </w:r>
      <w:r>
        <w:t>a</w:t>
      </w:r>
      <w:r>
        <w:t>tion is useful for making decisions of activities. (Cardinaux et al. 2011) Unusual inactivity could also be detected (Lin &amp; Ling 2007). Position based limitations could be def</w:t>
      </w:r>
      <w:r>
        <w:t>ined to turn off the fall detection on zones where falls could be normal (Rougier et al. 2007). If a person is detected as falling on to the sofa and then detected as sitting, the person could be intentionally sitting. Another example could be that it is n</w:t>
      </w:r>
      <w:r>
        <w:t>ot normal behavior for a pe</w:t>
      </w:r>
      <w:r>
        <w:t>r</w:t>
      </w:r>
      <w:r>
        <w:t xml:space="preserve">son to be lying on the floor but the person can lye down on the </w:t>
      </w:r>
      <w:proofErr w:type="spellStart"/>
      <w:r>
        <w:t>bed</w:t>
      </w:r>
      <w:proofErr w:type="spellEnd"/>
      <w:r>
        <w:t>.</w:t>
      </w:r>
    </w:p>
    <w:p w14:paraId="6ABED364" w14:textId="77777777" w:rsidR="00540B15" w:rsidRDefault="00540B15"/>
    <w:p w14:paraId="2E3AC11E" w14:textId="77777777" w:rsidR="003C0395" w:rsidRDefault="00134963">
      <w:r>
        <w:t xml:space="preserve">Rougier et al. (2007) used the persons motion after a detected fall to determine if a fall was bad enough that it should create an </w:t>
      </w:r>
      <w:proofErr w:type="spellStart"/>
      <w:r>
        <w:t>alert</w:t>
      </w:r>
      <w:proofErr w:type="spellEnd"/>
      <w:r>
        <w:t>.</w:t>
      </w:r>
    </w:p>
    <w:p w14:paraId="35C08782" w14:textId="77777777" w:rsidR="00540B15" w:rsidRDefault="00540B15"/>
    <w:p w14:paraId="1F0F7105" w14:textId="77777777" w:rsidR="003C0395" w:rsidRPr="00540B15" w:rsidRDefault="00134963">
      <w:pPr>
        <w:rPr>
          <w:b/>
        </w:rPr>
      </w:pPr>
      <w:bookmarkStart w:id="34" w:name="combination"/>
      <w:bookmarkEnd w:id="34"/>
      <w:r w:rsidRPr="00540B15">
        <w:rPr>
          <w:b/>
        </w:rPr>
        <w:t>Combination</w:t>
      </w:r>
    </w:p>
    <w:p w14:paraId="2E6F8D7B" w14:textId="77777777" w:rsidR="003C0395" w:rsidRDefault="00134963">
      <w:r>
        <w:t>Because p</w:t>
      </w:r>
      <w:r>
        <w:t xml:space="preserve">resented methods does not always achieve the sensitivity needed for a robust system these methods could be </w:t>
      </w:r>
      <w:proofErr w:type="spellStart"/>
      <w:r>
        <w:t>combined</w:t>
      </w:r>
      <w:proofErr w:type="spellEnd"/>
      <w:r>
        <w:t>.</w:t>
      </w:r>
    </w:p>
    <w:p w14:paraId="5269A78C" w14:textId="77777777" w:rsidR="00540B15" w:rsidRDefault="00540B15"/>
    <w:p w14:paraId="08937829" w14:textId="77777777" w:rsidR="003C0395" w:rsidRDefault="00134963">
      <w:r>
        <w:t xml:space="preserve">Rougier et al. (2007) combined the output of MHI (to detect if there was enough motion), orientation and ratio of the ellipse (to detect a </w:t>
      </w:r>
      <w:r>
        <w:t xml:space="preserve">possible fall) and lastly if there were little or none motion after the fall. If all these conditions were true, a detection of a fall was </w:t>
      </w:r>
      <w:proofErr w:type="spellStart"/>
      <w:r>
        <w:t>cre</w:t>
      </w:r>
      <w:r>
        <w:t>a</w:t>
      </w:r>
      <w:r>
        <w:t>ted</w:t>
      </w:r>
      <w:proofErr w:type="spellEnd"/>
      <w:r>
        <w:t>.</w:t>
      </w:r>
    </w:p>
    <w:p w14:paraId="361B5A72" w14:textId="77777777" w:rsidR="00540B15" w:rsidRDefault="00540B15"/>
    <w:p w14:paraId="1C757385" w14:textId="77777777" w:rsidR="003C0395" w:rsidRDefault="00134963">
      <w:r>
        <w:t>The results from static analysis, dynamic analysis, position and motion analysis can be combined with simple</w:t>
      </w:r>
      <w:r>
        <w:t xml:space="preserve"> AND or OR rules. The final decision could also be generated with combining each output and the certainty of it as a weighted result to create a maybe more robust solution. (Cardinaux et al. 2011)</w:t>
      </w:r>
    </w:p>
    <w:p w14:paraId="3A4D816C" w14:textId="77777777" w:rsidR="00540B15" w:rsidRDefault="00540B15"/>
    <w:p w14:paraId="60DD78C0" w14:textId="77777777" w:rsidR="003C0395" w:rsidRPr="00540B15" w:rsidRDefault="00134963">
      <w:pPr>
        <w:rPr>
          <w:b/>
        </w:rPr>
      </w:pPr>
      <w:bookmarkStart w:id="35" w:name="behavior-analysis"/>
      <w:bookmarkEnd w:id="35"/>
      <w:r w:rsidRPr="00540B15">
        <w:rPr>
          <w:b/>
        </w:rPr>
        <w:t>Behavior analysis</w:t>
      </w:r>
    </w:p>
    <w:p w14:paraId="2B6E49E0" w14:textId="77777777" w:rsidR="003C0395" w:rsidRDefault="00134963">
      <w:r>
        <w:t>As earlier mentioned daily routines could</w:t>
      </w:r>
      <w:r>
        <w:t xml:space="preserve"> be taught to the system and abnormal activity could be noticed. These activities could include sleep patterns, exiting the facility, falls, immobility, ADL and IADL. Most of the activities could be extracted from the position and motion analysis. (Rougier</w:t>
      </w:r>
      <w:r>
        <w:t xml:space="preserve"> et al. 2007; OMASeniori; Lin &amp; Ling 2007; Cardinaux et al. 2011)</w:t>
      </w:r>
    </w:p>
    <w:p w14:paraId="4A6AE4B9" w14:textId="77777777" w:rsidR="00540B15" w:rsidRDefault="00540B15"/>
    <w:p w14:paraId="4114CDF9" w14:textId="77777777" w:rsidR="003C0395" w:rsidRPr="00540B15" w:rsidRDefault="00134963">
      <w:pPr>
        <w:rPr>
          <w:b/>
        </w:rPr>
      </w:pPr>
      <w:bookmarkStart w:id="36" w:name="physiological-monitoring"/>
      <w:bookmarkEnd w:id="36"/>
      <w:r w:rsidRPr="00540B15">
        <w:rPr>
          <w:b/>
        </w:rPr>
        <w:t>Physiological monitoring</w:t>
      </w:r>
    </w:p>
    <w:p w14:paraId="562E9AC1" w14:textId="77777777" w:rsidR="003C0395" w:rsidRDefault="00134963">
      <w:r>
        <w:t>Cardinaux et al. (2011) presented physiological video monitoring papers including monit</w:t>
      </w:r>
      <w:r>
        <w:t>o</w:t>
      </w:r>
      <w:r>
        <w:t>ring breathing and monitoring cardiac pulse (multiple persons, with a webcam,</w:t>
      </w:r>
      <w:r>
        <w:t xml:space="preserve"> [sic] while the head is moving). Even if these solutions would be useful, they fall out of this papers scope. But these techniques should be considered for further improvements.</w:t>
      </w:r>
    </w:p>
    <w:p w14:paraId="54F3BB06" w14:textId="77777777" w:rsidR="003C0395" w:rsidRDefault="00134963">
      <w:pPr>
        <w:pStyle w:val="Heading3"/>
      </w:pPr>
      <w:bookmarkStart w:id="37" w:name="evaluation-of-monitoring-methods"/>
      <w:bookmarkStart w:id="38" w:name="_Toc336897464"/>
      <w:bookmarkEnd w:id="37"/>
      <w:r>
        <w:t>Evaluation of monitoring methods</w:t>
      </w:r>
      <w:bookmarkEnd w:id="38"/>
    </w:p>
    <w:p w14:paraId="255AB803" w14:textId="77777777" w:rsidR="003C0395" w:rsidRDefault="00134963">
      <w:r>
        <w:t xml:space="preserve">The performance of different techniques can </w:t>
      </w:r>
      <w:r>
        <w:t xml:space="preserve">be evaluated on multiple levels. </w:t>
      </w:r>
      <w:r>
        <w:rPr>
          <w:i/>
        </w:rPr>
        <w:t>Technical performance</w:t>
      </w:r>
      <w:r>
        <w:t xml:space="preserve"> can be evaluated with measuring the following classifiers: </w:t>
      </w:r>
      <w:r>
        <w:rPr>
          <w:i/>
        </w:rPr>
        <w:t>true positive (TP)</w:t>
      </w:r>
      <w:r>
        <w:t xml:space="preserve"> when a fall is present and the fall is detected, </w:t>
      </w:r>
      <w:r>
        <w:rPr>
          <w:i/>
        </w:rPr>
        <w:t>true negative (TN)</w:t>
      </w:r>
      <w:r>
        <w:t xml:space="preserve"> when there is no fall and no detection of a fall, </w:t>
      </w:r>
      <w:r>
        <w:rPr>
          <w:i/>
        </w:rPr>
        <w:t>false</w:t>
      </w:r>
      <w:r>
        <w:rPr>
          <w:i/>
        </w:rPr>
        <w:t xml:space="preserve"> positive (FP)</w:t>
      </w:r>
      <w:r>
        <w:t xml:space="preserve"> when there is no fall but a fall is detected (false </w:t>
      </w:r>
      <w:r>
        <w:lastRenderedPageBreak/>
        <w:t xml:space="preserve">alarm) and </w:t>
      </w:r>
      <w:r>
        <w:rPr>
          <w:i/>
        </w:rPr>
        <w:t>false negative (FN)</w:t>
      </w:r>
      <w:r>
        <w:t xml:space="preserve"> when a fall is present but there is no detection (miss). With the technical performance evaluation different techniques can be compared.</w:t>
      </w:r>
    </w:p>
    <w:p w14:paraId="245214F9" w14:textId="77777777" w:rsidR="003C0395" w:rsidRDefault="00134963">
      <w:r>
        <w:t>Other evaluation targ</w:t>
      </w:r>
      <w:r>
        <w:t xml:space="preserve">ets could be the </w:t>
      </w:r>
      <w:r>
        <w:rPr>
          <w:i/>
        </w:rPr>
        <w:t>outcome</w:t>
      </w:r>
      <w:r>
        <w:t xml:space="preserve"> evaluation that aims to determine the effect on users and others involved, </w:t>
      </w:r>
      <w:r>
        <w:rPr>
          <w:i/>
        </w:rPr>
        <w:t>privacy protection</w:t>
      </w:r>
      <w:r>
        <w:t xml:space="preserve"> evaluation that aims to ensure the level of security and </w:t>
      </w:r>
      <w:r>
        <w:rPr>
          <w:i/>
        </w:rPr>
        <w:t>user acceptability</w:t>
      </w:r>
      <w:r>
        <w:t xml:space="preserve"> evaluation that aims to determine how well users will a</w:t>
      </w:r>
      <w:r>
        <w:t>p</w:t>
      </w:r>
      <w:r>
        <w:t>prove</w:t>
      </w:r>
      <w:r>
        <w:t xml:space="preserve"> the presented method. (Cardinaux et al. 2011)</w:t>
      </w:r>
    </w:p>
    <w:p w14:paraId="184DEE54" w14:textId="77777777" w:rsidR="00540B15" w:rsidRDefault="00540B15">
      <w:pPr>
        <w:sectPr w:rsidR="00540B15" w:rsidSect="003F18D9">
          <w:pgSz w:w="11906" w:h="16838" w:code="9"/>
          <w:pgMar w:top="567" w:right="851" w:bottom="567" w:left="1134" w:header="567" w:footer="709" w:gutter="1134"/>
          <w:cols w:space="708"/>
          <w:docGrid w:linePitch="360"/>
        </w:sectPr>
      </w:pPr>
    </w:p>
    <w:p w14:paraId="01D57AE8" w14:textId="75D8C6C2" w:rsidR="00540B15" w:rsidRDefault="00540B15"/>
    <w:p w14:paraId="7BFB4BAD" w14:textId="77777777" w:rsidR="003C0395" w:rsidRDefault="00134963">
      <w:pPr>
        <w:pStyle w:val="Heading1"/>
      </w:pPr>
      <w:bookmarkStart w:id="39" w:name="constructive-research"/>
      <w:bookmarkStart w:id="40" w:name="_Toc336897465"/>
      <w:bookmarkEnd w:id="39"/>
      <w:r>
        <w:t>Constructive research</w:t>
      </w:r>
      <w:bookmarkEnd w:id="40"/>
    </w:p>
    <w:p w14:paraId="72932707" w14:textId="77777777" w:rsidR="003C0395" w:rsidRDefault="00134963">
      <w:r>
        <w:t>This thesis consist of two parts. This is the second part of the thesis. Two different prot</w:t>
      </w:r>
      <w:r>
        <w:t>o</w:t>
      </w:r>
      <w:r>
        <w:t>types were developed, one that could be implemented as it is (v1) and the second prot</w:t>
      </w:r>
      <w:r>
        <w:t>o</w:t>
      </w:r>
      <w:r>
        <w:t>type (v2)</w:t>
      </w:r>
      <w:r>
        <w:t xml:space="preserve"> that will be able to monitor more features but needs further development so that it could function independently.</w:t>
      </w:r>
    </w:p>
    <w:p w14:paraId="124D2910" w14:textId="77777777" w:rsidR="003C0395" w:rsidRDefault="00134963">
      <w:pPr>
        <w:pStyle w:val="Heading2"/>
      </w:pPr>
      <w:bookmarkStart w:id="41" w:name="fall-detector-v1"/>
      <w:bookmarkStart w:id="42" w:name="_Toc336897466"/>
      <w:bookmarkEnd w:id="41"/>
      <w:r>
        <w:t>Fall detector v1</w:t>
      </w:r>
      <w:bookmarkEnd w:id="42"/>
    </w:p>
    <w:p w14:paraId="352D057B" w14:textId="77777777" w:rsidR="003C0395" w:rsidRDefault="00134963">
      <w:r>
        <w:t>The first version of the fall detector utilizes sort of a dynamic approach. It will detect if a person is not moving or is m</w:t>
      </w:r>
      <w:r>
        <w:t>oving too little in a specific time period. Detections could be configured so that there are different detection times for e.g. sitting on the sofa or lying in the bed and if the person is lying on the floor not moving the detection could be triggered in a</w:t>
      </w:r>
      <w:r>
        <w:t xml:space="preserve"> few minutes. When the detection is made it will create an alarm to a RESTful web service. This web service could trigger different functions from a centralized alarm center. These functions could include information to professional care takers and family.</w:t>
      </w:r>
    </w:p>
    <w:p w14:paraId="1B382224" w14:textId="77777777" w:rsidR="003C0395" w:rsidRDefault="00134963">
      <w:pPr>
        <w:pStyle w:val="Heading3"/>
      </w:pPr>
      <w:bookmarkStart w:id="43" w:name="backgrounding-method"/>
      <w:bookmarkStart w:id="44" w:name="_Toc336897467"/>
      <w:bookmarkEnd w:id="43"/>
      <w:r>
        <w:t>Backgrounding method</w:t>
      </w:r>
      <w:bookmarkEnd w:id="44"/>
    </w:p>
    <w:p w14:paraId="53828C7A" w14:textId="77777777" w:rsidR="003C0395" w:rsidRDefault="00134963">
      <w:r>
        <w:t xml:space="preserve">The first version of the fall detector uses a simple adaptive backgrounding method such as the one seen in Fig 7. As preprocessing the background method does make the frame gray scale and resizes it smaller so that the foreground can </w:t>
      </w:r>
      <w:r>
        <w:t>be detected faster. This bac</w:t>
      </w:r>
      <w:r>
        <w:t>k</w:t>
      </w:r>
      <w:r>
        <w:t>grounding method is not able to handle illumination changes quickly. This method can identify and track movement of multiple objects at the same time.</w:t>
      </w:r>
    </w:p>
    <w:p w14:paraId="52541683" w14:textId="77777777" w:rsidR="003C0395" w:rsidRDefault="00134963">
      <w:pPr>
        <w:pStyle w:val="Heading2"/>
      </w:pPr>
      <w:bookmarkStart w:id="45" w:name="fall-detector-v2"/>
      <w:bookmarkStart w:id="46" w:name="_Toc336897468"/>
      <w:bookmarkEnd w:id="45"/>
      <w:r>
        <w:t>Fall detector v2</w:t>
      </w:r>
      <w:bookmarkEnd w:id="46"/>
    </w:p>
    <w:p w14:paraId="7EF07288" w14:textId="77777777" w:rsidR="003C0395" w:rsidRDefault="00134963">
      <w:r>
        <w:t>The second version of the fall detector is an improvement t</w:t>
      </w:r>
      <w:r>
        <w:t xml:space="preserve">o the first version. It will use an </w:t>
      </w:r>
      <w:r>
        <w:rPr>
          <w:i/>
        </w:rPr>
        <w:t>approximated ellipse</w:t>
      </w:r>
      <w:r>
        <w:t xml:space="preserve"> instead of a bounding box to estimate the persons posture. This method can extract the orientation of a person better than the bounding box. This version will be able to extract the following informa</w:t>
      </w:r>
      <w:r>
        <w:t xml:space="preserve">tion: </w:t>
      </w:r>
      <w:r>
        <w:rPr>
          <w:i/>
        </w:rPr>
        <w:t>position</w:t>
      </w:r>
      <w:r>
        <w:t xml:space="preserve">, </w:t>
      </w:r>
      <w:r>
        <w:rPr>
          <w:i/>
        </w:rPr>
        <w:t>velocity</w:t>
      </w:r>
      <w:r>
        <w:t xml:space="preserve"> and </w:t>
      </w:r>
      <w:r>
        <w:rPr>
          <w:i/>
        </w:rPr>
        <w:t>orientation</w:t>
      </w:r>
      <w:r>
        <w:t>.</w:t>
      </w:r>
    </w:p>
    <w:p w14:paraId="6966CE87" w14:textId="77777777" w:rsidR="003C0395" w:rsidRDefault="00134963">
      <w:pPr>
        <w:pStyle w:val="Heading3"/>
      </w:pPr>
      <w:bookmarkStart w:id="47" w:name="backgrounding-method-1"/>
      <w:bookmarkStart w:id="48" w:name="_Toc336897469"/>
      <w:bookmarkEnd w:id="47"/>
      <w:r>
        <w:t>Backgrounding method</w:t>
      </w:r>
      <w:bookmarkEnd w:id="48"/>
    </w:p>
    <w:p w14:paraId="280E0C74" w14:textId="77777777" w:rsidR="003C0395" w:rsidRDefault="00134963">
      <w:r>
        <w:t>OpenCv has it own library ready for an variation of Zivkovic (2004 &amp;</w:t>
      </w:r>
      <w:r>
        <w:t xml:space="preserve"> 2006) AGMM. This method was chosen for the second version as the backgrounding method for reasons presented earlier. One substantial reason was Xu et al. (2016) did show that AGMM pe</w:t>
      </w:r>
      <w:r>
        <w:t>r</w:t>
      </w:r>
      <w:r>
        <w:lastRenderedPageBreak/>
        <w:t>formed good in their tests. It can also detect shadows which was conside</w:t>
      </w:r>
      <w:r>
        <w:t>red as a good thing in this case.</w:t>
      </w:r>
    </w:p>
    <w:p w14:paraId="3E0077D6" w14:textId="77777777" w:rsidR="003C0395" w:rsidRDefault="00134963">
      <w:pPr>
        <w:pStyle w:val="Heading2"/>
      </w:pPr>
      <w:bookmarkStart w:id="49" w:name="testing"/>
      <w:bookmarkStart w:id="50" w:name="_Toc336897470"/>
      <w:bookmarkEnd w:id="49"/>
      <w:r>
        <w:t>Testing</w:t>
      </w:r>
      <w:bookmarkEnd w:id="50"/>
    </w:p>
    <w:p w14:paraId="33022156" w14:textId="77777777" w:rsidR="003C0395" w:rsidRDefault="00134963">
      <w:r>
        <w:t>These both methods will be tested with a few videos and the differences will be explained.</w:t>
      </w:r>
    </w:p>
    <w:p w14:paraId="03EAE485" w14:textId="682EC1C9" w:rsidR="003C0395" w:rsidRDefault="00134963" w:rsidP="005236EA">
      <w:pPr>
        <w:pStyle w:val="Heading2"/>
      </w:pPr>
      <w:bookmarkStart w:id="51" w:name="outcome"/>
      <w:bookmarkStart w:id="52" w:name="_Toc336897471"/>
      <w:bookmarkEnd w:id="51"/>
      <w:r>
        <w:t>Outcome</w:t>
      </w:r>
      <w:bookmarkEnd w:id="52"/>
    </w:p>
    <w:p w14:paraId="64CD2A76" w14:textId="2DE2E708" w:rsidR="005236EA" w:rsidRDefault="005236EA">
      <w:pPr>
        <w:spacing w:line="240" w:lineRule="auto"/>
      </w:pPr>
      <w:r>
        <w:br w:type="page"/>
      </w:r>
    </w:p>
    <w:p w14:paraId="74C5E28A" w14:textId="77777777" w:rsidR="005236EA" w:rsidRPr="005236EA" w:rsidRDefault="005236EA" w:rsidP="005236EA"/>
    <w:p w14:paraId="654D7664" w14:textId="77777777" w:rsidR="003C0395" w:rsidRDefault="00134963">
      <w:pPr>
        <w:pStyle w:val="Heading1"/>
      </w:pPr>
      <w:bookmarkStart w:id="53" w:name="discussion"/>
      <w:bookmarkStart w:id="54" w:name="_Toc336897472"/>
      <w:bookmarkEnd w:id="53"/>
      <w:r>
        <w:t>Discussion</w:t>
      </w:r>
      <w:bookmarkEnd w:id="54"/>
    </w:p>
    <w:p w14:paraId="67C3BD62" w14:textId="77777777" w:rsidR="003C0395" w:rsidRDefault="00134963">
      <w:pPr>
        <w:pStyle w:val="Heading2"/>
      </w:pPr>
      <w:bookmarkStart w:id="55" w:name="significance-of-the-results"/>
      <w:bookmarkStart w:id="56" w:name="_Toc336897473"/>
      <w:bookmarkEnd w:id="55"/>
      <w:r>
        <w:t>Significance of the results</w:t>
      </w:r>
      <w:bookmarkEnd w:id="56"/>
    </w:p>
    <w:p w14:paraId="5B453762" w14:textId="77777777" w:rsidR="003C0395" w:rsidRDefault="00134963">
      <w:r>
        <w:t>The idea of the project is to lower health care costs and provide safer home care for the aging generation. How much the solution could save is not yet relevant and will not be in the scope of the project.</w:t>
      </w:r>
    </w:p>
    <w:p w14:paraId="096AA231" w14:textId="77777777" w:rsidR="003C0395" w:rsidRDefault="00134963">
      <w:pPr>
        <w:pStyle w:val="Heading2"/>
      </w:pPr>
      <w:bookmarkStart w:id="57" w:name="conclusion-summary"/>
      <w:bookmarkStart w:id="58" w:name="_Toc336897474"/>
      <w:bookmarkEnd w:id="57"/>
      <w:r>
        <w:t>Conclusion / Summary</w:t>
      </w:r>
      <w:bookmarkEnd w:id="58"/>
    </w:p>
    <w:p w14:paraId="5ADCE161" w14:textId="77777777" w:rsidR="003C0395" w:rsidRDefault="00134963">
      <w:pPr>
        <w:pStyle w:val="Heading2"/>
      </w:pPr>
      <w:bookmarkStart w:id="59" w:name="further-research-suggestions"/>
      <w:bookmarkStart w:id="60" w:name="_Toc336897475"/>
      <w:bookmarkEnd w:id="59"/>
      <w:r>
        <w:t>Further research suggestions</w:t>
      </w:r>
      <w:bookmarkEnd w:id="60"/>
    </w:p>
    <w:p w14:paraId="66BF2D30" w14:textId="57D605DB" w:rsidR="005236EA" w:rsidRDefault="005236EA">
      <w:pPr>
        <w:spacing w:line="240" w:lineRule="auto"/>
      </w:pPr>
      <w:r>
        <w:br w:type="page"/>
      </w:r>
    </w:p>
    <w:p w14:paraId="48AB80D1" w14:textId="77777777" w:rsidR="003C0395" w:rsidRDefault="003C0395"/>
    <w:p w14:paraId="4F357A4E" w14:textId="77777777" w:rsidR="003C0395" w:rsidRDefault="00134963">
      <w:pPr>
        <w:pStyle w:val="Heading1"/>
      </w:pPr>
      <w:bookmarkStart w:id="61" w:name="references"/>
      <w:bookmarkStart w:id="62" w:name="_Toc336897476"/>
      <w:bookmarkEnd w:id="61"/>
      <w:r>
        <w:t>References</w:t>
      </w:r>
      <w:bookmarkEnd w:id="62"/>
    </w:p>
    <w:p w14:paraId="51A1E371" w14:textId="77777777" w:rsidR="003C0395" w:rsidRDefault="00134963">
      <w:pPr>
        <w:pStyle w:val="Heading3"/>
      </w:pPr>
      <w:bookmarkStart w:id="63" w:name="publications"/>
      <w:bookmarkStart w:id="64" w:name="_Toc336897477"/>
      <w:bookmarkEnd w:id="63"/>
      <w:r>
        <w:t>Publications</w:t>
      </w:r>
      <w:bookmarkEnd w:id="64"/>
    </w:p>
    <w:p w14:paraId="4A9F4F79" w14:textId="77777777" w:rsidR="003C0395" w:rsidRDefault="00134963">
      <w:hyperlink r:id="rId17">
        <w:proofErr w:type="spellStart"/>
        <w:r>
          <w:rPr>
            <w:rStyle w:val="Hyperlink"/>
          </w:rPr>
          <w:t>Cardinaux</w:t>
        </w:r>
        <w:proofErr w:type="spellEnd"/>
        <w:r>
          <w:rPr>
            <w:rStyle w:val="Hyperlink"/>
          </w:rPr>
          <w:t xml:space="preserve"> F., Bhowmik D., Abhayaratne S. &amp; Hawley M. S. 2011. Video Based Technol</w:t>
        </w:r>
        <w:r>
          <w:rPr>
            <w:rStyle w:val="Hyperlink"/>
          </w:rPr>
          <w:t>o</w:t>
        </w:r>
        <w:r>
          <w:rPr>
            <w:rStyle w:val="Hyperlink"/>
          </w:rPr>
          <w:t>gy for Ambient Assisted Living: A review of the literature. Journal of Ambient</w:t>
        </w:r>
        <w:r>
          <w:rPr>
            <w:rStyle w:val="Hyperlink"/>
          </w:rPr>
          <w:t xml:space="preserve"> Intelligence and Smart Environments 3(3), pp. 253-269</w:t>
        </w:r>
      </w:hyperlink>
    </w:p>
    <w:p w14:paraId="5CB8C499" w14:textId="77777777" w:rsidR="003C0395" w:rsidRDefault="00134963">
      <w:hyperlink r:id="rId18">
        <w:r>
          <w:rPr>
            <w:rStyle w:val="Hyperlink"/>
          </w:rPr>
          <w:t>Chan A. B., Mahadevan V., Vasconcelos N. 2010. Generalized Stauffer–Grimson bac</w:t>
        </w:r>
        <w:r>
          <w:rPr>
            <w:rStyle w:val="Hyperlink"/>
          </w:rPr>
          <w:t>k</w:t>
        </w:r>
        <w:r>
          <w:rPr>
            <w:rStyle w:val="Hyperlink"/>
          </w:rPr>
          <w:t>ground subtraction for dynamic scenes. Machine Visio</w:t>
        </w:r>
        <w:r>
          <w:rPr>
            <w:rStyle w:val="Hyperlink"/>
          </w:rPr>
          <w:t>n and Applications (2011) 22 pp. 751–766</w:t>
        </w:r>
      </w:hyperlink>
    </w:p>
    <w:p w14:paraId="375B1426" w14:textId="77777777" w:rsidR="003C0395" w:rsidRDefault="00134963">
      <w:hyperlink r:id="rId19">
        <w:proofErr w:type="spellStart"/>
        <w:r>
          <w:rPr>
            <w:rStyle w:val="Hyperlink"/>
          </w:rPr>
          <w:t>Cohen</w:t>
        </w:r>
        <w:proofErr w:type="spellEnd"/>
        <w:r>
          <w:rPr>
            <w:rStyle w:val="Hyperlink"/>
          </w:rPr>
          <w:t xml:space="preserve"> J. E., et al. 2003. Human Population: The Next Half Century. Science, VOL 302, pp. 1172-1175.</w:t>
        </w:r>
      </w:hyperlink>
    </w:p>
    <w:p w14:paraId="3C20C53B" w14:textId="77777777" w:rsidR="003C0395" w:rsidRDefault="00134963">
      <w:hyperlink r:id="rId20">
        <w:proofErr w:type="spellStart"/>
        <w:r>
          <w:rPr>
            <w:rStyle w:val="Hyperlink"/>
          </w:rPr>
          <w:t>Cucchiara</w:t>
        </w:r>
        <w:proofErr w:type="spellEnd"/>
        <w:r>
          <w:rPr>
            <w:rStyle w:val="Hyperlink"/>
          </w:rPr>
          <w:t xml:space="preserve"> R., Grana C., Piccardi M., Prati A. 2003. Detecting moving objects, ghosts, and shadows in video streams. IEEE Transaction on Pat</w:t>
        </w:r>
        <w:r>
          <w:rPr>
            <w:rStyle w:val="Hyperlink"/>
          </w:rPr>
          <w:t>tern Analysis and Machine Intellige</w:t>
        </w:r>
        <w:r>
          <w:rPr>
            <w:rStyle w:val="Hyperlink"/>
          </w:rPr>
          <w:t>n</w:t>
        </w:r>
        <w:r>
          <w:rPr>
            <w:rStyle w:val="Hyperlink"/>
          </w:rPr>
          <w:t>ce, 25(10). pp. 1337 - 1342.</w:t>
        </w:r>
      </w:hyperlink>
    </w:p>
    <w:p w14:paraId="503B3097" w14:textId="77777777" w:rsidR="003C0395" w:rsidRDefault="00134963">
      <w:hyperlink r:id="rId21">
        <w:r>
          <w:rPr>
            <w:rStyle w:val="Hyperlink"/>
          </w:rPr>
          <w:t>Eng H., Wwang J., Kam A.H., Yau W.</w:t>
        </w:r>
        <w:r>
          <w:rPr>
            <w:rStyle w:val="Hyperlink"/>
          </w:rPr>
          <w:t xml:space="preserve"> 2004. A Bayesian framework for robust human d</w:t>
        </w:r>
        <w:r>
          <w:rPr>
            <w:rStyle w:val="Hyperlink"/>
          </w:rPr>
          <w:t>e</w:t>
        </w:r>
        <w:r>
          <w:rPr>
            <w:rStyle w:val="Hyperlink"/>
          </w:rPr>
          <w:t>tection and occlusion handling human shape model. In Pattern Recognition, 2004. ICPR 2004. Proceedings of the 17th International Conference on, vol. 2. pp. 257 - 260.</w:t>
        </w:r>
      </w:hyperlink>
    </w:p>
    <w:p w14:paraId="09C3E7A0" w14:textId="77777777" w:rsidR="003C0395" w:rsidRDefault="00134963">
      <w:hyperlink r:id="rId22">
        <w:proofErr w:type="spellStart"/>
        <w:r>
          <w:rPr>
            <w:rStyle w:val="Hyperlink"/>
          </w:rPr>
          <w:t>Fleck</w:t>
        </w:r>
        <w:proofErr w:type="spellEnd"/>
        <w:r>
          <w:rPr>
            <w:rStyle w:val="Hyperlink"/>
          </w:rPr>
          <w:t xml:space="preserve"> S., Straßer W. 2010. Privacy Sensitive Surveillance for Assisted Living - A Smart Camera Approach. pp. 985-1014. Handbook of Ambient Intelligence and Smart Enviro</w:t>
        </w:r>
        <w:r>
          <w:rPr>
            <w:rStyle w:val="Hyperlink"/>
          </w:rPr>
          <w:t>n</w:t>
        </w:r>
        <w:r>
          <w:rPr>
            <w:rStyle w:val="Hyperlink"/>
          </w:rPr>
          <w:t>ments. Part VIII. Springer US. ISBN 978-0-387-93808-0</w:t>
        </w:r>
      </w:hyperlink>
    </w:p>
    <w:p w14:paraId="3B99A5A4" w14:textId="77777777" w:rsidR="003C0395" w:rsidRDefault="00134963">
      <w:hyperlink r:id="rId23">
        <w:proofErr w:type="spellStart"/>
        <w:r>
          <w:rPr>
            <w:rStyle w:val="Hyperlink"/>
          </w:rPr>
          <w:t>Gerland</w:t>
        </w:r>
        <w:proofErr w:type="spellEnd"/>
        <w:r>
          <w:rPr>
            <w:rStyle w:val="Hyperlink"/>
          </w:rPr>
          <w:t xml:space="preserve"> P., Raftery A. E., Sevcikova H., Li N., Gu D., Spoorenberg T., Alkema L., Fosdick B. K., Chunn J., Lalic N., Bay G., Buettner T., Heilig G. K., Wilmoth J. 2014. World popul</w:t>
        </w:r>
        <w:r>
          <w:rPr>
            <w:rStyle w:val="Hyperlink"/>
          </w:rPr>
          <w:t>a</w:t>
        </w:r>
        <w:r>
          <w:rPr>
            <w:rStyle w:val="Hyperlink"/>
          </w:rPr>
          <w:t>tion stabilizat</w:t>
        </w:r>
        <w:r>
          <w:rPr>
            <w:rStyle w:val="Hyperlink"/>
          </w:rPr>
          <w:t>ion unlikely this century. Science VOL 346 (6206). pp. 234-247</w:t>
        </w:r>
      </w:hyperlink>
    </w:p>
    <w:p w14:paraId="1074471E" w14:textId="77777777" w:rsidR="003C0395" w:rsidRDefault="00134963">
      <w:hyperlink r:id="rId24">
        <w:proofErr w:type="spellStart"/>
        <w:r>
          <w:rPr>
            <w:rStyle w:val="Hyperlink"/>
          </w:rPr>
          <w:t>Gjoreski</w:t>
        </w:r>
        <w:proofErr w:type="spellEnd"/>
        <w:r>
          <w:rPr>
            <w:rStyle w:val="Hyperlink"/>
          </w:rPr>
          <w:t xml:space="preserve"> H., Lustrek M., Gams M. 2012. Context-Based Fall Detection Using Inertial and Location Sensors. Ambient Intelligence. V</w:t>
        </w:r>
        <w:r>
          <w:rPr>
            <w:rStyle w:val="Hyperlink"/>
          </w:rPr>
          <w:t>olume 7683. pp. 1-16.</w:t>
        </w:r>
      </w:hyperlink>
    </w:p>
    <w:p w14:paraId="57D908C3" w14:textId="77777777" w:rsidR="003C0395" w:rsidRDefault="00134963">
      <w:hyperlink r:id="rId25">
        <w:proofErr w:type="spellStart"/>
        <w:r>
          <w:rPr>
            <w:rStyle w:val="Hyperlink"/>
          </w:rPr>
          <w:t>Godbehere</w:t>
        </w:r>
        <w:proofErr w:type="spellEnd"/>
        <w:r>
          <w:rPr>
            <w:rStyle w:val="Hyperlink"/>
          </w:rPr>
          <w:t xml:space="preserve"> A. B., Matsukawa A., and Goldberg K. 2012. Visual tracking of human visitors under variable-lighting conditions for a responsive audio art installation. In Americ</w:t>
        </w:r>
        <w:r>
          <w:rPr>
            <w:rStyle w:val="Hyperlink"/>
          </w:rPr>
          <w:t>an Con</w:t>
        </w:r>
        <w:r>
          <w:rPr>
            <w:rStyle w:val="Hyperlink"/>
          </w:rPr>
          <w:t>t</w:t>
        </w:r>
        <w:r>
          <w:rPr>
            <w:rStyle w:val="Hyperlink"/>
          </w:rPr>
          <w:t>rol Conference (ACC). pp. 4305–4312. IEEE, 2012</w:t>
        </w:r>
      </w:hyperlink>
    </w:p>
    <w:p w14:paraId="3C3209E4" w14:textId="77777777" w:rsidR="003C0395" w:rsidRDefault="00134963">
      <w:hyperlink r:id="rId26">
        <w:r>
          <w:rPr>
            <w:rStyle w:val="Hyperlink"/>
          </w:rPr>
          <w:t>Granholm E. 2015. Feature-based Image Interpretation for Lightweight Computer Vision. Arcada - Nylands svenska yrkeshögskola</w:t>
        </w:r>
      </w:hyperlink>
    </w:p>
    <w:p w14:paraId="66B23CA1" w14:textId="77777777" w:rsidR="003C0395" w:rsidRDefault="00134963">
      <w:hyperlink r:id="rId27">
        <w:proofErr w:type="spellStart"/>
        <w:r>
          <w:rPr>
            <w:rStyle w:val="Hyperlink"/>
          </w:rPr>
          <w:t>KaewTraKulPong</w:t>
        </w:r>
        <w:proofErr w:type="spellEnd"/>
        <w:r>
          <w:rPr>
            <w:rStyle w:val="Hyperlink"/>
          </w:rPr>
          <w:t xml:space="preserve"> P., Bowden R. 2002. An improved adaptive background mixture model for real-time tracking with shadow detection. In Video-Based Surveillance Systems, pp. 135–144. Springer.</w:t>
        </w:r>
      </w:hyperlink>
    </w:p>
    <w:p w14:paraId="5ECCCD4B" w14:textId="77777777" w:rsidR="003C0395" w:rsidRDefault="00134963">
      <w:hyperlink r:id="rId28">
        <w:proofErr w:type="spellStart"/>
        <w:r>
          <w:rPr>
            <w:rStyle w:val="Hyperlink"/>
          </w:rPr>
          <w:t>Kangansniemi</w:t>
        </w:r>
        <w:proofErr w:type="spellEnd"/>
        <w:r>
          <w:rPr>
            <w:rStyle w:val="Hyperlink"/>
          </w:rPr>
          <w:t xml:space="preserve"> M., Andersson C. 2016. Enemmän inhimillistä hoivaa. EVA Raportti 2/2016. Taloustieto Oy. ISBN 978-951-628-674-0</w:t>
        </w:r>
      </w:hyperlink>
    </w:p>
    <w:p w14:paraId="71ECAA28" w14:textId="77777777" w:rsidR="003C0395" w:rsidRDefault="00134963">
      <w:hyperlink r:id="rId29">
        <w:r>
          <w:rPr>
            <w:rStyle w:val="Hyperlink"/>
          </w:rPr>
          <w:t>Kim K., Chalidabhongse T., Harwood D., Davis L. 2005. Real-time foreground-background segmentation using codebook model. Real-Time Imaging. 11(3). pp. 172–185</w:t>
        </w:r>
      </w:hyperlink>
    </w:p>
    <w:p w14:paraId="1F48C0A9" w14:textId="77777777" w:rsidR="003C0395" w:rsidRDefault="00134963">
      <w:r>
        <w:t>Kotilainen H., Topo P., Hurnasti, T.</w:t>
      </w:r>
      <w:r>
        <w:t xml:space="preserve"> 2009. Asuinympäristö, apuvälineet ja teknologia. T</w:t>
      </w:r>
      <w:r>
        <w:t>e</w:t>
      </w:r>
      <w:r>
        <w:t>oksessa Sormunen S. &amp; Topo P.(toim.) Laadukkaat dementiapalvelut – opas kunnille. Jyväskylä. Gummerus Kirjapaino Oy.</w:t>
      </w:r>
    </w:p>
    <w:p w14:paraId="4513DE3F" w14:textId="77777777" w:rsidR="003C0395" w:rsidRDefault="00134963">
      <w:hyperlink r:id="rId30">
        <w:proofErr w:type="spellStart"/>
        <w:r>
          <w:rPr>
            <w:rStyle w:val="Hyperlink"/>
          </w:rPr>
          <w:t>Kroputaponchai</w:t>
        </w:r>
        <w:proofErr w:type="spellEnd"/>
        <w:r>
          <w:rPr>
            <w:rStyle w:val="Hyperlink"/>
          </w:rPr>
          <w:t xml:space="preserve"> T., Suvonvorn N. 2013. Vision-based Fall Detection and Alert System Suitable for the Elderly and Disabled Peoples</w:t>
        </w:r>
      </w:hyperlink>
    </w:p>
    <w:p w14:paraId="26420256" w14:textId="77777777" w:rsidR="003C0395" w:rsidRDefault="00134963">
      <w:r>
        <w:t>Langanière R. 2011. OpenCV 2 Computer Vision Applicat</w:t>
      </w:r>
      <w:r>
        <w:t>ion Programming Cookbook. Packt Publishing Ltd. ISBN 978-1-849513-24-1</w:t>
      </w:r>
    </w:p>
    <w:p w14:paraId="4D6062DA" w14:textId="77777777" w:rsidR="003C0395" w:rsidRDefault="00134963">
      <w:hyperlink r:id="rId31">
        <w:r>
          <w:rPr>
            <w:rStyle w:val="Hyperlink"/>
          </w:rPr>
          <w:t>Li L., Huang W, Gu I. Y. H., Tian T. 2003. Foreground object detection from videos co</w:t>
        </w:r>
        <w:r>
          <w:rPr>
            <w:rStyle w:val="Hyperlink"/>
          </w:rPr>
          <w:t>n</w:t>
        </w:r>
        <w:r>
          <w:rPr>
            <w:rStyle w:val="Hyperlink"/>
          </w:rPr>
          <w:t>taining complex background. In Proceedin</w:t>
        </w:r>
        <w:r>
          <w:rPr>
            <w:rStyle w:val="Hyperlink"/>
          </w:rPr>
          <w:t>gs of the eleventh ACM international confere</w:t>
        </w:r>
        <w:r>
          <w:rPr>
            <w:rStyle w:val="Hyperlink"/>
          </w:rPr>
          <w:t>n</w:t>
        </w:r>
        <w:r>
          <w:rPr>
            <w:rStyle w:val="Hyperlink"/>
          </w:rPr>
          <w:t>ce on Multimedia. pp. 2–10. ACM.</w:t>
        </w:r>
      </w:hyperlink>
    </w:p>
    <w:p w14:paraId="05BD1539" w14:textId="77777777" w:rsidR="003C0395" w:rsidRDefault="00134963">
      <w:hyperlink r:id="rId32">
        <w:proofErr w:type="spellStart"/>
        <w:r>
          <w:rPr>
            <w:rStyle w:val="Hyperlink"/>
          </w:rPr>
          <w:t>Lin</w:t>
        </w:r>
        <w:proofErr w:type="spellEnd"/>
        <w:r>
          <w:rPr>
            <w:rStyle w:val="Hyperlink"/>
          </w:rPr>
          <w:t xml:space="preserve"> C., Ling Z, 2007. Automat</w:t>
        </w:r>
        <w:r>
          <w:rPr>
            <w:rStyle w:val="Hyperlink"/>
          </w:rPr>
          <w:t>ic Fall Incident Detection in Compressed Video for Intelligent Homecare. Proceedings of 16th International Conference on Computer Communications and Networks, 2007. ICCCN 2007, pp. 1172-1177</w:t>
        </w:r>
      </w:hyperlink>
    </w:p>
    <w:p w14:paraId="41E3DEE2" w14:textId="77777777" w:rsidR="003C0395" w:rsidRDefault="00134963">
      <w:hyperlink r:id="rId33">
        <w:r>
          <w:rPr>
            <w:rStyle w:val="Hyperlink"/>
          </w:rPr>
          <w:t xml:space="preserve">Lyon A. </w:t>
        </w:r>
        <w:r>
          <w:rPr>
            <w:rStyle w:val="Hyperlink"/>
          </w:rPr>
          <w:t>2014. Why are Normal Distributions Normal? The British Journal for the Philoso</w:t>
        </w:r>
        <w:r>
          <w:rPr>
            <w:rStyle w:val="Hyperlink"/>
          </w:rPr>
          <w:t>p</w:t>
        </w:r>
        <w:r>
          <w:rPr>
            <w:rStyle w:val="Hyperlink"/>
          </w:rPr>
          <w:t>hy of Science.</w:t>
        </w:r>
      </w:hyperlink>
    </w:p>
    <w:p w14:paraId="5DEA6043" w14:textId="77777777" w:rsidR="003C0395" w:rsidRDefault="00134963">
      <w:hyperlink r:id="rId34">
        <w:proofErr w:type="spellStart"/>
        <w:r>
          <w:rPr>
            <w:rStyle w:val="Hyperlink"/>
          </w:rPr>
          <w:t>Morrow-Howell</w:t>
        </w:r>
        <w:proofErr w:type="spellEnd"/>
        <w:r>
          <w:rPr>
            <w:rStyle w:val="Hyperlink"/>
          </w:rPr>
          <w:t xml:space="preserve"> N., Proctor E. &amp; Rozario P. 2001. How Much Is Enough? Perspectives </w:t>
        </w:r>
        <w:r>
          <w:rPr>
            <w:rStyle w:val="Hyperlink"/>
          </w:rPr>
          <w:t>of Care Repients and Professionals on the Sufficiency in In-Home Care. The Gerontologist 41, pp. 723–732.</w:t>
        </w:r>
      </w:hyperlink>
    </w:p>
    <w:p w14:paraId="037BD438" w14:textId="77777777" w:rsidR="003C0395" w:rsidRDefault="00134963">
      <w:hyperlink r:id="rId35">
        <w:proofErr w:type="spellStart"/>
        <w:r>
          <w:rPr>
            <w:rStyle w:val="Hyperlink"/>
          </w:rPr>
          <w:t>Nasution</w:t>
        </w:r>
        <w:proofErr w:type="spellEnd"/>
        <w:r>
          <w:rPr>
            <w:rStyle w:val="Hyperlink"/>
          </w:rPr>
          <w:t xml:space="preserve"> A. H., Emmanuel S. 2007. Intelligent Video Surveillance for Monitoring Elderly in Home Environments. Multimedia Signal Processing. MMSP 2007. IEEE 9th Workshop on, Crete, 2007. pp. 203-206.</w:t>
        </w:r>
      </w:hyperlink>
    </w:p>
    <w:p w14:paraId="40890EB5" w14:textId="77777777" w:rsidR="003C0395" w:rsidRDefault="00134963">
      <w:hyperlink r:id="rId36">
        <w:r>
          <w:rPr>
            <w:rStyle w:val="Hyperlink"/>
          </w:rPr>
          <w:t>Ropponen A. 2012. An Arrangement to Locate and Identify People with Dual-Frequency Tags Providing Context-Related Information. ISBN 978-952-60-4871-0</w:t>
        </w:r>
      </w:hyperlink>
    </w:p>
    <w:p w14:paraId="65060F97" w14:textId="77777777" w:rsidR="003C0395" w:rsidRDefault="00134963">
      <w:hyperlink r:id="rId37">
        <w:proofErr w:type="spellStart"/>
        <w:r>
          <w:rPr>
            <w:rStyle w:val="Hyperlink"/>
          </w:rPr>
          <w:t>Rougier</w:t>
        </w:r>
        <w:proofErr w:type="spellEnd"/>
        <w:r>
          <w:rPr>
            <w:rStyle w:val="Hyperlink"/>
          </w:rPr>
          <w:t xml:space="preserve"> C., Meunier J., St-Arnaud A., Rouss</w:t>
        </w:r>
        <w:r>
          <w:rPr>
            <w:rStyle w:val="Hyperlink"/>
          </w:rPr>
          <w:t>eau J. 2007. Fall detection from human sh</w:t>
        </w:r>
        <w:r>
          <w:rPr>
            <w:rStyle w:val="Hyperlink"/>
          </w:rPr>
          <w:t>a</w:t>
        </w:r>
        <w:r>
          <w:rPr>
            <w:rStyle w:val="Hyperlink"/>
          </w:rPr>
          <w:t>pe and motion history using video surveillance. In Proc. International Conference on A</w:t>
        </w:r>
        <w:r>
          <w:rPr>
            <w:rStyle w:val="Hyperlink"/>
          </w:rPr>
          <w:t>d</w:t>
        </w:r>
        <w:r>
          <w:rPr>
            <w:rStyle w:val="Hyperlink"/>
          </w:rPr>
          <w:t>vanced Information Networking and Applications Workshops (AINAW). Vol 2. pp. 875–880.</w:t>
        </w:r>
      </w:hyperlink>
    </w:p>
    <w:p w14:paraId="34910BE4" w14:textId="77777777" w:rsidR="003C0395" w:rsidRDefault="00134963">
      <w:r>
        <w:t>[Rubenstein L.Z., Josephson K.R. 2002. Th</w:t>
      </w:r>
      <w:r>
        <w:t>e epidemiology of falls and syncope. Clinics in Geriatric Medicine 18(2). pp. 141–158.](http://dx.doi.org/10.1016/S0749-0690(02%2900002-2)</w:t>
      </w:r>
    </w:p>
    <w:p w14:paraId="3B820338" w14:textId="77777777" w:rsidR="003C0395" w:rsidRDefault="00134963">
      <w:hyperlink r:id="rId38">
        <w:proofErr w:type="spellStart"/>
        <w:r>
          <w:rPr>
            <w:rStyle w:val="Hyperlink"/>
          </w:rPr>
          <w:t>Sanerma</w:t>
        </w:r>
        <w:proofErr w:type="spellEnd"/>
        <w:r>
          <w:rPr>
            <w:rStyle w:val="Hyperlink"/>
          </w:rPr>
          <w:t xml:space="preserve"> P. 2009. Kotihoitotyön kehittäminen tiimityön avu</w:t>
        </w:r>
        <w:r>
          <w:rPr>
            <w:rStyle w:val="Hyperlink"/>
          </w:rPr>
          <w:t>lla. ISBN 978-951-44-7855-0</w:t>
        </w:r>
      </w:hyperlink>
    </w:p>
    <w:p w14:paraId="05C24993" w14:textId="77777777" w:rsidR="003C0395" w:rsidRDefault="00134963">
      <w:hyperlink r:id="rId39">
        <w:proofErr w:type="spellStart"/>
        <w:r>
          <w:rPr>
            <w:rStyle w:val="Hyperlink"/>
          </w:rPr>
          <w:t>Srinivasan</w:t>
        </w:r>
        <w:proofErr w:type="spellEnd"/>
        <w:r>
          <w:rPr>
            <w:rStyle w:val="Hyperlink"/>
          </w:rPr>
          <w:t xml:space="preserve"> G.N., Shobha G. 2007. Segmentation techniques for target recognition. Inte</w:t>
        </w:r>
        <w:r>
          <w:rPr>
            <w:rStyle w:val="Hyperlink"/>
          </w:rPr>
          <w:t>r</w:t>
        </w:r>
        <w:r>
          <w:rPr>
            <w:rStyle w:val="Hyperlink"/>
          </w:rPr>
          <w:t>national Journal of Compu</w:t>
        </w:r>
        <w:r>
          <w:rPr>
            <w:rStyle w:val="Hyperlink"/>
          </w:rPr>
          <w:t>ters and Communications, 1(3), pp.313-333.</w:t>
        </w:r>
      </w:hyperlink>
    </w:p>
    <w:p w14:paraId="098D31CC" w14:textId="77777777" w:rsidR="003C0395" w:rsidRDefault="00134963">
      <w:hyperlink r:id="rId40">
        <w:proofErr w:type="spellStart"/>
        <w:r>
          <w:rPr>
            <w:rStyle w:val="Hyperlink"/>
          </w:rPr>
          <w:t>Stauffer</w:t>
        </w:r>
        <w:proofErr w:type="spellEnd"/>
        <w:r>
          <w:rPr>
            <w:rStyle w:val="Hyperlink"/>
          </w:rPr>
          <w:t xml:space="preserve"> C., Grimson W. E. L. 1999. Adaptive Background Mixture Models for Real-Time </w:t>
        </w:r>
        <w:r>
          <w:rPr>
            <w:rStyle w:val="Hyperlink"/>
          </w:rPr>
          <w:t>Tracking. IEEE Computer Society Conference on Computer Vision and Pattern Recognit</w:t>
        </w:r>
        <w:r>
          <w:rPr>
            <w:rStyle w:val="Hyperlink"/>
          </w:rPr>
          <w:t>i</w:t>
        </w:r>
        <w:r>
          <w:rPr>
            <w:rStyle w:val="Hyperlink"/>
          </w:rPr>
          <w:t>on. pp. 246–252</w:t>
        </w:r>
      </w:hyperlink>
    </w:p>
    <w:p w14:paraId="08BC04BA" w14:textId="77777777" w:rsidR="003C0395" w:rsidRDefault="00134963">
      <w:hyperlink r:id="rId41">
        <w:r>
          <w:rPr>
            <w:rStyle w:val="Hyperlink"/>
          </w:rPr>
          <w:t>Stengård M. 2011. Muistisairaiden kotihoito ja sen kehittäminen. Satakunta University of Applied</w:t>
        </w:r>
        <w:r>
          <w:rPr>
            <w:rStyle w:val="Hyperlink"/>
          </w:rPr>
          <w:t xml:space="preserve"> Sciences.</w:t>
        </w:r>
      </w:hyperlink>
    </w:p>
    <w:p w14:paraId="300E0E17" w14:textId="77777777" w:rsidR="003C0395" w:rsidRDefault="00134963">
      <w:hyperlink r:id="rId42">
        <w:proofErr w:type="spellStart"/>
        <w:r>
          <w:rPr>
            <w:rStyle w:val="Hyperlink"/>
          </w:rPr>
          <w:t>Thome</w:t>
        </w:r>
        <w:proofErr w:type="spellEnd"/>
        <w:r>
          <w:rPr>
            <w:rStyle w:val="Hyperlink"/>
          </w:rPr>
          <w:t xml:space="preserve"> B., Dykes A-K., Hallberg I. 2003. Home Care with Regard to Definition, Care Rec</w:t>
        </w:r>
        <w:r>
          <w:rPr>
            <w:rStyle w:val="Hyperlink"/>
          </w:rPr>
          <w:t>i</w:t>
        </w:r>
        <w:r>
          <w:rPr>
            <w:rStyle w:val="Hyperlink"/>
          </w:rPr>
          <w:t>pients, Content and Outcome: Systematic Literature Review. Jour</w:t>
        </w:r>
        <w:r>
          <w:rPr>
            <w:rStyle w:val="Hyperlink"/>
          </w:rPr>
          <w:t>nal of Clinical Nursing. Vol 12. pp 860-872.</w:t>
        </w:r>
      </w:hyperlink>
    </w:p>
    <w:p w14:paraId="263F5CE0" w14:textId="77777777" w:rsidR="003C0395" w:rsidRDefault="00134963">
      <w:hyperlink r:id="rId43">
        <w:proofErr w:type="spellStart"/>
        <w:r>
          <w:rPr>
            <w:rStyle w:val="Hyperlink"/>
          </w:rPr>
          <w:t>Vacavant</w:t>
        </w:r>
        <w:proofErr w:type="spellEnd"/>
        <w:r>
          <w:rPr>
            <w:rStyle w:val="Hyperlink"/>
          </w:rPr>
          <w:t xml:space="preserve"> A., Sobral A. 2014. A comprehensive review of background subtraction alg</w:t>
        </w:r>
        <w:r>
          <w:rPr>
            <w:rStyle w:val="Hyperlink"/>
          </w:rPr>
          <w:t>o</w:t>
        </w:r>
        <w:r>
          <w:rPr>
            <w:rStyle w:val="Hyperlink"/>
          </w:rPr>
          <w:t xml:space="preserve">rithms evaluated with synthetic and real videos. Computer Vision </w:t>
        </w:r>
        <w:r>
          <w:rPr>
            <w:rStyle w:val="Hyperlink"/>
          </w:rPr>
          <w:t>and Image Understa</w:t>
        </w:r>
        <w:r>
          <w:rPr>
            <w:rStyle w:val="Hyperlink"/>
          </w:rPr>
          <w:t>n</w:t>
        </w:r>
        <w:r>
          <w:rPr>
            <w:rStyle w:val="Hyperlink"/>
          </w:rPr>
          <w:t>ding 122 (2014). pp. 4–21.</w:t>
        </w:r>
      </w:hyperlink>
    </w:p>
    <w:p w14:paraId="67DAD304" w14:textId="77777777" w:rsidR="003C0395" w:rsidRDefault="00134963">
      <w:hyperlink r:id="rId44">
        <w:proofErr w:type="spellStart"/>
        <w:r>
          <w:rPr>
            <w:rStyle w:val="Hyperlink"/>
          </w:rPr>
          <w:t>Wren</w:t>
        </w:r>
        <w:proofErr w:type="spellEnd"/>
        <w:r>
          <w:rPr>
            <w:rStyle w:val="Hyperlink"/>
          </w:rPr>
          <w:t xml:space="preserve"> C., Azarbayejani A., Darrell T., Pentland A. 1997. Pfinder: real-time tracking of the human body. IEEE Transactions on Pattern Analysis and Machine In</w:t>
        </w:r>
        <w:r>
          <w:rPr>
            <w:rStyle w:val="Hyperlink"/>
          </w:rPr>
          <w:t>telligence 19 (7). pp. 780–785.</w:t>
        </w:r>
      </w:hyperlink>
    </w:p>
    <w:p w14:paraId="50DE31E5" w14:textId="77777777" w:rsidR="003C0395" w:rsidRDefault="00134963">
      <w:hyperlink r:id="rId45">
        <w:proofErr w:type="spellStart"/>
        <w:r>
          <w:rPr>
            <w:rStyle w:val="Hyperlink"/>
          </w:rPr>
          <w:t>Xu</w:t>
        </w:r>
        <w:proofErr w:type="spellEnd"/>
        <w:r>
          <w:rPr>
            <w:rStyle w:val="Hyperlink"/>
          </w:rPr>
          <w:t xml:space="preserve"> Y., et al. 2016 Background modeling methods in video analysis: A review and comp</w:t>
        </w:r>
        <w:r>
          <w:rPr>
            <w:rStyle w:val="Hyperlink"/>
          </w:rPr>
          <w:t>a</w:t>
        </w:r>
        <w:r>
          <w:rPr>
            <w:rStyle w:val="Hyperlink"/>
          </w:rPr>
          <w:t>rative evaluation. CAAI Transactions on Intelligence Technology (2016).</w:t>
        </w:r>
      </w:hyperlink>
    </w:p>
    <w:p w14:paraId="772CF82D" w14:textId="77777777" w:rsidR="003C0395" w:rsidRDefault="00134963">
      <w:hyperlink r:id="rId46">
        <w:proofErr w:type="spellStart"/>
        <w:r>
          <w:rPr>
            <w:rStyle w:val="Hyperlink"/>
          </w:rPr>
          <w:t>Zivkovic</w:t>
        </w:r>
        <w:proofErr w:type="spellEnd"/>
        <w:r>
          <w:rPr>
            <w:rStyle w:val="Hyperlink"/>
          </w:rPr>
          <w:t xml:space="preserve"> Z. 2004. Improved Adaptive Gaussian Mixture Model for Background Subtraction. Pattern Recognition, 2004. ICPR 2004. Proceedings of the 17th International Conference on, 2004, pp. 28-31 Vol.2.</w:t>
        </w:r>
      </w:hyperlink>
    </w:p>
    <w:p w14:paraId="1339DC53" w14:textId="77777777" w:rsidR="003C0395" w:rsidRDefault="00134963">
      <w:hyperlink r:id="rId47">
        <w:proofErr w:type="spellStart"/>
        <w:r>
          <w:rPr>
            <w:rStyle w:val="Hyperlink"/>
          </w:rPr>
          <w:t>Zivkovic</w:t>
        </w:r>
        <w:proofErr w:type="spellEnd"/>
        <w:r>
          <w:rPr>
            <w:rStyle w:val="Hyperlink"/>
          </w:rPr>
          <w:t xml:space="preserve"> Z., van der Heijden F. 2006. Efficient adaptive density estimation per image pixel for the task of background subtraction. Pattern recognition letters, 27(7). pp. 773-780.</w:t>
        </w:r>
      </w:hyperlink>
    </w:p>
    <w:p w14:paraId="2DC606F0" w14:textId="77777777" w:rsidR="003C0395" w:rsidRDefault="00134963">
      <w:pPr>
        <w:pStyle w:val="Heading3"/>
      </w:pPr>
      <w:bookmarkStart w:id="65" w:name="websites"/>
      <w:bookmarkStart w:id="66" w:name="_Toc336897478"/>
      <w:bookmarkEnd w:id="65"/>
      <w:r>
        <w:t>Websites</w:t>
      </w:r>
      <w:bookmarkEnd w:id="66"/>
    </w:p>
    <w:p w14:paraId="2104F42A" w14:textId="77777777" w:rsidR="003C0395" w:rsidRDefault="00134963">
      <w:r>
        <w:t>AAL - Active and Assistive Living programme, 2016. Abou</w:t>
      </w:r>
      <w:r>
        <w:t xml:space="preserve">t. </w:t>
      </w:r>
      <w:hyperlink r:id="rId48">
        <w:r>
          <w:rPr>
            <w:rStyle w:val="Hyperlink"/>
          </w:rPr>
          <w:t>http://www.aal-europe.eu/about/</w:t>
        </w:r>
      </w:hyperlink>
      <w:r>
        <w:t xml:space="preserve"> Accessed: 16.3.2016</w:t>
      </w:r>
    </w:p>
    <w:p w14:paraId="5617B3F7" w14:textId="77777777" w:rsidR="003C0395" w:rsidRDefault="00134963">
      <w:r>
        <w:t xml:space="preserve">European Comission. What is Horizon 2020? </w:t>
      </w:r>
      <w:hyperlink r:id="rId49">
        <w:r>
          <w:rPr>
            <w:rStyle w:val="Hyperlink"/>
          </w:rPr>
          <w:t>http://ec.europa.eu/progr</w:t>
        </w:r>
        <w:r>
          <w:rPr>
            <w:rStyle w:val="Hyperlink"/>
          </w:rPr>
          <w:t>ammes/horizon2020/en/what-horizon-2020</w:t>
        </w:r>
      </w:hyperlink>
      <w:r>
        <w:t xml:space="preserve"> Accessed: 16.3.2016</w:t>
      </w:r>
    </w:p>
    <w:p w14:paraId="665FFA39" w14:textId="77777777" w:rsidR="003C0395" w:rsidRDefault="00134963">
      <w:r>
        <w:t xml:space="preserve">Grove J. 2011. 'Triple miracle' sees huge rise in EU funds for frontier research. Times Higher Education. </w:t>
      </w:r>
      <w:hyperlink r:id="rId50">
        <w:r>
          <w:rPr>
            <w:rStyle w:val="Hyperlink"/>
          </w:rPr>
          <w:t>https://www.timeshighereducation.com/news/triple-miracle-sees-huge-rise-in-eu-funds-for-frontier-research/416952.article?storycode=416952</w:t>
        </w:r>
      </w:hyperlink>
      <w:r>
        <w:t xml:space="preserve"> Accessed: 17.6.2016</w:t>
      </w:r>
    </w:p>
    <w:p w14:paraId="0B0F4157" w14:textId="77777777" w:rsidR="003C0395" w:rsidRDefault="00134963">
      <w:r>
        <w:lastRenderedPageBreak/>
        <w:t>OMAseniori | Yksinasuvan seniori</w:t>
      </w:r>
      <w:r>
        <w:t xml:space="preserve">n turvapalvelu </w:t>
      </w:r>
      <w:hyperlink r:id="rId51">
        <w:r>
          <w:rPr>
            <w:rStyle w:val="Hyperlink"/>
          </w:rPr>
          <w:t>https://www.omaseniori.fi</w:t>
        </w:r>
      </w:hyperlink>
      <w:r>
        <w:t xml:space="preserve"> Accessed: 4.7.2016</w:t>
      </w:r>
    </w:p>
    <w:p w14:paraId="634A57E8" w14:textId="77777777" w:rsidR="003C0395" w:rsidRDefault="00134963">
      <w:r>
        <w:t xml:space="preserve">OpenCV - cv::BackgroundSubtractor Class Reference </w:t>
      </w:r>
      <w:hyperlink r:id="rId52">
        <w:r>
          <w:rPr>
            <w:rStyle w:val="Hyperlink"/>
          </w:rPr>
          <w:t>http://do</w:t>
        </w:r>
        <w:r>
          <w:rPr>
            <w:rStyle w:val="Hyperlink"/>
          </w:rPr>
          <w:t>cs.opencv.org/3.1.0/d7/df6/classcv_1_1BackgroundSubtractor.html</w:t>
        </w:r>
      </w:hyperlink>
      <w:r>
        <w:t xml:space="preserve"> Accessed: 30.6.2016</w:t>
      </w:r>
    </w:p>
    <w:p w14:paraId="361B4D0D" w14:textId="77777777" w:rsidR="003C0395" w:rsidRDefault="00134963">
      <w:r>
        <w:t>Roser M., 2016 – Life Expectancy. OurWorldInData.org. Data taken from the Human Mo</w:t>
      </w:r>
      <w:r>
        <w:t>r</w:t>
      </w:r>
      <w:r>
        <w:t>tality Database. University of California, Berkeley (USA), and Max Planck Institute for D</w:t>
      </w:r>
      <w:r>
        <w:t>e</w:t>
      </w:r>
      <w:r>
        <w:t xml:space="preserve">mographic Research (Germany) </w:t>
      </w:r>
      <w:hyperlink r:id="rId53">
        <w:r>
          <w:rPr>
            <w:rStyle w:val="Hyperlink"/>
          </w:rPr>
          <w:t>https://ourworldindata.org/life-expectancy/</w:t>
        </w:r>
      </w:hyperlink>
      <w:r>
        <w:t xml:space="preserve"> Accessed: 7.6.2016</w:t>
      </w:r>
    </w:p>
    <w:p w14:paraId="5067C988" w14:textId="77777777" w:rsidR="003C0395" w:rsidRDefault="00134963">
      <w:pPr>
        <w:pStyle w:val="Heading3"/>
      </w:pPr>
      <w:bookmarkStart w:id="67" w:name="others"/>
      <w:bookmarkStart w:id="68" w:name="_Toc336897479"/>
      <w:bookmarkEnd w:id="67"/>
      <w:r>
        <w:t>Others</w:t>
      </w:r>
      <w:bookmarkEnd w:id="68"/>
    </w:p>
    <w:p w14:paraId="38AB5021" w14:textId="77777777" w:rsidR="003C0395" w:rsidRDefault="00134963">
      <w:hyperlink r:id="rId54">
        <w:proofErr w:type="spellStart"/>
        <w:r>
          <w:rPr>
            <w:rStyle w:val="Hyperlink"/>
          </w:rPr>
          <w:t>Tamersoy</w:t>
        </w:r>
        <w:proofErr w:type="spellEnd"/>
        <w:r>
          <w:rPr>
            <w:rStyle w:val="Hyperlink"/>
          </w:rPr>
          <w:t xml:space="preserve"> B. 2009. Lecture Slides: Background Subtraction. CS 378. Computer Vision The University of Texas at Austin. Accessed: 17.6.2016</w:t>
        </w:r>
      </w:hyperlink>
    </w:p>
    <w:p w14:paraId="1F2DE725" w14:textId="37A4EE82" w:rsidR="005236EA" w:rsidRDefault="005236EA">
      <w:pPr>
        <w:spacing w:line="240" w:lineRule="auto"/>
      </w:pPr>
      <w:r>
        <w:br w:type="page"/>
      </w:r>
    </w:p>
    <w:p w14:paraId="4D5ED58E" w14:textId="77777777" w:rsidR="003C0395" w:rsidRDefault="003C0395"/>
    <w:p w14:paraId="3F093229" w14:textId="77777777" w:rsidR="003C0395" w:rsidRDefault="00134963">
      <w:pPr>
        <w:pStyle w:val="Heading1"/>
      </w:pPr>
      <w:bookmarkStart w:id="69" w:name="appendix"/>
      <w:bookmarkStart w:id="70" w:name="_Toc336897480"/>
      <w:bookmarkEnd w:id="69"/>
      <w:r>
        <w:t>Appendix</w:t>
      </w:r>
      <w:bookmarkEnd w:id="70"/>
    </w:p>
    <w:p w14:paraId="5ED61FD1" w14:textId="77777777" w:rsidR="003C0395" w:rsidRDefault="00134963">
      <w:pPr>
        <w:pStyle w:val="Heading2"/>
      </w:pPr>
      <w:bookmarkStart w:id="71" w:name="timetable-for-the-thesis"/>
      <w:bookmarkStart w:id="72" w:name="_Toc336897481"/>
      <w:bookmarkEnd w:id="71"/>
      <w:r>
        <w:t>Timetable for the thesis</w:t>
      </w:r>
      <w:bookmarkEnd w:id="72"/>
    </w:p>
    <w:p w14:paraId="578F755B" w14:textId="77777777" w:rsidR="003C0395" w:rsidRDefault="00134963" w:rsidP="00BD3D9C">
      <w:pPr>
        <w:numPr>
          <w:ilvl w:val="0"/>
          <w:numId w:val="8"/>
        </w:numPr>
      </w:pPr>
      <w:r>
        <w:t>Week 3 - 10</w:t>
      </w:r>
    </w:p>
    <w:p w14:paraId="35961B7F" w14:textId="77777777" w:rsidR="003C0395" w:rsidRDefault="00134963" w:rsidP="00BD3D9C">
      <w:pPr>
        <w:numPr>
          <w:ilvl w:val="1"/>
          <w:numId w:val="9"/>
        </w:numPr>
      </w:pPr>
      <w:r>
        <w:t>Building a Prototype (BUS4TN007 Haaga-Helia course)</w:t>
      </w:r>
    </w:p>
    <w:p w14:paraId="5AA99F24" w14:textId="77777777" w:rsidR="003C0395" w:rsidRDefault="00134963" w:rsidP="00BD3D9C">
      <w:pPr>
        <w:numPr>
          <w:ilvl w:val="2"/>
          <w:numId w:val="10"/>
        </w:numPr>
      </w:pPr>
      <w:r>
        <w:t>First prototype of the product</w:t>
      </w:r>
    </w:p>
    <w:p w14:paraId="384B1746" w14:textId="77777777" w:rsidR="003C0395" w:rsidRDefault="00134963" w:rsidP="00BD3D9C">
      <w:pPr>
        <w:numPr>
          <w:ilvl w:val="1"/>
          <w:numId w:val="9"/>
        </w:numPr>
      </w:pPr>
      <w:r>
        <w:t>Reviewing the Literature</w:t>
      </w:r>
    </w:p>
    <w:p w14:paraId="33C8A130" w14:textId="77777777" w:rsidR="003C0395" w:rsidRDefault="00134963" w:rsidP="00BD3D9C">
      <w:pPr>
        <w:numPr>
          <w:ilvl w:val="0"/>
          <w:numId w:val="8"/>
        </w:numPr>
      </w:pPr>
      <w:r>
        <w:t>Week 11</w:t>
      </w:r>
    </w:p>
    <w:p w14:paraId="32DC703A" w14:textId="77777777" w:rsidR="003C0395" w:rsidRDefault="00134963" w:rsidP="00BD3D9C">
      <w:pPr>
        <w:numPr>
          <w:ilvl w:val="1"/>
          <w:numId w:val="11"/>
        </w:numPr>
      </w:pPr>
      <w:r>
        <w:t>Writing the thesis plan</w:t>
      </w:r>
    </w:p>
    <w:p w14:paraId="4DCA26FA" w14:textId="77777777" w:rsidR="003C0395" w:rsidRDefault="00134963" w:rsidP="00BD3D9C">
      <w:pPr>
        <w:numPr>
          <w:ilvl w:val="0"/>
          <w:numId w:val="8"/>
        </w:numPr>
      </w:pPr>
      <w:r>
        <w:t>Week 12</w:t>
      </w:r>
    </w:p>
    <w:p w14:paraId="5F4630B7" w14:textId="77777777" w:rsidR="003C0395" w:rsidRDefault="00134963" w:rsidP="00BD3D9C">
      <w:pPr>
        <w:numPr>
          <w:ilvl w:val="1"/>
          <w:numId w:val="12"/>
        </w:numPr>
      </w:pPr>
      <w:r>
        <w:t>Python programming (SWD8TF808 Haaga-Helia course)</w:t>
      </w:r>
    </w:p>
    <w:p w14:paraId="22C7CBE7" w14:textId="77777777" w:rsidR="003C0395" w:rsidRDefault="00134963" w:rsidP="00BD3D9C">
      <w:pPr>
        <w:numPr>
          <w:ilvl w:val="2"/>
          <w:numId w:val="13"/>
        </w:numPr>
      </w:pPr>
      <w:r>
        <w:t>Supporting the product development</w:t>
      </w:r>
    </w:p>
    <w:p w14:paraId="65E61437" w14:textId="77777777" w:rsidR="003C0395" w:rsidRDefault="00134963" w:rsidP="00BD3D9C">
      <w:pPr>
        <w:numPr>
          <w:ilvl w:val="0"/>
          <w:numId w:val="8"/>
        </w:numPr>
      </w:pPr>
      <w:r>
        <w:t>Week 13-21</w:t>
      </w:r>
    </w:p>
    <w:p w14:paraId="46A25DC4" w14:textId="77777777" w:rsidR="003C0395" w:rsidRDefault="00134963" w:rsidP="00BD3D9C">
      <w:pPr>
        <w:numPr>
          <w:ilvl w:val="1"/>
          <w:numId w:val="14"/>
        </w:numPr>
      </w:pPr>
      <w:r>
        <w:t>Studying to the entrance examination for The University of Helsi</w:t>
      </w:r>
      <w:r>
        <w:t>nki, Faculty of Law</w:t>
      </w:r>
    </w:p>
    <w:p w14:paraId="5DF41599" w14:textId="77777777" w:rsidR="003C0395" w:rsidRDefault="00134963" w:rsidP="00BD3D9C">
      <w:pPr>
        <w:numPr>
          <w:ilvl w:val="1"/>
          <w:numId w:val="14"/>
        </w:numPr>
      </w:pPr>
      <w:r>
        <w:t>Linux project (ICT4TN018 Haaga-Helia course)</w:t>
      </w:r>
    </w:p>
    <w:p w14:paraId="77ED6FE9" w14:textId="77777777" w:rsidR="003C0395" w:rsidRDefault="00134963" w:rsidP="00BD3D9C">
      <w:pPr>
        <w:numPr>
          <w:ilvl w:val="2"/>
          <w:numId w:val="15"/>
        </w:numPr>
      </w:pPr>
      <w:r>
        <w:t>Enhance the original prototype</w:t>
      </w:r>
    </w:p>
    <w:p w14:paraId="6AEB3BF9" w14:textId="77777777" w:rsidR="003C0395" w:rsidRDefault="00134963" w:rsidP="00BD3D9C">
      <w:pPr>
        <w:numPr>
          <w:ilvl w:val="0"/>
          <w:numId w:val="8"/>
        </w:numPr>
      </w:pPr>
      <w:r>
        <w:t>Week 22-30</w:t>
      </w:r>
    </w:p>
    <w:p w14:paraId="5D68A2E3" w14:textId="77777777" w:rsidR="003C0395" w:rsidRDefault="00134963" w:rsidP="00BD3D9C">
      <w:pPr>
        <w:numPr>
          <w:ilvl w:val="1"/>
          <w:numId w:val="16"/>
        </w:numPr>
      </w:pPr>
      <w:r>
        <w:t>Writing the theoretical frame</w:t>
      </w:r>
    </w:p>
    <w:p w14:paraId="123DB9CE" w14:textId="77777777" w:rsidR="003C0395" w:rsidRDefault="00134963" w:rsidP="00BD3D9C">
      <w:pPr>
        <w:numPr>
          <w:ilvl w:val="2"/>
          <w:numId w:val="17"/>
        </w:numPr>
      </w:pPr>
      <w:r>
        <w:t>Video analysis</w:t>
      </w:r>
    </w:p>
    <w:p w14:paraId="650DD76B" w14:textId="77777777" w:rsidR="003C0395" w:rsidRDefault="00134963" w:rsidP="00BD3D9C">
      <w:pPr>
        <w:numPr>
          <w:ilvl w:val="3"/>
          <w:numId w:val="18"/>
        </w:numPr>
      </w:pPr>
      <w:r>
        <w:t>Detection algorithms</w:t>
      </w:r>
    </w:p>
    <w:p w14:paraId="5F0E1DED" w14:textId="77777777" w:rsidR="003C0395" w:rsidRDefault="00134963" w:rsidP="00BD3D9C">
      <w:pPr>
        <w:numPr>
          <w:ilvl w:val="0"/>
          <w:numId w:val="8"/>
        </w:numPr>
      </w:pPr>
      <w:r>
        <w:t>Week 35-36</w:t>
      </w:r>
    </w:p>
    <w:p w14:paraId="3B9F092E" w14:textId="77777777" w:rsidR="003C0395" w:rsidRDefault="00134963" w:rsidP="00BD3D9C">
      <w:pPr>
        <w:numPr>
          <w:ilvl w:val="1"/>
          <w:numId w:val="19"/>
        </w:numPr>
      </w:pPr>
      <w:r>
        <w:t>Theoretical frame</w:t>
      </w:r>
    </w:p>
    <w:p w14:paraId="5F2FFBC1" w14:textId="77777777" w:rsidR="003C0395" w:rsidRDefault="00134963" w:rsidP="00BD3D9C">
      <w:pPr>
        <w:numPr>
          <w:ilvl w:val="2"/>
          <w:numId w:val="20"/>
        </w:numPr>
      </w:pPr>
      <w:r>
        <w:t>Terminology</w:t>
      </w:r>
    </w:p>
    <w:p w14:paraId="4EDA1758" w14:textId="77777777" w:rsidR="003C0395" w:rsidRDefault="00134963" w:rsidP="00BD3D9C">
      <w:pPr>
        <w:numPr>
          <w:ilvl w:val="2"/>
          <w:numId w:val="20"/>
        </w:numPr>
      </w:pPr>
      <w:r>
        <w:t>VAAL</w:t>
      </w:r>
    </w:p>
    <w:p w14:paraId="1FBE6AF4" w14:textId="77777777" w:rsidR="003C0395" w:rsidRDefault="00134963" w:rsidP="00BD3D9C">
      <w:pPr>
        <w:numPr>
          <w:ilvl w:val="0"/>
          <w:numId w:val="8"/>
        </w:numPr>
      </w:pPr>
      <w:r>
        <w:t>Week 37-40</w:t>
      </w:r>
    </w:p>
    <w:p w14:paraId="6719E044" w14:textId="77777777" w:rsidR="003C0395" w:rsidRDefault="00134963" w:rsidP="00BD3D9C">
      <w:pPr>
        <w:numPr>
          <w:ilvl w:val="1"/>
          <w:numId w:val="21"/>
        </w:numPr>
      </w:pPr>
      <w:r>
        <w:lastRenderedPageBreak/>
        <w:t>Product development</w:t>
      </w:r>
    </w:p>
    <w:p w14:paraId="66BD716F" w14:textId="77777777" w:rsidR="003C0395" w:rsidRDefault="00134963" w:rsidP="00BD3D9C">
      <w:pPr>
        <w:numPr>
          <w:ilvl w:val="2"/>
          <w:numId w:val="22"/>
        </w:numPr>
      </w:pPr>
      <w:r>
        <w:t>Motion detection algorithms</w:t>
      </w:r>
    </w:p>
    <w:p w14:paraId="0CB59C46" w14:textId="77777777" w:rsidR="003C0395" w:rsidRDefault="00134963" w:rsidP="00BD3D9C">
      <w:pPr>
        <w:numPr>
          <w:ilvl w:val="2"/>
          <w:numId w:val="22"/>
        </w:numPr>
      </w:pPr>
      <w:r>
        <w:t>Adapting different fall detecting algorithms</w:t>
      </w:r>
    </w:p>
    <w:p w14:paraId="2E38E0F4" w14:textId="77777777" w:rsidR="003C0395" w:rsidRDefault="00134963" w:rsidP="00BD3D9C">
      <w:pPr>
        <w:numPr>
          <w:ilvl w:val="1"/>
          <w:numId w:val="21"/>
        </w:numPr>
      </w:pPr>
      <w:r>
        <w:t>Writing about the product development</w:t>
      </w:r>
    </w:p>
    <w:p w14:paraId="571ABAF8" w14:textId="77777777" w:rsidR="003C0395" w:rsidRDefault="00134963" w:rsidP="00BD3D9C">
      <w:pPr>
        <w:numPr>
          <w:ilvl w:val="1"/>
          <w:numId w:val="21"/>
        </w:numPr>
      </w:pPr>
      <w:r>
        <w:t>Product testing</w:t>
      </w:r>
    </w:p>
    <w:p w14:paraId="37839D20" w14:textId="77777777" w:rsidR="003C0395" w:rsidRDefault="00134963" w:rsidP="00BD3D9C">
      <w:pPr>
        <w:numPr>
          <w:ilvl w:val="1"/>
          <w:numId w:val="21"/>
        </w:numPr>
      </w:pPr>
      <w:r>
        <w:t>Finishing the thesis</w:t>
      </w:r>
    </w:p>
    <w:p w14:paraId="4F2FB715" w14:textId="77777777" w:rsidR="003C0395" w:rsidRDefault="00134963" w:rsidP="00BD3D9C">
      <w:pPr>
        <w:numPr>
          <w:ilvl w:val="0"/>
          <w:numId w:val="8"/>
        </w:numPr>
      </w:pPr>
      <w:r>
        <w:t>Thesis defense after week 38</w:t>
      </w:r>
    </w:p>
    <w:p w14:paraId="4A338ABE" w14:textId="365E72EA" w:rsidR="005236EA" w:rsidRDefault="005236EA">
      <w:pPr>
        <w:spacing w:line="240" w:lineRule="auto"/>
      </w:pPr>
      <w:r>
        <w:br w:type="page"/>
      </w:r>
    </w:p>
    <w:p w14:paraId="606B5751" w14:textId="77777777" w:rsidR="005236EA" w:rsidRDefault="005236EA" w:rsidP="00BD3D9C">
      <w:pPr>
        <w:numPr>
          <w:ilvl w:val="0"/>
          <w:numId w:val="8"/>
        </w:numPr>
      </w:pPr>
    </w:p>
    <w:p w14:paraId="0271EB91" w14:textId="77777777" w:rsidR="003C0395" w:rsidRDefault="00134963">
      <w:pPr>
        <w:pStyle w:val="Heading2"/>
      </w:pPr>
      <w:bookmarkStart w:id="73" w:name="project-plan---linux-project-ict4tn018-h"/>
      <w:bookmarkStart w:id="74" w:name="_Toc336897482"/>
      <w:bookmarkEnd w:id="73"/>
      <w:r>
        <w:t xml:space="preserve">Project plan - </w:t>
      </w:r>
      <w:r>
        <w:t>Linux project (ICT4TN018 Haaga-Helia course)</w:t>
      </w:r>
      <w:bookmarkEnd w:id="74"/>
    </w:p>
    <w:p w14:paraId="6766D35E" w14:textId="77777777" w:rsidR="003C0395" w:rsidRDefault="00134963" w:rsidP="00BD3D9C">
      <w:pPr>
        <w:numPr>
          <w:ilvl w:val="0"/>
          <w:numId w:val="23"/>
        </w:numPr>
      </w:pPr>
      <w:r>
        <w:t>Code delivery on due date to Github</w:t>
      </w:r>
    </w:p>
    <w:p w14:paraId="6EC7B81B" w14:textId="77777777" w:rsidR="003C0395" w:rsidRDefault="00134963" w:rsidP="00BD3D9C">
      <w:pPr>
        <w:numPr>
          <w:ilvl w:val="0"/>
          <w:numId w:val="23"/>
        </w:numPr>
      </w:pPr>
      <w:r>
        <w:t>Week 14 (due date 8.4)</w:t>
      </w:r>
    </w:p>
    <w:p w14:paraId="7EEED76B" w14:textId="77777777" w:rsidR="003C0395" w:rsidRDefault="00134963" w:rsidP="00BD3D9C">
      <w:pPr>
        <w:numPr>
          <w:ilvl w:val="1"/>
          <w:numId w:val="24"/>
        </w:numPr>
      </w:pPr>
      <w:r>
        <w:t>Adapting: tracking object saving (2-4h)</w:t>
      </w:r>
    </w:p>
    <w:p w14:paraId="2BCB2E91" w14:textId="77777777" w:rsidR="003C0395" w:rsidRDefault="00134963" w:rsidP="00BD3D9C">
      <w:pPr>
        <w:numPr>
          <w:ilvl w:val="1"/>
          <w:numId w:val="24"/>
        </w:numPr>
      </w:pPr>
      <w:r>
        <w:t>Result: Ability to track multiple objects in video</w:t>
      </w:r>
    </w:p>
    <w:p w14:paraId="2CC62C8C" w14:textId="77777777" w:rsidR="003C0395" w:rsidRDefault="00134963" w:rsidP="00BD3D9C">
      <w:pPr>
        <w:numPr>
          <w:ilvl w:val="1"/>
          <w:numId w:val="24"/>
        </w:numPr>
      </w:pPr>
      <w:r>
        <w:t>DoD: Can track two different objects and separate them</w:t>
      </w:r>
    </w:p>
    <w:p w14:paraId="49A7AF5B" w14:textId="77777777" w:rsidR="003C0395" w:rsidRDefault="00134963" w:rsidP="00BD3D9C">
      <w:pPr>
        <w:numPr>
          <w:ilvl w:val="0"/>
          <w:numId w:val="23"/>
        </w:numPr>
      </w:pPr>
      <w:r>
        <w:t>Week 1</w:t>
      </w:r>
      <w:r>
        <w:t>5 (due date 15.4)</w:t>
      </w:r>
    </w:p>
    <w:p w14:paraId="40FF0E40" w14:textId="77777777" w:rsidR="003C0395" w:rsidRDefault="00134963" w:rsidP="00BD3D9C">
      <w:pPr>
        <w:numPr>
          <w:ilvl w:val="1"/>
          <w:numId w:val="25"/>
        </w:numPr>
      </w:pPr>
      <w:r>
        <w:t>Adapting: tracking object not moving algorithm (2-4h)</w:t>
      </w:r>
    </w:p>
    <w:p w14:paraId="13D27F13" w14:textId="77777777" w:rsidR="003C0395" w:rsidRDefault="00134963" w:rsidP="00BD3D9C">
      <w:pPr>
        <w:numPr>
          <w:ilvl w:val="1"/>
          <w:numId w:val="25"/>
        </w:numPr>
      </w:pPr>
      <w:r>
        <w:t>Result: Ability to detect a person laying down or not moving</w:t>
      </w:r>
    </w:p>
    <w:p w14:paraId="0D61BCDE" w14:textId="77777777" w:rsidR="003C0395" w:rsidRDefault="00134963" w:rsidP="00BD3D9C">
      <w:pPr>
        <w:numPr>
          <w:ilvl w:val="1"/>
          <w:numId w:val="25"/>
        </w:numPr>
      </w:pPr>
      <w:r>
        <w:t>DoD: Will be able to tell when a object has not moved over the threshold m</w:t>
      </w:r>
      <w:r>
        <w:t>o</w:t>
      </w:r>
      <w:r>
        <w:t>vement in threshold time</w:t>
      </w:r>
    </w:p>
    <w:p w14:paraId="799756A1" w14:textId="77777777" w:rsidR="003C0395" w:rsidRDefault="00134963" w:rsidP="00BD3D9C">
      <w:pPr>
        <w:numPr>
          <w:ilvl w:val="0"/>
          <w:numId w:val="23"/>
        </w:numPr>
      </w:pPr>
      <w:r>
        <w:t>Week 16 (due date 22.4)</w:t>
      </w:r>
    </w:p>
    <w:p w14:paraId="3DE3515B" w14:textId="77777777" w:rsidR="003C0395" w:rsidRDefault="00134963" w:rsidP="00BD3D9C">
      <w:pPr>
        <w:numPr>
          <w:ilvl w:val="1"/>
          <w:numId w:val="26"/>
        </w:numPr>
      </w:pPr>
      <w:r>
        <w:rPr>
          <w:b/>
        </w:rPr>
        <w:t>Optional, time can be spent on earlier tasks if needed</w:t>
      </w:r>
    </w:p>
    <w:p w14:paraId="54B4D511" w14:textId="77777777" w:rsidR="003C0395" w:rsidRDefault="00134963" w:rsidP="00BD3D9C">
      <w:pPr>
        <w:numPr>
          <w:ilvl w:val="1"/>
          <w:numId w:val="26"/>
        </w:numPr>
      </w:pPr>
      <w:r>
        <w:t>Adapting: fall detection algorithm(s) (6-8h)</w:t>
      </w:r>
    </w:p>
    <w:p w14:paraId="385ED22E" w14:textId="77777777" w:rsidR="003C0395" w:rsidRDefault="00134963" w:rsidP="00BD3D9C">
      <w:pPr>
        <w:numPr>
          <w:ilvl w:val="1"/>
          <w:numId w:val="26"/>
        </w:numPr>
      </w:pPr>
      <w:r>
        <w:t>Result: Ability to detect falls</w:t>
      </w:r>
    </w:p>
    <w:p w14:paraId="28B202DB" w14:textId="77777777" w:rsidR="003C0395" w:rsidRDefault="00134963" w:rsidP="00BD3D9C">
      <w:pPr>
        <w:numPr>
          <w:ilvl w:val="1"/>
          <w:numId w:val="26"/>
        </w:numPr>
      </w:pPr>
      <w:r>
        <w:t>DoD: Is able to detect over 90% of the falls in the video stream.</w:t>
      </w:r>
    </w:p>
    <w:p w14:paraId="502464B9" w14:textId="77777777" w:rsidR="003C0395" w:rsidRDefault="00134963" w:rsidP="00BD3D9C">
      <w:pPr>
        <w:numPr>
          <w:ilvl w:val="0"/>
          <w:numId w:val="23"/>
        </w:numPr>
      </w:pPr>
      <w:r>
        <w:t>Week 17 (due date 29.4)</w:t>
      </w:r>
    </w:p>
    <w:p w14:paraId="1F38ECE5" w14:textId="77777777" w:rsidR="003C0395" w:rsidRDefault="00134963" w:rsidP="00BD3D9C">
      <w:pPr>
        <w:numPr>
          <w:ilvl w:val="1"/>
          <w:numId w:val="27"/>
        </w:numPr>
      </w:pPr>
      <w:r>
        <w:t>Testing (4h)</w:t>
      </w:r>
    </w:p>
    <w:p w14:paraId="65E4BEF1" w14:textId="77777777" w:rsidR="003C0395" w:rsidRDefault="00134963" w:rsidP="00BD3D9C">
      <w:pPr>
        <w:numPr>
          <w:ilvl w:val="1"/>
          <w:numId w:val="27"/>
        </w:numPr>
      </w:pPr>
      <w:r>
        <w:t>Result: Ability to show results of the product</w:t>
      </w:r>
    </w:p>
    <w:p w14:paraId="137E14C5" w14:textId="77777777" w:rsidR="003C0395" w:rsidRDefault="00134963" w:rsidP="00BD3D9C">
      <w:pPr>
        <w:numPr>
          <w:ilvl w:val="1"/>
          <w:numId w:val="27"/>
        </w:numPr>
      </w:pPr>
      <w:r>
        <w:t>DoD: Tested with at least 10 cases. Test results documented.</w:t>
      </w:r>
    </w:p>
    <w:p w14:paraId="66EF8EA6" w14:textId="77777777" w:rsidR="003C0395" w:rsidRDefault="00134963" w:rsidP="00BD3D9C">
      <w:pPr>
        <w:numPr>
          <w:ilvl w:val="1"/>
          <w:numId w:val="27"/>
        </w:numPr>
      </w:pPr>
      <w:proofErr w:type="spellStart"/>
      <w:r>
        <w:t>Finishing</w:t>
      </w:r>
      <w:proofErr w:type="spellEnd"/>
      <w:r>
        <w:t xml:space="preserve"> the product for the </w:t>
      </w:r>
      <w:proofErr w:type="spellStart"/>
      <w:r>
        <w:t>presentation</w:t>
      </w:r>
      <w:proofErr w:type="spellEnd"/>
    </w:p>
    <w:p w14:paraId="29A86689" w14:textId="3C7264AB" w:rsidR="005236EA" w:rsidRDefault="005236EA">
      <w:pPr>
        <w:spacing w:line="240" w:lineRule="auto"/>
      </w:pPr>
      <w:r>
        <w:br w:type="page"/>
      </w:r>
    </w:p>
    <w:p w14:paraId="0B8CD83B" w14:textId="77777777" w:rsidR="005236EA" w:rsidRDefault="005236EA" w:rsidP="00BD3D9C">
      <w:pPr>
        <w:numPr>
          <w:ilvl w:val="1"/>
          <w:numId w:val="27"/>
        </w:numPr>
      </w:pPr>
    </w:p>
    <w:tbl>
      <w:tblPr>
        <w:tblW w:w="5177" w:type="pct"/>
        <w:tblLayout w:type="fixed"/>
        <w:tblLook w:val="04A0" w:firstRow="1" w:lastRow="0" w:firstColumn="1" w:lastColumn="0" w:noHBand="0" w:noVBand="1"/>
      </w:tblPr>
      <w:tblGrid>
        <w:gridCol w:w="498"/>
        <w:gridCol w:w="886"/>
        <w:gridCol w:w="7938"/>
      </w:tblGrid>
      <w:tr w:rsidR="005236EA" w14:paraId="49AE8564" w14:textId="77777777" w:rsidTr="005236EA">
        <w:tc>
          <w:tcPr>
            <w:tcW w:w="498" w:type="dxa"/>
          </w:tcPr>
          <w:p w14:paraId="0F406248" w14:textId="77777777" w:rsidR="003C0395" w:rsidRDefault="00134963">
            <w:r>
              <w:t>##</w:t>
            </w:r>
          </w:p>
        </w:tc>
        <w:tc>
          <w:tcPr>
            <w:tcW w:w="886" w:type="dxa"/>
          </w:tcPr>
          <w:p w14:paraId="34070DD1" w14:textId="77777777" w:rsidR="003C0395" w:rsidRDefault="00134963">
            <w:pPr>
              <w:jc w:val="right"/>
            </w:pPr>
            <w:r>
              <w:t>F</w:t>
            </w:r>
          </w:p>
        </w:tc>
        <w:tc>
          <w:tcPr>
            <w:tcW w:w="7938" w:type="dxa"/>
          </w:tcPr>
          <w:p w14:paraId="0DA9E478" w14:textId="77777777" w:rsidR="003C0395" w:rsidRDefault="00134963">
            <w:r>
              <w:t>all detector installation</w:t>
            </w:r>
          </w:p>
        </w:tc>
      </w:tr>
      <w:tr w:rsidR="005236EA" w14:paraId="6743A2D4" w14:textId="77777777" w:rsidTr="005236EA">
        <w:tc>
          <w:tcPr>
            <w:tcW w:w="498" w:type="dxa"/>
          </w:tcPr>
          <w:p w14:paraId="47403734" w14:textId="77777777" w:rsidR="003C0395" w:rsidRDefault="00134963">
            <w:proofErr w:type="spellStart"/>
            <w:r>
              <w:t>Fa</w:t>
            </w:r>
            <w:proofErr w:type="spellEnd"/>
          </w:p>
        </w:tc>
        <w:tc>
          <w:tcPr>
            <w:tcW w:w="886" w:type="dxa"/>
          </w:tcPr>
          <w:p w14:paraId="0592929F" w14:textId="77777777" w:rsidR="003C0395" w:rsidRDefault="00134963">
            <w:pPr>
              <w:jc w:val="right"/>
            </w:pPr>
            <w:r>
              <w:t>ll</w:t>
            </w:r>
          </w:p>
        </w:tc>
        <w:tc>
          <w:tcPr>
            <w:tcW w:w="7938" w:type="dxa"/>
          </w:tcPr>
          <w:p w14:paraId="630F913C" w14:textId="77777777" w:rsidR="003C0395" w:rsidRDefault="00134963">
            <w:r>
              <w:t>detector is installed to a Ras</w:t>
            </w:r>
            <w:r>
              <w:t>p</w:t>
            </w:r>
            <w:r>
              <w:t>be</w:t>
            </w:r>
            <w:r>
              <w:t>r</w:t>
            </w:r>
            <w:r>
              <w:t>ry Pi 3 m</w:t>
            </w:r>
            <w:r>
              <w:t>o</w:t>
            </w:r>
            <w:r>
              <w:t>del B. Now fo</w:t>
            </w:r>
            <w:r>
              <w:t>l</w:t>
            </w:r>
            <w:r>
              <w:t>lows a st</w:t>
            </w:r>
            <w:r>
              <w:t>ep-by-step guide for the i</w:t>
            </w:r>
            <w:r>
              <w:t>n</w:t>
            </w:r>
            <w:r>
              <w:t>sta</w:t>
            </w:r>
            <w:r>
              <w:t>l</w:t>
            </w:r>
            <w:r>
              <w:t>l</w:t>
            </w:r>
            <w:r>
              <w:t>a</w:t>
            </w:r>
            <w:r>
              <w:t>tion.</w:t>
            </w:r>
          </w:p>
        </w:tc>
      </w:tr>
      <w:tr w:rsidR="005236EA" w14:paraId="35E4367B" w14:textId="77777777" w:rsidTr="005236EA">
        <w:tc>
          <w:tcPr>
            <w:tcW w:w="498" w:type="dxa"/>
          </w:tcPr>
          <w:p w14:paraId="28CA9EC5" w14:textId="77777777" w:rsidR="003C0395" w:rsidRDefault="00134963">
            <w:r>
              <w:t>Fo</w:t>
            </w:r>
          </w:p>
        </w:tc>
        <w:tc>
          <w:tcPr>
            <w:tcW w:w="886" w:type="dxa"/>
          </w:tcPr>
          <w:p w14:paraId="0039B9CC" w14:textId="77777777" w:rsidR="003C0395" w:rsidRDefault="00134963">
            <w:pPr>
              <w:jc w:val="right"/>
            </w:pPr>
            <w:r>
              <w:t>r</w:t>
            </w:r>
          </w:p>
        </w:tc>
        <w:tc>
          <w:tcPr>
            <w:tcW w:w="7938" w:type="dxa"/>
          </w:tcPr>
          <w:p w14:paraId="41996C80" w14:textId="77777777" w:rsidR="003C0395" w:rsidRDefault="00134963">
            <w:r>
              <w:t xml:space="preserve">debuggin purposes </w:t>
            </w:r>
            <w:hyperlink r:id="rId55">
              <w:r>
                <w:rPr>
                  <w:rStyle w:val="Hyperlink"/>
                  <w:i/>
                </w:rPr>
                <w:t>RASPB</w:t>
              </w:r>
              <w:r>
                <w:rPr>
                  <w:rStyle w:val="Hyperlink"/>
                  <w:i/>
                </w:rPr>
                <w:t>I</w:t>
              </w:r>
              <w:r>
                <w:rPr>
                  <w:rStyle w:val="Hyperlink"/>
                  <w:i/>
                </w:rPr>
                <w:t>AN JE</w:t>
              </w:r>
              <w:r>
                <w:rPr>
                  <w:rStyle w:val="Hyperlink"/>
                  <w:i/>
                </w:rPr>
                <w:t>S</w:t>
              </w:r>
              <w:r>
                <w:rPr>
                  <w:rStyle w:val="Hyperlink"/>
                  <w:i/>
                </w:rPr>
                <w:t>SIE</w:t>
              </w:r>
            </w:hyperlink>
            <w:r>
              <w:t xml:space="preserve"> </w:t>
            </w:r>
            <w:r>
              <w:t>(Full des</w:t>
            </w:r>
            <w:r>
              <w:t>k</w:t>
            </w:r>
            <w:r>
              <w:t>top im</w:t>
            </w:r>
            <w:r>
              <w:t>a</w:t>
            </w:r>
            <w:r>
              <w:t>ge b</w:t>
            </w:r>
            <w:r>
              <w:t>a</w:t>
            </w:r>
            <w:r>
              <w:t xml:space="preserve">sed </w:t>
            </w:r>
            <w:r>
              <w:lastRenderedPageBreak/>
              <w:t>on D</w:t>
            </w:r>
            <w:r>
              <w:t>e</w:t>
            </w:r>
            <w:r>
              <w:t>bian Jessie) is i</w:t>
            </w:r>
            <w:r>
              <w:t>n</w:t>
            </w:r>
            <w:r>
              <w:t>stalled as the op</w:t>
            </w:r>
            <w:r>
              <w:t>e</w:t>
            </w:r>
            <w:r>
              <w:t>r</w:t>
            </w:r>
            <w:r>
              <w:t>a</w:t>
            </w:r>
            <w:r>
              <w:t>ting sy</w:t>
            </w:r>
            <w:r>
              <w:t>s</w:t>
            </w:r>
            <w:r>
              <w:t>tem (OS). For the co</w:t>
            </w:r>
            <w:r>
              <w:t>m</w:t>
            </w:r>
            <w:r>
              <w:t>me</w:t>
            </w:r>
            <w:r>
              <w:t>r</w:t>
            </w:r>
            <w:r>
              <w:t>cial ve</w:t>
            </w:r>
            <w:r>
              <w:t>r</w:t>
            </w:r>
            <w:r>
              <w:t>s</w:t>
            </w:r>
            <w:r>
              <w:t>i</w:t>
            </w:r>
            <w:r>
              <w:t xml:space="preserve">on </w:t>
            </w:r>
            <w:r>
              <w:rPr>
                <w:i/>
              </w:rPr>
              <w:t>RASPB</w:t>
            </w:r>
            <w:r>
              <w:rPr>
                <w:i/>
              </w:rPr>
              <w:t>I</w:t>
            </w:r>
            <w:r>
              <w:rPr>
                <w:i/>
              </w:rPr>
              <w:t>AN JESSIE LITE</w:t>
            </w:r>
            <w:r>
              <w:t xml:space="preserve"> (M</w:t>
            </w:r>
            <w:r>
              <w:t>i</w:t>
            </w:r>
            <w:r>
              <w:t>nimal image b</w:t>
            </w:r>
            <w:r>
              <w:t>a</w:t>
            </w:r>
            <w:r>
              <w:t>sed on D</w:t>
            </w:r>
            <w:r>
              <w:t>e</w:t>
            </w:r>
            <w:r>
              <w:t>b</w:t>
            </w:r>
            <w:r>
              <w:t>i</w:t>
            </w:r>
            <w:r>
              <w:t>an Je</w:t>
            </w:r>
            <w:r>
              <w:t>s</w:t>
            </w:r>
            <w:r>
              <w:t>sie) with Py</w:t>
            </w:r>
            <w:r>
              <w:t>t</w:t>
            </w:r>
            <w:r>
              <w:t>hon and OpenCV insta</w:t>
            </w:r>
            <w:r>
              <w:t>l</w:t>
            </w:r>
            <w:r>
              <w:t>led would be be</w:t>
            </w:r>
            <w:r>
              <w:t>t</w:t>
            </w:r>
            <w:r>
              <w:t>ter.</w:t>
            </w:r>
          </w:p>
        </w:tc>
      </w:tr>
      <w:tr w:rsidR="005236EA" w14:paraId="048F9E65" w14:textId="77777777" w:rsidTr="005236EA">
        <w:tc>
          <w:tcPr>
            <w:tcW w:w="498" w:type="dxa"/>
          </w:tcPr>
          <w:p w14:paraId="0F0AD598" w14:textId="77777777" w:rsidR="003C0395" w:rsidRDefault="00134963">
            <w:r>
              <w:t>In</w:t>
            </w:r>
          </w:p>
        </w:tc>
        <w:tc>
          <w:tcPr>
            <w:tcW w:w="886" w:type="dxa"/>
          </w:tcPr>
          <w:p w14:paraId="2DB0D195" w14:textId="77777777" w:rsidR="003C0395" w:rsidRDefault="00134963">
            <w:pPr>
              <w:jc w:val="right"/>
            </w:pPr>
            <w:r>
              <w:t>st</w:t>
            </w:r>
          </w:p>
        </w:tc>
        <w:tc>
          <w:tcPr>
            <w:tcW w:w="7938" w:type="dxa"/>
          </w:tcPr>
          <w:p w14:paraId="7364FECB" w14:textId="77777777" w:rsidR="003C0395" w:rsidRDefault="00134963">
            <w:r>
              <w:t>alling the operating syst</w:t>
            </w:r>
            <w:r>
              <w:t>em to the SD card is simple and Raspbe</w:t>
            </w:r>
            <w:r>
              <w:t>r</w:t>
            </w:r>
            <w:r>
              <w:t>ry Pi fou</w:t>
            </w:r>
            <w:r>
              <w:t>n</w:t>
            </w:r>
            <w:r>
              <w:t>d</w:t>
            </w:r>
            <w:r>
              <w:t>a</w:t>
            </w:r>
            <w:r>
              <w:t xml:space="preserve">tion has it all covered up on their </w:t>
            </w:r>
            <w:hyperlink r:id="rId56">
              <w:proofErr w:type="spellStart"/>
              <w:r>
                <w:rPr>
                  <w:rStyle w:val="Hyperlink"/>
                </w:rPr>
                <w:t>webs</w:t>
              </w:r>
              <w:r>
                <w:rPr>
                  <w:rStyle w:val="Hyperlink"/>
                </w:rPr>
                <w:t>i</w:t>
              </w:r>
              <w:r>
                <w:rPr>
                  <w:rStyle w:val="Hyperlink"/>
                </w:rPr>
                <w:t>te</w:t>
              </w:r>
              <w:proofErr w:type="spellEnd"/>
            </w:hyperlink>
            <w:r>
              <w:t>.</w:t>
            </w:r>
          </w:p>
        </w:tc>
      </w:tr>
      <w:tr w:rsidR="005236EA" w14:paraId="6EBA682E" w14:textId="77777777" w:rsidTr="005236EA">
        <w:tc>
          <w:tcPr>
            <w:tcW w:w="498" w:type="dxa"/>
          </w:tcPr>
          <w:p w14:paraId="14BC4ADB" w14:textId="77777777" w:rsidR="003C0395" w:rsidRDefault="00134963">
            <w:r>
              <w:t>Af</w:t>
            </w:r>
          </w:p>
        </w:tc>
        <w:tc>
          <w:tcPr>
            <w:tcW w:w="886" w:type="dxa"/>
          </w:tcPr>
          <w:p w14:paraId="169075F3" w14:textId="77777777" w:rsidR="003C0395" w:rsidRDefault="00134963">
            <w:pPr>
              <w:jc w:val="right"/>
            </w:pPr>
            <w:r>
              <w:t>te</w:t>
            </w:r>
          </w:p>
        </w:tc>
        <w:tc>
          <w:tcPr>
            <w:tcW w:w="7938" w:type="dxa"/>
          </w:tcPr>
          <w:p w14:paraId="3F099C35" w14:textId="77777777" w:rsidR="003C0395" w:rsidRDefault="00134963">
            <w:r>
              <w:t>r OS is runnign there are a few things that should be d</w:t>
            </w:r>
            <w:r>
              <w:t>o</w:t>
            </w:r>
            <w:r>
              <w:t>ne. L</w:t>
            </w:r>
            <w:r>
              <w:t>o</w:t>
            </w:r>
            <w:r>
              <w:t>c</w:t>
            </w:r>
            <w:r>
              <w:t>a</w:t>
            </w:r>
            <w:r>
              <w:t>lisation o</w:t>
            </w:r>
            <w:r>
              <w:t>p</w:t>
            </w:r>
            <w:r>
              <w:t>t</w:t>
            </w:r>
            <w:r>
              <w:t>i</w:t>
            </w:r>
            <w:r>
              <w:t>ons can be set, if ne</w:t>
            </w:r>
            <w:r>
              <w:t>e</w:t>
            </w:r>
            <w:r>
              <w:t xml:space="preserve">ded, with </w:t>
            </w:r>
            <w:r>
              <w:rPr>
                <w:i/>
              </w:rPr>
              <w:t>raspi-config</w:t>
            </w:r>
            <w:r>
              <w:t>. The foll</w:t>
            </w:r>
            <w:r>
              <w:t>o</w:t>
            </w:r>
            <w:r>
              <w:t>wing co</w:t>
            </w:r>
            <w:r>
              <w:t>m</w:t>
            </w:r>
            <w:r>
              <w:t>mands will set it to Fi</w:t>
            </w:r>
            <w:r>
              <w:t>n</w:t>
            </w:r>
            <w:r>
              <w:t>nish.</w:t>
            </w:r>
          </w:p>
        </w:tc>
      </w:tr>
      <w:tr w:rsidR="005236EA" w14:paraId="02B93F22" w14:textId="77777777" w:rsidTr="005236EA">
        <w:tc>
          <w:tcPr>
            <w:tcW w:w="498" w:type="dxa"/>
          </w:tcPr>
          <w:p w14:paraId="003B9F21" w14:textId="77777777" w:rsidR="003C0395" w:rsidRDefault="00134963">
            <w:r>
              <w:t>&gt; &gt; &gt; &gt;</w:t>
            </w:r>
          </w:p>
        </w:tc>
        <w:tc>
          <w:tcPr>
            <w:tcW w:w="886" w:type="dxa"/>
          </w:tcPr>
          <w:p w14:paraId="0A54768E" w14:textId="77777777" w:rsidR="003C0395" w:rsidRDefault="00134963">
            <w:pPr>
              <w:jc w:val="right"/>
            </w:pPr>
            <w:r>
              <w:t>su 5 I1 fi</w:t>
            </w:r>
          </w:p>
        </w:tc>
        <w:tc>
          <w:tcPr>
            <w:tcW w:w="7938" w:type="dxa"/>
          </w:tcPr>
          <w:p w14:paraId="6554D697" w14:textId="77777777" w:rsidR="003C0395" w:rsidRDefault="00134963">
            <w:r>
              <w:t>do raspi-config International</w:t>
            </w:r>
            <w:r>
              <w:t>i</w:t>
            </w:r>
            <w:r>
              <w:t>s</w:t>
            </w:r>
            <w:r>
              <w:t>a</w:t>
            </w:r>
            <w:r>
              <w:t>t</w:t>
            </w:r>
            <w:r>
              <w:t>i</w:t>
            </w:r>
            <w:r>
              <w:t>on Options Change loc</w:t>
            </w:r>
            <w:r>
              <w:t>a</w:t>
            </w:r>
            <w:r>
              <w:t>le _FI.UTF</w:t>
            </w:r>
            <w:r>
              <w:t>8</w:t>
            </w:r>
          </w:p>
        </w:tc>
      </w:tr>
      <w:tr w:rsidR="005236EA" w14:paraId="6A054F20" w14:textId="77777777" w:rsidTr="005236EA">
        <w:tc>
          <w:tcPr>
            <w:tcW w:w="498" w:type="dxa"/>
          </w:tcPr>
          <w:p w14:paraId="17B7AF34" w14:textId="77777777" w:rsidR="003C0395" w:rsidRDefault="00134963">
            <w:r>
              <w:t>Ke</w:t>
            </w:r>
          </w:p>
        </w:tc>
        <w:tc>
          <w:tcPr>
            <w:tcW w:w="886" w:type="dxa"/>
          </w:tcPr>
          <w:p w14:paraId="7CC92C0A" w14:textId="77777777" w:rsidR="003C0395" w:rsidRDefault="00134963">
            <w:pPr>
              <w:jc w:val="right"/>
            </w:pPr>
            <w:r>
              <w:t>yb</w:t>
            </w:r>
          </w:p>
        </w:tc>
        <w:tc>
          <w:tcPr>
            <w:tcW w:w="7938" w:type="dxa"/>
          </w:tcPr>
          <w:p w14:paraId="4CAB7DC8" w14:textId="77777777" w:rsidR="003C0395" w:rsidRDefault="00134963">
            <w:r>
              <w:t>oard language can be set to Fi</w:t>
            </w:r>
            <w:r>
              <w:t>n</w:t>
            </w:r>
            <w:r>
              <w:t>nish, or any o</w:t>
            </w:r>
            <w:r>
              <w:t>t</w:t>
            </w:r>
            <w:r>
              <w:t>her lang</w:t>
            </w:r>
            <w:r>
              <w:t>u</w:t>
            </w:r>
            <w:r>
              <w:t xml:space="preserve">age, with </w:t>
            </w:r>
            <w:r>
              <w:rPr>
                <w:i/>
              </w:rPr>
              <w:t>setx</w:t>
            </w:r>
            <w:r>
              <w:rPr>
                <w:i/>
              </w:rPr>
              <w:t>b</w:t>
            </w:r>
            <w:r>
              <w:rPr>
                <w:i/>
              </w:rPr>
              <w:t>map</w:t>
            </w:r>
            <w:r>
              <w:t>.</w:t>
            </w:r>
          </w:p>
        </w:tc>
      </w:tr>
      <w:tr w:rsidR="005236EA" w14:paraId="2986650F" w14:textId="77777777" w:rsidTr="005236EA">
        <w:tc>
          <w:tcPr>
            <w:tcW w:w="498" w:type="dxa"/>
          </w:tcPr>
          <w:p w14:paraId="68B966EC" w14:textId="77777777" w:rsidR="003C0395" w:rsidRDefault="00134963">
            <w:r>
              <w:t>&gt;</w:t>
            </w:r>
          </w:p>
        </w:tc>
        <w:tc>
          <w:tcPr>
            <w:tcW w:w="886" w:type="dxa"/>
          </w:tcPr>
          <w:p w14:paraId="2BAE65F2" w14:textId="77777777" w:rsidR="003C0395" w:rsidRDefault="00134963">
            <w:pPr>
              <w:jc w:val="right"/>
            </w:pPr>
            <w:r>
              <w:t>se</w:t>
            </w:r>
          </w:p>
        </w:tc>
        <w:tc>
          <w:tcPr>
            <w:tcW w:w="7938" w:type="dxa"/>
          </w:tcPr>
          <w:p w14:paraId="5C89B234" w14:textId="77777777" w:rsidR="003C0395" w:rsidRDefault="00134963">
            <w:r>
              <w:t>txkbmap fi</w:t>
            </w:r>
          </w:p>
        </w:tc>
      </w:tr>
      <w:tr w:rsidR="005236EA" w14:paraId="04C28655" w14:textId="77777777" w:rsidTr="005236EA">
        <w:tc>
          <w:tcPr>
            <w:tcW w:w="498" w:type="dxa"/>
          </w:tcPr>
          <w:p w14:paraId="23DFC712" w14:textId="77777777" w:rsidR="003C0395" w:rsidRDefault="00134963">
            <w:r>
              <w:t>No</w:t>
            </w:r>
          </w:p>
        </w:tc>
        <w:tc>
          <w:tcPr>
            <w:tcW w:w="886" w:type="dxa"/>
          </w:tcPr>
          <w:p w14:paraId="5AE4B01D" w14:textId="77777777" w:rsidR="003C0395" w:rsidRDefault="00134963">
            <w:pPr>
              <w:jc w:val="right"/>
            </w:pPr>
            <w:r>
              <w:t>w</w:t>
            </w:r>
          </w:p>
        </w:tc>
        <w:tc>
          <w:tcPr>
            <w:tcW w:w="7938" w:type="dxa"/>
          </w:tcPr>
          <w:p w14:paraId="124539AE" w14:textId="77777777" w:rsidR="003C0395" w:rsidRDefault="00134963">
            <w:r>
              <w:t>everything can be updated. This can be m</w:t>
            </w:r>
            <w:r>
              <w:t>a</w:t>
            </w:r>
            <w:r>
              <w:t>de by co</w:t>
            </w:r>
            <w:r>
              <w:t>n</w:t>
            </w:r>
            <w:r>
              <w:t>ne</w:t>
            </w:r>
            <w:r>
              <w:t>c</w:t>
            </w:r>
            <w:r>
              <w:t>ting the device to the internet, via wifi or e</w:t>
            </w:r>
            <w:r>
              <w:t>t</w:t>
            </w:r>
            <w:r>
              <w:t>hernet. After the co</w:t>
            </w:r>
            <w:r>
              <w:t>n</w:t>
            </w:r>
            <w:r>
              <w:t>nection is esta</w:t>
            </w:r>
            <w:r>
              <w:t>b</w:t>
            </w:r>
            <w:r>
              <w:t>lished the p</w:t>
            </w:r>
            <w:r>
              <w:t>ackage list should be upd</w:t>
            </w:r>
            <w:r>
              <w:t>a</w:t>
            </w:r>
            <w:r>
              <w:t>ted and then ev</w:t>
            </w:r>
            <w:r>
              <w:t>e</w:t>
            </w:r>
            <w:r>
              <w:t>ry pro</w:t>
            </w:r>
            <w:r>
              <w:t>g</w:t>
            </w:r>
            <w:r>
              <w:t>ram should be u</w:t>
            </w:r>
            <w:r>
              <w:t>p</w:t>
            </w:r>
            <w:r>
              <w:t>gr</w:t>
            </w:r>
            <w:r>
              <w:t>a</w:t>
            </w:r>
            <w:r>
              <w:t>ded and lastly downl</w:t>
            </w:r>
            <w:r>
              <w:t>o</w:t>
            </w:r>
            <w:r>
              <w:t>aded packages should be cleaned up. This can be made with the fo</w:t>
            </w:r>
            <w:r>
              <w:t>l</w:t>
            </w:r>
            <w:r>
              <w:t>l</w:t>
            </w:r>
            <w:r>
              <w:t>o</w:t>
            </w:r>
            <w:r>
              <w:t>wing co</w:t>
            </w:r>
            <w:r>
              <w:t>m</w:t>
            </w:r>
            <w:r>
              <w:t>mands.</w:t>
            </w:r>
          </w:p>
        </w:tc>
      </w:tr>
      <w:tr w:rsidR="005236EA" w14:paraId="3E168FC8" w14:textId="77777777" w:rsidTr="005236EA">
        <w:tc>
          <w:tcPr>
            <w:tcW w:w="498" w:type="dxa"/>
          </w:tcPr>
          <w:p w14:paraId="35A80E3F" w14:textId="77777777" w:rsidR="003C0395" w:rsidRDefault="00134963">
            <w:r>
              <w:t>&gt; &gt; &gt;</w:t>
            </w:r>
          </w:p>
        </w:tc>
        <w:tc>
          <w:tcPr>
            <w:tcW w:w="886" w:type="dxa"/>
          </w:tcPr>
          <w:p w14:paraId="0B37568A" w14:textId="77777777" w:rsidR="003C0395" w:rsidRDefault="00134963">
            <w:pPr>
              <w:jc w:val="right"/>
            </w:pPr>
            <w:r>
              <w:t>su su su</w:t>
            </w:r>
          </w:p>
        </w:tc>
        <w:tc>
          <w:tcPr>
            <w:tcW w:w="7938" w:type="dxa"/>
          </w:tcPr>
          <w:p w14:paraId="64FFA2D4" w14:textId="77777777" w:rsidR="003C0395" w:rsidRDefault="00134963">
            <w:r>
              <w:t>do apt-get udpdate do apt-get dist-upgrade do apt-get clean</w:t>
            </w:r>
          </w:p>
        </w:tc>
      </w:tr>
      <w:tr w:rsidR="005236EA" w14:paraId="586E9C7B" w14:textId="77777777" w:rsidTr="005236EA">
        <w:tc>
          <w:tcPr>
            <w:tcW w:w="498" w:type="dxa"/>
          </w:tcPr>
          <w:p w14:paraId="0296D3A9" w14:textId="77777777" w:rsidR="003C0395" w:rsidRDefault="00134963">
            <w:r>
              <w:t>Af</w:t>
            </w:r>
          </w:p>
        </w:tc>
        <w:tc>
          <w:tcPr>
            <w:tcW w:w="886" w:type="dxa"/>
          </w:tcPr>
          <w:p w14:paraId="6F42B25D" w14:textId="77777777" w:rsidR="003C0395" w:rsidRDefault="00134963">
            <w:pPr>
              <w:jc w:val="right"/>
            </w:pPr>
            <w:r>
              <w:t>te</w:t>
            </w:r>
          </w:p>
        </w:tc>
        <w:tc>
          <w:tcPr>
            <w:tcW w:w="7938" w:type="dxa"/>
          </w:tcPr>
          <w:p w14:paraId="6CC18DED" w14:textId="77777777" w:rsidR="003C0395" w:rsidRDefault="00134963">
            <w:r>
              <w:t>r this the latest firmaware should be updated. Ras</w:t>
            </w:r>
            <w:r>
              <w:t>p</w:t>
            </w:r>
            <w:r>
              <w:t>bian has a tool ca</w:t>
            </w:r>
            <w:r>
              <w:t>l</w:t>
            </w:r>
            <w:r>
              <w:t xml:space="preserve">led </w:t>
            </w:r>
            <w:r>
              <w:rPr>
                <w:i/>
              </w:rPr>
              <w:t>rpi-update</w:t>
            </w:r>
            <w:r>
              <w:t xml:space="preserve"> pre-installed and this can be used for the purp</w:t>
            </w:r>
            <w:r>
              <w:t>o</w:t>
            </w:r>
            <w:r>
              <w:t>se.</w:t>
            </w:r>
          </w:p>
        </w:tc>
      </w:tr>
      <w:tr w:rsidR="005236EA" w14:paraId="1522AA26" w14:textId="77777777" w:rsidTr="005236EA">
        <w:tc>
          <w:tcPr>
            <w:tcW w:w="498" w:type="dxa"/>
          </w:tcPr>
          <w:p w14:paraId="2675FD5E" w14:textId="77777777" w:rsidR="003C0395" w:rsidRDefault="00134963">
            <w:r>
              <w:t>&gt;</w:t>
            </w:r>
          </w:p>
        </w:tc>
        <w:tc>
          <w:tcPr>
            <w:tcW w:w="886" w:type="dxa"/>
          </w:tcPr>
          <w:p w14:paraId="1785BB18" w14:textId="77777777" w:rsidR="003C0395" w:rsidRDefault="00134963">
            <w:pPr>
              <w:jc w:val="right"/>
            </w:pPr>
            <w:r>
              <w:t>su</w:t>
            </w:r>
          </w:p>
        </w:tc>
        <w:tc>
          <w:tcPr>
            <w:tcW w:w="7938" w:type="dxa"/>
          </w:tcPr>
          <w:p w14:paraId="00674730" w14:textId="77777777" w:rsidR="003C0395" w:rsidRDefault="00134963">
            <w:r>
              <w:t>do rpi-update</w:t>
            </w:r>
          </w:p>
        </w:tc>
      </w:tr>
      <w:tr w:rsidR="005236EA" w14:paraId="538DB3B2" w14:textId="77777777" w:rsidTr="005236EA">
        <w:tc>
          <w:tcPr>
            <w:tcW w:w="498" w:type="dxa"/>
          </w:tcPr>
          <w:p w14:paraId="6DE61FA3" w14:textId="77777777" w:rsidR="003C0395" w:rsidRDefault="00134963">
            <w:r>
              <w:t>Af</w:t>
            </w:r>
          </w:p>
        </w:tc>
        <w:tc>
          <w:tcPr>
            <w:tcW w:w="886" w:type="dxa"/>
          </w:tcPr>
          <w:p w14:paraId="3058A263" w14:textId="77777777" w:rsidR="003C0395" w:rsidRDefault="00134963">
            <w:pPr>
              <w:jc w:val="right"/>
            </w:pPr>
            <w:r>
              <w:t>te</w:t>
            </w:r>
          </w:p>
        </w:tc>
        <w:tc>
          <w:tcPr>
            <w:tcW w:w="7938" w:type="dxa"/>
          </w:tcPr>
          <w:p w14:paraId="535A8ADA" w14:textId="77777777" w:rsidR="003C0395" w:rsidRDefault="00134963">
            <w:r>
              <w:t>r the firmware is updated, a re</w:t>
            </w:r>
            <w:r>
              <w:t>s</w:t>
            </w:r>
            <w:r>
              <w:t>tart of the sy</w:t>
            </w:r>
            <w:r>
              <w:t>s</w:t>
            </w:r>
            <w:r>
              <w:t>tem is ne</w:t>
            </w:r>
            <w:r>
              <w:t>e</w:t>
            </w:r>
            <w:r>
              <w:t>ded.</w:t>
            </w:r>
          </w:p>
        </w:tc>
      </w:tr>
      <w:tr w:rsidR="005236EA" w14:paraId="73023925" w14:textId="77777777" w:rsidTr="005236EA">
        <w:tc>
          <w:tcPr>
            <w:tcW w:w="498" w:type="dxa"/>
          </w:tcPr>
          <w:p w14:paraId="7E33A015" w14:textId="77777777" w:rsidR="003C0395" w:rsidRDefault="00134963">
            <w:r>
              <w:t>&gt;</w:t>
            </w:r>
          </w:p>
        </w:tc>
        <w:tc>
          <w:tcPr>
            <w:tcW w:w="886" w:type="dxa"/>
          </w:tcPr>
          <w:p w14:paraId="1D913F77" w14:textId="77777777" w:rsidR="003C0395" w:rsidRDefault="00134963">
            <w:pPr>
              <w:jc w:val="right"/>
            </w:pPr>
            <w:r>
              <w:t>su</w:t>
            </w:r>
          </w:p>
        </w:tc>
        <w:tc>
          <w:tcPr>
            <w:tcW w:w="7938" w:type="dxa"/>
          </w:tcPr>
          <w:p w14:paraId="683C7931" w14:textId="77777777" w:rsidR="003C0395" w:rsidRDefault="00134963">
            <w:r>
              <w:t>do shutdown -r 0</w:t>
            </w:r>
          </w:p>
        </w:tc>
      </w:tr>
      <w:tr w:rsidR="005236EA" w14:paraId="3C980C9F" w14:textId="77777777" w:rsidTr="005236EA">
        <w:tc>
          <w:tcPr>
            <w:tcW w:w="498" w:type="dxa"/>
          </w:tcPr>
          <w:p w14:paraId="3757334F" w14:textId="77777777" w:rsidR="003C0395" w:rsidRDefault="00134963">
            <w:proofErr w:type="spellStart"/>
            <w:r>
              <w:t>Py</w:t>
            </w:r>
            <w:proofErr w:type="spellEnd"/>
          </w:p>
        </w:tc>
        <w:tc>
          <w:tcPr>
            <w:tcW w:w="886" w:type="dxa"/>
          </w:tcPr>
          <w:p w14:paraId="275822B6" w14:textId="77777777" w:rsidR="003C0395" w:rsidRDefault="00134963">
            <w:pPr>
              <w:jc w:val="right"/>
            </w:pPr>
            <w:r>
              <w:t>th</w:t>
            </w:r>
          </w:p>
        </w:tc>
        <w:tc>
          <w:tcPr>
            <w:tcW w:w="7938" w:type="dxa"/>
          </w:tcPr>
          <w:p w14:paraId="7B385EC1" w14:textId="77777777" w:rsidR="003C0395" w:rsidRDefault="00134963">
            <w:r>
              <w:t>on should be already installed in the system. This can be ver</w:t>
            </w:r>
            <w:r>
              <w:t>i</w:t>
            </w:r>
            <w:r>
              <w:t>fied with ru</w:t>
            </w:r>
            <w:r>
              <w:t>n</w:t>
            </w:r>
            <w:r>
              <w:t>ning python from the terminal.</w:t>
            </w:r>
          </w:p>
        </w:tc>
      </w:tr>
      <w:tr w:rsidR="005236EA" w14:paraId="5E0639FC" w14:textId="77777777" w:rsidTr="005236EA">
        <w:tc>
          <w:tcPr>
            <w:tcW w:w="498" w:type="dxa"/>
          </w:tcPr>
          <w:p w14:paraId="30290901" w14:textId="77777777" w:rsidR="003C0395" w:rsidRDefault="00134963">
            <w:r>
              <w:t>&gt;</w:t>
            </w:r>
          </w:p>
        </w:tc>
        <w:tc>
          <w:tcPr>
            <w:tcW w:w="886" w:type="dxa"/>
          </w:tcPr>
          <w:p w14:paraId="314B2BA7" w14:textId="77777777" w:rsidR="003C0395" w:rsidRDefault="00134963">
            <w:pPr>
              <w:jc w:val="right"/>
            </w:pPr>
            <w:r>
              <w:t>py</w:t>
            </w:r>
          </w:p>
        </w:tc>
        <w:tc>
          <w:tcPr>
            <w:tcW w:w="7938" w:type="dxa"/>
          </w:tcPr>
          <w:p w14:paraId="2BD679AA" w14:textId="77777777" w:rsidR="003C0395" w:rsidRDefault="00134963">
            <w:r>
              <w:t>thon</w:t>
            </w:r>
          </w:p>
        </w:tc>
      </w:tr>
      <w:tr w:rsidR="005236EA" w14:paraId="15C715BB" w14:textId="77777777" w:rsidTr="005236EA">
        <w:tc>
          <w:tcPr>
            <w:tcW w:w="498" w:type="dxa"/>
          </w:tcPr>
          <w:p w14:paraId="2FEB6079" w14:textId="77777777" w:rsidR="003C0395" w:rsidRDefault="00134963">
            <w:r>
              <w:t>Ne</w:t>
            </w:r>
          </w:p>
        </w:tc>
        <w:tc>
          <w:tcPr>
            <w:tcW w:w="886" w:type="dxa"/>
          </w:tcPr>
          <w:p w14:paraId="73E0D952" w14:textId="77777777" w:rsidR="003C0395" w:rsidRDefault="00134963">
            <w:pPr>
              <w:jc w:val="right"/>
            </w:pPr>
            <w:r>
              <w:t>xt</w:t>
            </w:r>
          </w:p>
        </w:tc>
        <w:tc>
          <w:tcPr>
            <w:tcW w:w="7938" w:type="dxa"/>
          </w:tcPr>
          <w:p w14:paraId="13FE170D" w14:textId="77777777" w:rsidR="003C0395" w:rsidRDefault="00134963">
            <w:r>
              <w:t xml:space="preserve">OpenCV can be installed with </w:t>
            </w:r>
            <w:r>
              <w:rPr>
                <w:i/>
              </w:rPr>
              <w:t>apt-get</w:t>
            </w:r>
            <w:r>
              <w:t>.</w:t>
            </w:r>
          </w:p>
        </w:tc>
      </w:tr>
      <w:tr w:rsidR="005236EA" w14:paraId="194E5171" w14:textId="77777777" w:rsidTr="005236EA">
        <w:tc>
          <w:tcPr>
            <w:tcW w:w="498" w:type="dxa"/>
          </w:tcPr>
          <w:p w14:paraId="11996FC4" w14:textId="77777777" w:rsidR="003C0395" w:rsidRDefault="00134963">
            <w:r>
              <w:t>&gt;</w:t>
            </w:r>
          </w:p>
        </w:tc>
        <w:tc>
          <w:tcPr>
            <w:tcW w:w="886" w:type="dxa"/>
          </w:tcPr>
          <w:p w14:paraId="46617AF5" w14:textId="77777777" w:rsidR="003C0395" w:rsidRDefault="00134963">
            <w:pPr>
              <w:jc w:val="right"/>
            </w:pPr>
            <w:r>
              <w:t>su</w:t>
            </w:r>
          </w:p>
        </w:tc>
        <w:tc>
          <w:tcPr>
            <w:tcW w:w="7938" w:type="dxa"/>
          </w:tcPr>
          <w:p w14:paraId="24B6F128" w14:textId="77777777" w:rsidR="003C0395" w:rsidRDefault="00134963">
            <w:r>
              <w:t>do apt-get install libopencv-dev py</w:t>
            </w:r>
            <w:r>
              <w:t>t</w:t>
            </w:r>
            <w:r>
              <w:t>hon-opencv</w:t>
            </w:r>
          </w:p>
        </w:tc>
      </w:tr>
      <w:tr w:rsidR="005236EA" w14:paraId="3461620D" w14:textId="77777777" w:rsidTr="005236EA">
        <w:tc>
          <w:tcPr>
            <w:tcW w:w="498" w:type="dxa"/>
          </w:tcPr>
          <w:p w14:paraId="6C972195" w14:textId="77777777" w:rsidR="003C0395" w:rsidRDefault="00134963">
            <w:r>
              <w:t>*N</w:t>
            </w:r>
          </w:p>
        </w:tc>
        <w:tc>
          <w:tcPr>
            <w:tcW w:w="886" w:type="dxa"/>
          </w:tcPr>
          <w:p w14:paraId="7CF0408B" w14:textId="77777777" w:rsidR="003C0395" w:rsidRDefault="00134963">
            <w:pPr>
              <w:jc w:val="right"/>
            </w:pPr>
            <w:r>
              <w:t>um</w:t>
            </w:r>
          </w:p>
        </w:tc>
        <w:tc>
          <w:tcPr>
            <w:tcW w:w="7938" w:type="dxa"/>
          </w:tcPr>
          <w:p w14:paraId="27E91899" w14:textId="77777777" w:rsidR="003C0395" w:rsidRDefault="00134963">
            <w:r>
              <w:t xml:space="preserve">py* should be already installed. This can be verified with trying to install it with the Python package manager </w:t>
            </w:r>
            <w:r>
              <w:rPr>
                <w:i/>
              </w:rPr>
              <w:t>pip</w:t>
            </w:r>
            <w:r>
              <w:t>, which is a recursive acronym that stands for "Pip installs Pack</w:t>
            </w:r>
            <w:r>
              <w:t>a</w:t>
            </w:r>
            <w:r>
              <w:t>ges".</w:t>
            </w:r>
          </w:p>
        </w:tc>
      </w:tr>
      <w:tr w:rsidR="005236EA" w14:paraId="3B680139" w14:textId="77777777" w:rsidTr="005236EA">
        <w:tc>
          <w:tcPr>
            <w:tcW w:w="498" w:type="dxa"/>
          </w:tcPr>
          <w:p w14:paraId="16FB569B" w14:textId="77777777" w:rsidR="003C0395" w:rsidRDefault="00134963">
            <w:r>
              <w:t>&gt;</w:t>
            </w:r>
          </w:p>
        </w:tc>
        <w:tc>
          <w:tcPr>
            <w:tcW w:w="886" w:type="dxa"/>
          </w:tcPr>
          <w:p w14:paraId="43362F88" w14:textId="77777777" w:rsidR="003C0395" w:rsidRDefault="00134963">
            <w:pPr>
              <w:jc w:val="right"/>
            </w:pPr>
            <w:r>
              <w:t>pi</w:t>
            </w:r>
          </w:p>
        </w:tc>
        <w:tc>
          <w:tcPr>
            <w:tcW w:w="7938" w:type="dxa"/>
          </w:tcPr>
          <w:p w14:paraId="10CA493A" w14:textId="77777777" w:rsidR="003C0395" w:rsidRDefault="00134963">
            <w:r>
              <w:t>p install numpy</w:t>
            </w:r>
          </w:p>
        </w:tc>
      </w:tr>
      <w:tr w:rsidR="005236EA" w14:paraId="352B2699" w14:textId="77777777" w:rsidTr="005236EA">
        <w:tc>
          <w:tcPr>
            <w:tcW w:w="498" w:type="dxa"/>
          </w:tcPr>
          <w:p w14:paraId="2003C8AB" w14:textId="77777777" w:rsidR="003C0395" w:rsidRDefault="00134963">
            <w:proofErr w:type="spellStart"/>
            <w:r>
              <w:t>Fa</w:t>
            </w:r>
            <w:proofErr w:type="spellEnd"/>
          </w:p>
        </w:tc>
        <w:tc>
          <w:tcPr>
            <w:tcW w:w="886" w:type="dxa"/>
          </w:tcPr>
          <w:p w14:paraId="4C35FD3F" w14:textId="77777777" w:rsidR="003C0395" w:rsidRDefault="00134963">
            <w:pPr>
              <w:jc w:val="right"/>
            </w:pPr>
            <w:r>
              <w:t>ll</w:t>
            </w:r>
          </w:p>
        </w:tc>
        <w:tc>
          <w:tcPr>
            <w:tcW w:w="7938" w:type="dxa"/>
          </w:tcPr>
          <w:p w14:paraId="4E412B68" w14:textId="77777777" w:rsidR="003C0395" w:rsidRDefault="00134963">
            <w:r>
              <w:t>detector repository is cloned from Githu</w:t>
            </w:r>
            <w:r>
              <w:t>b.</w:t>
            </w:r>
          </w:p>
        </w:tc>
      </w:tr>
      <w:tr w:rsidR="005236EA" w14:paraId="2FCA6D96" w14:textId="77777777" w:rsidTr="005236EA">
        <w:tc>
          <w:tcPr>
            <w:tcW w:w="498" w:type="dxa"/>
          </w:tcPr>
          <w:p w14:paraId="5374920C" w14:textId="77777777" w:rsidR="003C0395" w:rsidRDefault="00134963">
            <w:r>
              <w:t>&gt;</w:t>
            </w:r>
          </w:p>
        </w:tc>
        <w:tc>
          <w:tcPr>
            <w:tcW w:w="886" w:type="dxa"/>
          </w:tcPr>
          <w:p w14:paraId="3A13C7BA" w14:textId="77777777" w:rsidR="003C0395" w:rsidRDefault="00134963">
            <w:pPr>
              <w:jc w:val="right"/>
            </w:pPr>
            <w:r>
              <w:t>gi</w:t>
            </w:r>
          </w:p>
        </w:tc>
        <w:tc>
          <w:tcPr>
            <w:tcW w:w="7938" w:type="dxa"/>
          </w:tcPr>
          <w:p w14:paraId="23E1FD98" w14:textId="77777777" w:rsidR="003C0395" w:rsidRDefault="00134963">
            <w:r>
              <w:t>t clone https://github.com/infr/falldetector.git</w:t>
            </w:r>
          </w:p>
        </w:tc>
      </w:tr>
      <w:tr w:rsidR="005236EA" w14:paraId="7CDB5DB9" w14:textId="77777777" w:rsidTr="005236EA">
        <w:tc>
          <w:tcPr>
            <w:tcW w:w="498" w:type="dxa"/>
          </w:tcPr>
          <w:p w14:paraId="03DAE445" w14:textId="77777777" w:rsidR="003C0395" w:rsidRDefault="00134963">
            <w:r>
              <w:t>Af</w:t>
            </w:r>
          </w:p>
        </w:tc>
        <w:tc>
          <w:tcPr>
            <w:tcW w:w="886" w:type="dxa"/>
          </w:tcPr>
          <w:p w14:paraId="7F73D732" w14:textId="77777777" w:rsidR="003C0395" w:rsidRDefault="00134963">
            <w:pPr>
              <w:jc w:val="right"/>
            </w:pPr>
            <w:r>
              <w:t>te</w:t>
            </w:r>
          </w:p>
        </w:tc>
        <w:tc>
          <w:tcPr>
            <w:tcW w:w="7938" w:type="dxa"/>
          </w:tcPr>
          <w:p w14:paraId="1A1398D8" w14:textId="77777777" w:rsidR="003C0395" w:rsidRDefault="00134963">
            <w:r>
              <w:t>r this the system can be tested with running main.py.</w:t>
            </w:r>
          </w:p>
        </w:tc>
      </w:tr>
      <w:tr w:rsidR="005236EA" w14:paraId="63C6F876" w14:textId="77777777" w:rsidTr="005236EA">
        <w:tc>
          <w:tcPr>
            <w:tcW w:w="498" w:type="dxa"/>
          </w:tcPr>
          <w:p w14:paraId="06A77873" w14:textId="77777777" w:rsidR="003C0395" w:rsidRDefault="00134963">
            <w:r>
              <w:t>&gt; &gt;</w:t>
            </w:r>
          </w:p>
        </w:tc>
        <w:tc>
          <w:tcPr>
            <w:tcW w:w="886" w:type="dxa"/>
          </w:tcPr>
          <w:p w14:paraId="61C4792A" w14:textId="77777777" w:rsidR="003C0395" w:rsidRDefault="00134963">
            <w:pPr>
              <w:jc w:val="right"/>
            </w:pPr>
            <w:r>
              <w:t>cd py</w:t>
            </w:r>
          </w:p>
        </w:tc>
        <w:tc>
          <w:tcPr>
            <w:tcW w:w="7938" w:type="dxa"/>
          </w:tcPr>
          <w:p w14:paraId="49693299" w14:textId="77777777" w:rsidR="003C0395" w:rsidRDefault="00134963">
            <w:r>
              <w:t>falldetector detector thon main.py</w:t>
            </w:r>
          </w:p>
        </w:tc>
      </w:tr>
    </w:tbl>
    <w:p w14:paraId="5F6EE8A6" w14:textId="77777777" w:rsidR="005236EA" w:rsidRDefault="005236EA">
      <w:r>
        <w:br w:type="page"/>
      </w:r>
    </w:p>
    <w:tbl>
      <w:tblPr>
        <w:tblW w:w="5177" w:type="pct"/>
        <w:tblLayout w:type="fixed"/>
        <w:tblLook w:val="04A0" w:firstRow="1" w:lastRow="0" w:firstColumn="1" w:lastColumn="0" w:noHBand="0" w:noVBand="1"/>
      </w:tblPr>
      <w:tblGrid>
        <w:gridCol w:w="498"/>
        <w:gridCol w:w="886"/>
        <w:gridCol w:w="7938"/>
      </w:tblGrid>
      <w:tr w:rsidR="005236EA" w14:paraId="6D9CD66F" w14:textId="77777777" w:rsidTr="005236EA">
        <w:tc>
          <w:tcPr>
            <w:tcW w:w="498" w:type="dxa"/>
          </w:tcPr>
          <w:p w14:paraId="27E517EE" w14:textId="34DB62ED" w:rsidR="005236EA" w:rsidRDefault="005236EA"/>
        </w:tc>
        <w:tc>
          <w:tcPr>
            <w:tcW w:w="886" w:type="dxa"/>
          </w:tcPr>
          <w:p w14:paraId="1AD3DA6F" w14:textId="77777777" w:rsidR="005236EA" w:rsidRDefault="005236EA">
            <w:pPr>
              <w:jc w:val="right"/>
            </w:pPr>
          </w:p>
        </w:tc>
        <w:tc>
          <w:tcPr>
            <w:tcW w:w="7938" w:type="dxa"/>
          </w:tcPr>
          <w:p w14:paraId="4C6F870D" w14:textId="77777777" w:rsidR="005236EA" w:rsidRDefault="005236EA"/>
        </w:tc>
      </w:tr>
    </w:tbl>
    <w:p w14:paraId="6336C1BF" w14:textId="77777777" w:rsidR="003C0395" w:rsidRDefault="00134963">
      <w:pPr>
        <w:pStyle w:val="Heading2"/>
      </w:pPr>
      <w:bookmarkStart w:id="75" w:name="the-code-for-fall-detector-v1"/>
      <w:bookmarkStart w:id="76" w:name="_Toc336897483"/>
      <w:bookmarkEnd w:id="75"/>
      <w:r>
        <w:t xml:space="preserve">The code for </w:t>
      </w:r>
      <w:proofErr w:type="gramStart"/>
      <w:r>
        <w:t>Fall</w:t>
      </w:r>
      <w:proofErr w:type="gramEnd"/>
      <w:r>
        <w:t xml:space="preserve"> detector v1</w:t>
      </w:r>
      <w:bookmarkEnd w:id="76"/>
    </w:p>
    <w:p w14:paraId="46B3B865" w14:textId="77777777" w:rsidR="003C0395" w:rsidRDefault="00134963">
      <w:r>
        <w:t xml:space="preserve">Currently available here </w:t>
      </w:r>
      <w:hyperlink r:id="rId57">
        <w:r>
          <w:rPr>
            <w:rStyle w:val="Hyperlink"/>
          </w:rPr>
          <w:t>https://github.com/infr/falldetector-p</w:t>
        </w:r>
        <w:r>
          <w:rPr>
            <w:rStyle w:val="Hyperlink"/>
          </w:rPr>
          <w:t>u</w:t>
        </w:r>
        <w:r>
          <w:rPr>
            <w:rStyle w:val="Hyperlink"/>
          </w:rPr>
          <w:t>blic/tree/master/fall-detector-v1</w:t>
        </w:r>
      </w:hyperlink>
      <w:r>
        <w:t xml:space="preserve"> . The final version will be added to this </w:t>
      </w:r>
      <w:proofErr w:type="spellStart"/>
      <w:r>
        <w:t>thesis</w:t>
      </w:r>
      <w:proofErr w:type="spellEnd"/>
      <w:r>
        <w:t>.</w:t>
      </w:r>
    </w:p>
    <w:p w14:paraId="3CE01E3E" w14:textId="7CF5069D" w:rsidR="005236EA" w:rsidRDefault="005236EA">
      <w:pPr>
        <w:spacing w:line="240" w:lineRule="auto"/>
      </w:pPr>
      <w:r>
        <w:br w:type="page"/>
      </w:r>
    </w:p>
    <w:p w14:paraId="5F0BA9EC" w14:textId="77777777" w:rsidR="005236EA" w:rsidRDefault="005236EA"/>
    <w:p w14:paraId="77B5C5C4" w14:textId="354FF653" w:rsidR="003C0395" w:rsidRDefault="003C0395"/>
    <w:p w14:paraId="1370F08F" w14:textId="77777777" w:rsidR="003C0395" w:rsidRDefault="00134963">
      <w:pPr>
        <w:pStyle w:val="Heading2"/>
      </w:pPr>
      <w:bookmarkStart w:id="77" w:name="the-code-for-fall-detector-v2"/>
      <w:bookmarkStart w:id="78" w:name="_Toc336897484"/>
      <w:bookmarkEnd w:id="77"/>
      <w:r>
        <w:t xml:space="preserve">The code for </w:t>
      </w:r>
      <w:proofErr w:type="gramStart"/>
      <w:r>
        <w:t>Fall</w:t>
      </w:r>
      <w:proofErr w:type="gramEnd"/>
      <w:r>
        <w:t xml:space="preserve"> detector v2</w:t>
      </w:r>
      <w:bookmarkEnd w:id="78"/>
    </w:p>
    <w:p w14:paraId="6EC95744" w14:textId="77777777" w:rsidR="003C0395" w:rsidRDefault="00134963">
      <w:r>
        <w:t>Currently a</w:t>
      </w:r>
      <w:r>
        <w:t xml:space="preserve">vailable here </w:t>
      </w:r>
      <w:hyperlink r:id="rId58">
        <w:r>
          <w:rPr>
            <w:rStyle w:val="Hyperlink"/>
          </w:rPr>
          <w:t>https://github.com/infr/falldetector-public/tree/master/fall-detector-v2</w:t>
        </w:r>
      </w:hyperlink>
      <w:r>
        <w:t xml:space="preserve"> . The final version will be added to this thesis.</w:t>
      </w:r>
    </w:p>
    <w:sectPr w:rsidR="003C0395" w:rsidSect="003F18D9">
      <w:pgSz w:w="11906" w:h="16838" w:code="9"/>
      <w:pgMar w:top="567" w:right="851" w:bottom="567" w:left="1134" w:header="567" w:footer="709" w:gutter="1134"/>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99A52F" w14:textId="77777777" w:rsidR="00000000" w:rsidRDefault="00134963">
      <w:pPr>
        <w:spacing w:line="240" w:lineRule="auto"/>
      </w:pPr>
      <w:r>
        <w:separator/>
      </w:r>
    </w:p>
  </w:endnote>
  <w:endnote w:type="continuationSeparator" w:id="0">
    <w:p w14:paraId="5FFFD4CE" w14:textId="77777777" w:rsidR="00000000" w:rsidRDefault="001349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60407D" w14:textId="77777777" w:rsidR="000101D1" w:rsidRDefault="00134963" w:rsidP="00DB1BAB">
    <w:r>
      <w:fldChar w:fldCharType="begin"/>
    </w:r>
    <w:r>
      <w:instrText xml:space="preserve">PAGE  </w:instrText>
    </w:r>
    <w:r w:rsidR="00BD3D9C">
      <w:fldChar w:fldCharType="separate"/>
    </w:r>
    <w:r w:rsidR="00BD3D9C">
      <w:rPr>
        <w:noProof/>
      </w:rPr>
      <w:t>29</w:t>
    </w:r>
    <w:r>
      <w:fldChar w:fldCharType="end"/>
    </w:r>
  </w:p>
  <w:p w14:paraId="1596D840" w14:textId="77777777" w:rsidR="000101D1" w:rsidRDefault="00134963" w:rsidP="00DB1BA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84CA5F" w14:textId="77777777" w:rsidR="003C0395" w:rsidRDefault="00134963">
      <w:r>
        <w:separator/>
      </w:r>
    </w:p>
  </w:footnote>
  <w:footnote w:type="continuationSeparator" w:id="0">
    <w:p w14:paraId="4A96840B" w14:textId="77777777" w:rsidR="003C0395" w:rsidRDefault="00134963">
      <w:r>
        <w:continuationSeparator/>
      </w:r>
    </w:p>
  </w:footnote>
  <w:footnote w:id="1">
    <w:p w14:paraId="6065EDF6" w14:textId="77777777" w:rsidR="003C0395" w:rsidRDefault="00134963">
      <w:pPr>
        <w:pStyle w:val="FootnoteText"/>
      </w:pPr>
      <w:r>
        <w:rPr>
          <w:rStyle w:val="FootnoteReference"/>
        </w:rPr>
        <w:footnoteRef/>
      </w:r>
      <w:r>
        <w:t xml:space="preserve"> Renamed in 2014 when FP8 started. A lot of the literature references to the old name Ambient Assisted Living (AAL) Joint Programme (2008-2013).</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80D84C"/>
    <w:multiLevelType w:val="multilevel"/>
    <w:tmpl w:val="089C900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EE64712"/>
    <w:multiLevelType w:val="multilevel"/>
    <w:tmpl w:val="513852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34D1C3F"/>
    <w:multiLevelType w:val="hybridMultilevel"/>
    <w:tmpl w:val="7556D734"/>
    <w:lvl w:ilvl="0" w:tplc="87764B64">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88E3DDE"/>
    <w:multiLevelType w:val="multilevel"/>
    <w:tmpl w:val="4E48A77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02"/>
        </w:tabs>
        <w:ind w:left="1002"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
  </w:num>
  <w:num w:numId="2">
    <w:abstractNumId w:val="2"/>
  </w:num>
  <w:num w:numId="3">
    <w:abstractNumId w:val="1"/>
  </w:num>
  <w:num w:numId="4">
    <w:abstractNumId w:val="1"/>
  </w:num>
  <w:num w:numId="5">
    <w:abstractNumId w:val="1"/>
  </w:num>
  <w:num w:numId="6">
    <w:abstractNumId w:val="1"/>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autoHyphenation/>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935EE"/>
    <w:rsid w:val="001024CC"/>
    <w:rsid w:val="00134963"/>
    <w:rsid w:val="00240FCB"/>
    <w:rsid w:val="003C0395"/>
    <w:rsid w:val="0042040F"/>
    <w:rsid w:val="004E29B3"/>
    <w:rsid w:val="005236EA"/>
    <w:rsid w:val="00540B15"/>
    <w:rsid w:val="00590D07"/>
    <w:rsid w:val="0061736B"/>
    <w:rsid w:val="006704A6"/>
    <w:rsid w:val="006809E6"/>
    <w:rsid w:val="00784D58"/>
    <w:rsid w:val="007961F1"/>
    <w:rsid w:val="008D6863"/>
    <w:rsid w:val="00940037"/>
    <w:rsid w:val="009859FE"/>
    <w:rsid w:val="00B012AC"/>
    <w:rsid w:val="00B04B2B"/>
    <w:rsid w:val="00B86B75"/>
    <w:rsid w:val="00BC48D5"/>
    <w:rsid w:val="00BD3D9C"/>
    <w:rsid w:val="00C36279"/>
    <w:rsid w:val="00C37DCF"/>
    <w:rsid w:val="00DE5231"/>
    <w:rsid w:val="00E315A3"/>
    <w:rsid w:val="00FC585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4FE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aramond" w:eastAsia="Times New Roman" w:hAnsi="Garamond"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BAB"/>
    <w:pPr>
      <w:spacing w:line="360" w:lineRule="auto"/>
    </w:pPr>
    <w:rPr>
      <w:rFonts w:ascii="Arial" w:eastAsia="SimSun" w:hAnsi="Arial" w:cs="Arial"/>
      <w:sz w:val="22"/>
      <w:szCs w:val="22"/>
      <w:lang w:val="fi-FI" w:eastAsia="fi-FI"/>
    </w:rPr>
  </w:style>
  <w:style w:type="paragraph" w:styleId="Heading1">
    <w:name w:val="heading 1"/>
    <w:basedOn w:val="Normal"/>
    <w:next w:val="Default"/>
    <w:qFormat/>
    <w:rsid w:val="001E5982"/>
    <w:pPr>
      <w:keepNext/>
      <w:numPr>
        <w:numId w:val="1"/>
      </w:numPr>
      <w:spacing w:after="260"/>
      <w:ind w:left="431" w:hanging="431"/>
      <w:outlineLvl w:val="0"/>
    </w:pPr>
    <w:rPr>
      <w:b/>
      <w:bCs/>
      <w:kern w:val="32"/>
      <w:sz w:val="26"/>
      <w:szCs w:val="26"/>
    </w:rPr>
  </w:style>
  <w:style w:type="paragraph" w:styleId="Heading2">
    <w:name w:val="heading 2"/>
    <w:basedOn w:val="Normal"/>
    <w:next w:val="Normal"/>
    <w:link w:val="Heading2Char"/>
    <w:qFormat/>
    <w:rsid w:val="008C32FE"/>
    <w:pPr>
      <w:keepNext/>
      <w:numPr>
        <w:ilvl w:val="1"/>
        <w:numId w:val="1"/>
      </w:numPr>
      <w:tabs>
        <w:tab w:val="clear" w:pos="1002"/>
        <w:tab w:val="num" w:pos="567"/>
      </w:tabs>
      <w:spacing w:before="240" w:after="240"/>
      <w:ind w:left="567" w:hanging="567"/>
      <w:outlineLvl w:val="1"/>
    </w:pPr>
    <w:rPr>
      <w:b/>
      <w:bCs/>
      <w:iCs/>
      <w:lang w:val="en-GB" w:eastAsia="x-none"/>
    </w:rPr>
  </w:style>
  <w:style w:type="paragraph" w:styleId="Heading3">
    <w:name w:val="heading 3"/>
    <w:basedOn w:val="Normal"/>
    <w:next w:val="Normal"/>
    <w:qFormat/>
    <w:rsid w:val="008C32FE"/>
    <w:pPr>
      <w:keepNext/>
      <w:numPr>
        <w:ilvl w:val="2"/>
        <w:numId w:val="1"/>
      </w:numPr>
      <w:spacing w:before="240" w:after="240"/>
      <w:outlineLvl w:val="2"/>
    </w:pPr>
    <w:rPr>
      <w:b/>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8C32FE"/>
    <w:rPr>
      <w:rFonts w:ascii="Arial" w:eastAsia="SimSun" w:hAnsi="Arial" w:cs="Arial"/>
      <w:b/>
      <w:bCs/>
      <w:iCs/>
      <w:sz w:val="22"/>
      <w:szCs w:val="22"/>
      <w:lang w:eastAsia="x-none"/>
    </w:rPr>
  </w:style>
  <w:style w:type="paragraph" w:styleId="TOC1">
    <w:name w:val="toc 1"/>
    <w:basedOn w:val="Normal"/>
    <w:next w:val="Normal"/>
    <w:autoRedefine/>
    <w:uiPriority w:val="39"/>
    <w:rsid w:val="00104373"/>
    <w:pPr>
      <w:tabs>
        <w:tab w:val="left" w:pos="284"/>
        <w:tab w:val="right" w:leader="dot" w:pos="8789"/>
      </w:tabs>
    </w:pPr>
    <w:rPr>
      <w:szCs w:val="32"/>
    </w:rPr>
  </w:style>
  <w:style w:type="paragraph" w:styleId="TOC2">
    <w:name w:val="toc 2"/>
    <w:basedOn w:val="Normal"/>
    <w:next w:val="Normal"/>
    <w:autoRedefine/>
    <w:uiPriority w:val="39"/>
    <w:rsid w:val="00DB1BAB"/>
    <w:pPr>
      <w:tabs>
        <w:tab w:val="left" w:pos="794"/>
        <w:tab w:val="right" w:leader="dot" w:pos="8789"/>
      </w:tabs>
      <w:ind w:left="284"/>
    </w:pPr>
    <w:rPr>
      <w:noProof/>
    </w:rPr>
  </w:style>
  <w:style w:type="paragraph" w:styleId="TOC3">
    <w:name w:val="toc 3"/>
    <w:basedOn w:val="Normal"/>
    <w:next w:val="Normal"/>
    <w:autoRedefine/>
    <w:uiPriority w:val="39"/>
    <w:rsid w:val="000101D1"/>
    <w:pPr>
      <w:tabs>
        <w:tab w:val="left" w:pos="1474"/>
        <w:tab w:val="right" w:leader="dot" w:pos="8789"/>
      </w:tabs>
      <w:ind w:left="794"/>
    </w:pPr>
    <w:rPr>
      <w:noProof/>
    </w:rPr>
  </w:style>
  <w:style w:type="paragraph" w:styleId="DocumentMap">
    <w:name w:val="Document Map"/>
    <w:basedOn w:val="Normal"/>
    <w:semiHidden/>
    <w:rsid w:val="00697135"/>
    <w:pPr>
      <w:shd w:val="clear" w:color="auto" w:fill="000080"/>
    </w:pPr>
    <w:rPr>
      <w:rFonts w:ascii="Tahoma" w:hAnsi="Tahoma" w:cs="Tahoma"/>
      <w:sz w:val="20"/>
      <w:szCs w:val="20"/>
    </w:rPr>
  </w:style>
  <w:style w:type="character" w:styleId="CommentReference">
    <w:name w:val="annotation reference"/>
    <w:uiPriority w:val="99"/>
    <w:semiHidden/>
    <w:rsid w:val="00751BCB"/>
    <w:rPr>
      <w:sz w:val="16"/>
      <w:szCs w:val="16"/>
    </w:rPr>
  </w:style>
  <w:style w:type="paragraph" w:styleId="Header">
    <w:name w:val="header"/>
    <w:basedOn w:val="Normal"/>
    <w:rsid w:val="0014209D"/>
    <w:pPr>
      <w:tabs>
        <w:tab w:val="center" w:pos="4819"/>
        <w:tab w:val="right" w:pos="9638"/>
      </w:tabs>
    </w:pPr>
  </w:style>
  <w:style w:type="paragraph" w:styleId="CommentText">
    <w:name w:val="annotation text"/>
    <w:basedOn w:val="Normal"/>
    <w:link w:val="CommentTextChar"/>
    <w:uiPriority w:val="99"/>
    <w:semiHidden/>
    <w:rsid w:val="00751BCB"/>
    <w:rPr>
      <w:sz w:val="20"/>
      <w:szCs w:val="20"/>
    </w:rPr>
  </w:style>
  <w:style w:type="paragraph" w:styleId="CommentSubject">
    <w:name w:val="annotation subject"/>
    <w:basedOn w:val="CommentText"/>
    <w:next w:val="CommentText"/>
    <w:semiHidden/>
    <w:rsid w:val="00751BCB"/>
    <w:rPr>
      <w:b/>
      <w:bCs/>
    </w:rPr>
  </w:style>
  <w:style w:type="paragraph" w:styleId="BalloonText">
    <w:name w:val="Balloon Text"/>
    <w:basedOn w:val="Normal"/>
    <w:semiHidden/>
    <w:rsid w:val="00751BCB"/>
    <w:rPr>
      <w:rFonts w:ascii="Tahoma" w:hAnsi="Tahoma" w:cs="Tahoma"/>
      <w:sz w:val="16"/>
      <w:szCs w:val="16"/>
    </w:rPr>
  </w:style>
  <w:style w:type="paragraph" w:customStyle="1" w:styleId="Luetelmamerkki">
    <w:name w:val="Luetelmamerkki"/>
    <w:basedOn w:val="Normal"/>
    <w:rsid w:val="006076AD"/>
    <w:pPr>
      <w:tabs>
        <w:tab w:val="num" w:pos="284"/>
      </w:tabs>
      <w:ind w:left="284" w:hanging="284"/>
    </w:pPr>
  </w:style>
  <w:style w:type="paragraph" w:customStyle="1" w:styleId="Sisennettynormaali">
    <w:name w:val="Sisennetty normaali"/>
    <w:basedOn w:val="Normal"/>
    <w:rsid w:val="0017297C"/>
    <w:pPr>
      <w:ind w:left="1304"/>
    </w:pPr>
    <w:rPr>
      <w:szCs w:val="20"/>
    </w:rPr>
  </w:style>
  <w:style w:type="paragraph" w:customStyle="1" w:styleId="Siteeraus">
    <w:name w:val="Siteeraus"/>
    <w:basedOn w:val="Normal"/>
    <w:rsid w:val="0017297C"/>
    <w:pPr>
      <w:ind w:left="1304"/>
    </w:pPr>
    <w:rPr>
      <w:sz w:val="20"/>
      <w:szCs w:val="20"/>
    </w:rPr>
  </w:style>
  <w:style w:type="paragraph" w:customStyle="1" w:styleId="Numeroimatonpotsikko">
    <w:name w:val="Numeroimaton pääotsikko"/>
    <w:basedOn w:val="Normal"/>
    <w:next w:val="Normal"/>
    <w:rsid w:val="006076AD"/>
    <w:rPr>
      <w:b/>
      <w:sz w:val="30"/>
    </w:rPr>
  </w:style>
  <w:style w:type="paragraph" w:customStyle="1" w:styleId="Tiivistelmnteksti">
    <w:name w:val="Tiivistelmän teksti"/>
    <w:basedOn w:val="Normal"/>
    <w:rsid w:val="00722DD8"/>
    <w:pPr>
      <w:spacing w:line="240" w:lineRule="auto"/>
    </w:pPr>
    <w:rPr>
      <w:szCs w:val="20"/>
    </w:rPr>
  </w:style>
  <w:style w:type="paragraph" w:customStyle="1" w:styleId="Lihavoitunormaali">
    <w:name w:val="Lihavoitu normaali"/>
    <w:basedOn w:val="Normal"/>
    <w:link w:val="LihavoitunormaaliChar"/>
    <w:rsid w:val="008B0A3E"/>
    <w:rPr>
      <w:b/>
      <w:bCs/>
      <w:sz w:val="24"/>
    </w:rPr>
  </w:style>
  <w:style w:type="character" w:customStyle="1" w:styleId="LihavoitunormaaliChar">
    <w:name w:val="Lihavoitu normaali Char"/>
    <w:link w:val="Lihavoitunormaali"/>
    <w:rsid w:val="008B0A3E"/>
    <w:rPr>
      <w:rFonts w:ascii="Garamond" w:hAnsi="Garamond"/>
      <w:b/>
      <w:sz w:val="24"/>
      <w:szCs w:val="22"/>
      <w:lang w:val="fi-FI" w:eastAsia="fi-FI" w:bidi="ar-SA"/>
    </w:rPr>
  </w:style>
  <w:style w:type="paragraph" w:customStyle="1" w:styleId="Normaalirivivli1">
    <w:name w:val="Normaali riviväli1"/>
    <w:basedOn w:val="Normal"/>
    <w:next w:val="Normal"/>
    <w:rsid w:val="000C2CF8"/>
    <w:pPr>
      <w:spacing w:line="240" w:lineRule="auto"/>
    </w:pPr>
  </w:style>
  <w:style w:type="paragraph" w:styleId="Footer">
    <w:name w:val="footer"/>
    <w:basedOn w:val="Normal"/>
    <w:link w:val="FooterChar"/>
    <w:uiPriority w:val="99"/>
    <w:rsid w:val="0014209D"/>
    <w:pPr>
      <w:tabs>
        <w:tab w:val="center" w:pos="4819"/>
        <w:tab w:val="right" w:pos="9638"/>
      </w:tabs>
    </w:pPr>
    <w:rPr>
      <w:bCs/>
      <w:sz w:val="24"/>
      <w:lang w:val="x-none"/>
    </w:rPr>
  </w:style>
  <w:style w:type="paragraph" w:customStyle="1" w:styleId="Keskitettynormaali">
    <w:name w:val="Keskitetty normaali"/>
    <w:basedOn w:val="Normal"/>
    <w:next w:val="Normal"/>
    <w:rsid w:val="000C2CF8"/>
    <w:pPr>
      <w:jc w:val="center"/>
    </w:pPr>
    <w:rPr>
      <w:szCs w:val="20"/>
    </w:rPr>
  </w:style>
  <w:style w:type="paragraph" w:customStyle="1" w:styleId="Liitteidenluettelo">
    <w:name w:val="Liitteiden luettelo"/>
    <w:basedOn w:val="Normal"/>
    <w:next w:val="Normal"/>
    <w:rsid w:val="00CA70EA"/>
    <w:pPr>
      <w:ind w:left="567"/>
    </w:pPr>
  </w:style>
  <w:style w:type="paragraph" w:styleId="NormalWeb">
    <w:name w:val="Normal (Web)"/>
    <w:basedOn w:val="Normal"/>
    <w:uiPriority w:val="99"/>
    <w:unhideWhenUsed/>
    <w:rsid w:val="00DD5482"/>
    <w:pPr>
      <w:spacing w:before="100" w:beforeAutospacing="1" w:after="100" w:afterAutospacing="1" w:line="240" w:lineRule="auto"/>
    </w:pPr>
    <w:rPr>
      <w:rFonts w:ascii="Times New Roman" w:hAnsi="Times New Roman"/>
      <w:szCs w:val="24"/>
    </w:rPr>
  </w:style>
  <w:style w:type="character" w:styleId="Hyperlink">
    <w:name w:val="Hyperlink"/>
    <w:uiPriority w:val="99"/>
    <w:unhideWhenUsed/>
    <w:rsid w:val="00DD5482"/>
    <w:rPr>
      <w:color w:val="0000FF"/>
      <w:u w:val="single"/>
    </w:rPr>
  </w:style>
  <w:style w:type="paragraph" w:styleId="Revision">
    <w:name w:val="Revision"/>
    <w:hidden/>
    <w:uiPriority w:val="99"/>
    <w:semiHidden/>
    <w:rsid w:val="00484BC9"/>
    <w:rPr>
      <w:bCs/>
      <w:sz w:val="24"/>
      <w:szCs w:val="22"/>
      <w:lang w:val="fi-FI" w:eastAsia="fi-FI"/>
    </w:rPr>
  </w:style>
  <w:style w:type="character" w:styleId="Emphasis">
    <w:name w:val="Emphasis"/>
    <w:uiPriority w:val="20"/>
    <w:qFormat/>
    <w:rsid w:val="00825340"/>
    <w:rPr>
      <w:i/>
      <w:iCs/>
    </w:rPr>
  </w:style>
  <w:style w:type="character" w:customStyle="1" w:styleId="FooterChar">
    <w:name w:val="Footer Char"/>
    <w:link w:val="Footer"/>
    <w:uiPriority w:val="99"/>
    <w:rsid w:val="00916665"/>
    <w:rPr>
      <w:rFonts w:ascii="Garamond" w:hAnsi="Garamond"/>
      <w:sz w:val="24"/>
      <w:szCs w:val="22"/>
      <w:lang w:eastAsia="fi-FI"/>
    </w:rPr>
  </w:style>
  <w:style w:type="paragraph" w:styleId="PlainText">
    <w:name w:val="Plain Text"/>
    <w:basedOn w:val="Normal"/>
    <w:link w:val="PlainTextChar"/>
    <w:uiPriority w:val="99"/>
    <w:unhideWhenUsed/>
    <w:rsid w:val="005068C1"/>
    <w:pPr>
      <w:spacing w:line="240" w:lineRule="auto"/>
    </w:pPr>
    <w:rPr>
      <w:rFonts w:ascii="Consolas" w:hAnsi="Consolas"/>
      <w:bCs/>
      <w:sz w:val="21"/>
      <w:szCs w:val="21"/>
      <w:lang w:val="x-none" w:eastAsia="x-none"/>
    </w:rPr>
  </w:style>
  <w:style w:type="character" w:customStyle="1" w:styleId="PlainTextChar">
    <w:name w:val="Plain Text Char"/>
    <w:link w:val="PlainText"/>
    <w:uiPriority w:val="99"/>
    <w:rsid w:val="005068C1"/>
    <w:rPr>
      <w:rFonts w:ascii="Consolas" w:eastAsia="SimSun" w:hAnsi="Consolas" w:cs="Times New Roman"/>
      <w:sz w:val="21"/>
      <w:szCs w:val="21"/>
    </w:rPr>
  </w:style>
  <w:style w:type="paragraph" w:customStyle="1" w:styleId="Default">
    <w:name w:val="Default"/>
    <w:rsid w:val="00754A1D"/>
    <w:pPr>
      <w:autoSpaceDE w:val="0"/>
      <w:autoSpaceDN w:val="0"/>
      <w:adjustRightInd w:val="0"/>
    </w:pPr>
    <w:rPr>
      <w:rFonts w:ascii="Tahoma" w:hAnsi="Tahoma" w:cs="Tahoma"/>
      <w:bCs/>
      <w:color w:val="000000"/>
      <w:sz w:val="24"/>
      <w:szCs w:val="24"/>
      <w:lang w:val="fi-FI" w:eastAsia="zh-CN"/>
    </w:rPr>
  </w:style>
  <w:style w:type="paragraph" w:styleId="ListParagraph">
    <w:name w:val="List Paragraph"/>
    <w:basedOn w:val="Normal"/>
    <w:uiPriority w:val="34"/>
    <w:qFormat/>
    <w:rsid w:val="00DB1BAB"/>
    <w:pPr>
      <w:numPr>
        <w:numId w:val="2"/>
      </w:numPr>
      <w:spacing w:line="240" w:lineRule="auto"/>
      <w:ind w:left="284" w:hanging="284"/>
    </w:pPr>
  </w:style>
  <w:style w:type="character" w:customStyle="1" w:styleId="bold">
    <w:name w:val="bold"/>
    <w:basedOn w:val="DefaultParagraphFont"/>
    <w:rsid w:val="00265049"/>
  </w:style>
  <w:style w:type="paragraph" w:styleId="EndnoteText">
    <w:name w:val="endnote text"/>
    <w:basedOn w:val="Normal"/>
    <w:link w:val="EndnoteTextChar"/>
    <w:uiPriority w:val="99"/>
    <w:semiHidden/>
    <w:unhideWhenUsed/>
    <w:rsid w:val="00F429CA"/>
    <w:pPr>
      <w:spacing w:line="240" w:lineRule="auto"/>
    </w:pPr>
    <w:rPr>
      <w:bCs/>
      <w:sz w:val="20"/>
      <w:szCs w:val="20"/>
      <w:lang w:val="x-none"/>
    </w:rPr>
  </w:style>
  <w:style w:type="character" w:customStyle="1" w:styleId="EndnoteTextChar">
    <w:name w:val="Endnote Text Char"/>
    <w:link w:val="EndnoteText"/>
    <w:uiPriority w:val="99"/>
    <w:semiHidden/>
    <w:rsid w:val="00F429CA"/>
    <w:rPr>
      <w:rFonts w:ascii="Garamond" w:hAnsi="Garamond"/>
      <w:lang w:eastAsia="fi-FI"/>
    </w:rPr>
  </w:style>
  <w:style w:type="character" w:styleId="EndnoteReference">
    <w:name w:val="endnote reference"/>
    <w:uiPriority w:val="99"/>
    <w:semiHidden/>
    <w:unhideWhenUsed/>
    <w:rsid w:val="00F429CA"/>
    <w:rPr>
      <w:vertAlign w:val="superscript"/>
    </w:rPr>
  </w:style>
  <w:style w:type="paragraph" w:styleId="FootnoteText">
    <w:name w:val="footnote text"/>
    <w:basedOn w:val="Normal"/>
    <w:link w:val="FootnoteTextChar"/>
    <w:uiPriority w:val="99"/>
    <w:unhideWhenUsed/>
    <w:rsid w:val="00F429CA"/>
    <w:pPr>
      <w:spacing w:line="240" w:lineRule="auto"/>
    </w:pPr>
    <w:rPr>
      <w:bCs/>
      <w:sz w:val="20"/>
      <w:szCs w:val="20"/>
      <w:lang w:val="x-none"/>
    </w:rPr>
  </w:style>
  <w:style w:type="character" w:customStyle="1" w:styleId="FootnoteTextChar">
    <w:name w:val="Footnote Text Char"/>
    <w:link w:val="FootnoteText"/>
    <w:uiPriority w:val="99"/>
    <w:rsid w:val="00F429CA"/>
    <w:rPr>
      <w:rFonts w:ascii="Garamond" w:hAnsi="Garamond"/>
      <w:lang w:eastAsia="fi-FI"/>
    </w:rPr>
  </w:style>
  <w:style w:type="character" w:styleId="FootnoteReference">
    <w:name w:val="footnote reference"/>
    <w:uiPriority w:val="99"/>
    <w:semiHidden/>
    <w:unhideWhenUsed/>
    <w:rsid w:val="00F429CA"/>
    <w:rPr>
      <w:vertAlign w:val="superscript"/>
    </w:rPr>
  </w:style>
  <w:style w:type="character" w:customStyle="1" w:styleId="highlightedsearchterm">
    <w:name w:val="highlightedsearchterm"/>
    <w:basedOn w:val="DefaultParagraphFont"/>
    <w:rsid w:val="00A13F51"/>
  </w:style>
  <w:style w:type="paragraph" w:styleId="Caption">
    <w:name w:val="caption"/>
    <w:aliases w:val="CaptionFigures"/>
    <w:basedOn w:val="Normal"/>
    <w:next w:val="Normal"/>
    <w:link w:val="CaptionChar"/>
    <w:uiPriority w:val="35"/>
    <w:unhideWhenUsed/>
    <w:qFormat/>
    <w:rsid w:val="00202E9E"/>
    <w:rPr>
      <w:bCs/>
      <w:szCs w:val="20"/>
      <w:lang w:val="x-none" w:eastAsia="x-none"/>
    </w:rPr>
  </w:style>
  <w:style w:type="paragraph" w:customStyle="1" w:styleId="Style1">
    <w:name w:val="Style1"/>
    <w:basedOn w:val="Caption"/>
    <w:link w:val="Style1Char"/>
    <w:qFormat/>
    <w:rsid w:val="00B75154"/>
    <w:rPr>
      <w:sz w:val="20"/>
      <w:szCs w:val="26"/>
    </w:rPr>
  </w:style>
  <w:style w:type="character" w:customStyle="1" w:styleId="CommentTextChar">
    <w:name w:val="Comment Text Char"/>
    <w:link w:val="CommentText"/>
    <w:uiPriority w:val="99"/>
    <w:semiHidden/>
    <w:rsid w:val="00E62623"/>
    <w:rPr>
      <w:bCs/>
    </w:rPr>
  </w:style>
  <w:style w:type="character" w:customStyle="1" w:styleId="CaptionChar">
    <w:name w:val="Caption Char"/>
    <w:aliases w:val="CaptionFigures Char"/>
    <w:link w:val="Caption"/>
    <w:uiPriority w:val="35"/>
    <w:rsid w:val="00202E9E"/>
    <w:rPr>
      <w:sz w:val="26"/>
      <w:lang w:val="x-none" w:eastAsia="x-none"/>
    </w:rPr>
  </w:style>
  <w:style w:type="character" w:customStyle="1" w:styleId="Style1Char">
    <w:name w:val="Style1 Char"/>
    <w:link w:val="Style1"/>
    <w:rsid w:val="00B75154"/>
    <w:rPr>
      <w:bCs w:val="0"/>
      <w:szCs w:val="26"/>
    </w:rPr>
  </w:style>
  <w:style w:type="paragraph" w:styleId="NoSpacing">
    <w:name w:val="No Spacing"/>
    <w:uiPriority w:val="1"/>
    <w:qFormat/>
    <w:rsid w:val="0003350C"/>
    <w:rPr>
      <w:bCs/>
      <w:sz w:val="26"/>
      <w:szCs w:val="22"/>
      <w:lang w:val="fi-FI" w:eastAsia="fi-FI"/>
    </w:rPr>
  </w:style>
  <w:style w:type="character" w:styleId="FollowedHyperlink">
    <w:name w:val="FollowedHyperlink"/>
    <w:uiPriority w:val="99"/>
    <w:semiHidden/>
    <w:unhideWhenUsed/>
    <w:rsid w:val="002864DA"/>
    <w:rPr>
      <w:color w:val="954F72"/>
      <w:u w:val="single"/>
    </w:rPr>
  </w:style>
  <w:style w:type="table" w:styleId="TableGrid">
    <w:name w:val="Table Grid"/>
    <w:basedOn w:val="TableNormal"/>
    <w:uiPriority w:val="59"/>
    <w:rsid w:val="00E16E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sercontent">
    <w:name w:val="usercontent"/>
    <w:rsid w:val="00375587"/>
  </w:style>
  <w:style w:type="character" w:styleId="Strong">
    <w:name w:val="Strong"/>
    <w:uiPriority w:val="22"/>
    <w:qFormat/>
    <w:rsid w:val="00375587"/>
    <w:rPr>
      <w:b/>
      <w:bCs/>
    </w:rPr>
  </w:style>
  <w:style w:type="paragraph" w:styleId="TOCHeading">
    <w:name w:val="TOC Heading"/>
    <w:basedOn w:val="Heading1"/>
    <w:next w:val="Normal"/>
    <w:uiPriority w:val="39"/>
    <w:semiHidden/>
    <w:unhideWhenUsed/>
    <w:qFormat/>
    <w:rsid w:val="00563720"/>
    <w:pPr>
      <w:keepLines/>
      <w:numPr>
        <w:numId w:val="0"/>
      </w:numPr>
      <w:spacing w:before="480" w:after="0" w:line="276" w:lineRule="auto"/>
      <w:outlineLvl w:val="9"/>
    </w:pPr>
    <w:rPr>
      <w:rFonts w:ascii="Cambria" w:eastAsia="Times New Roman" w:hAnsi="Cambria" w:cs="Times New Roman"/>
      <w:bCs w:val="0"/>
      <w:color w:val="365F91"/>
      <w:kern w:val="0"/>
      <w:sz w:val="28"/>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aramond" w:eastAsia="Times New Roman" w:hAnsi="Garamond"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BAB"/>
    <w:pPr>
      <w:spacing w:line="360" w:lineRule="auto"/>
    </w:pPr>
    <w:rPr>
      <w:rFonts w:ascii="Arial" w:eastAsia="SimSun" w:hAnsi="Arial" w:cs="Arial"/>
      <w:sz w:val="22"/>
      <w:szCs w:val="22"/>
      <w:lang w:val="fi-FI" w:eastAsia="fi-FI"/>
    </w:rPr>
  </w:style>
  <w:style w:type="paragraph" w:styleId="Heading1">
    <w:name w:val="heading 1"/>
    <w:basedOn w:val="Normal"/>
    <w:next w:val="Default"/>
    <w:qFormat/>
    <w:rsid w:val="001E5982"/>
    <w:pPr>
      <w:keepNext/>
      <w:numPr>
        <w:numId w:val="1"/>
      </w:numPr>
      <w:spacing w:after="260"/>
      <w:ind w:left="431" w:hanging="431"/>
      <w:outlineLvl w:val="0"/>
    </w:pPr>
    <w:rPr>
      <w:b/>
      <w:bCs/>
      <w:kern w:val="32"/>
      <w:sz w:val="26"/>
      <w:szCs w:val="26"/>
    </w:rPr>
  </w:style>
  <w:style w:type="paragraph" w:styleId="Heading2">
    <w:name w:val="heading 2"/>
    <w:basedOn w:val="Normal"/>
    <w:next w:val="Normal"/>
    <w:link w:val="Heading2Char"/>
    <w:qFormat/>
    <w:rsid w:val="008C32FE"/>
    <w:pPr>
      <w:keepNext/>
      <w:numPr>
        <w:ilvl w:val="1"/>
        <w:numId w:val="1"/>
      </w:numPr>
      <w:tabs>
        <w:tab w:val="clear" w:pos="1002"/>
        <w:tab w:val="num" w:pos="567"/>
      </w:tabs>
      <w:spacing w:before="240" w:after="240"/>
      <w:ind w:left="567" w:hanging="567"/>
      <w:outlineLvl w:val="1"/>
    </w:pPr>
    <w:rPr>
      <w:b/>
      <w:bCs/>
      <w:iCs/>
      <w:lang w:val="en-GB" w:eastAsia="x-none"/>
    </w:rPr>
  </w:style>
  <w:style w:type="paragraph" w:styleId="Heading3">
    <w:name w:val="heading 3"/>
    <w:basedOn w:val="Normal"/>
    <w:next w:val="Normal"/>
    <w:qFormat/>
    <w:rsid w:val="008C32FE"/>
    <w:pPr>
      <w:keepNext/>
      <w:numPr>
        <w:ilvl w:val="2"/>
        <w:numId w:val="1"/>
      </w:numPr>
      <w:spacing w:before="240" w:after="240"/>
      <w:outlineLvl w:val="2"/>
    </w:pPr>
    <w:rPr>
      <w:b/>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8C32FE"/>
    <w:rPr>
      <w:rFonts w:ascii="Arial" w:eastAsia="SimSun" w:hAnsi="Arial" w:cs="Arial"/>
      <w:b/>
      <w:bCs/>
      <w:iCs/>
      <w:sz w:val="22"/>
      <w:szCs w:val="22"/>
      <w:lang w:eastAsia="x-none"/>
    </w:rPr>
  </w:style>
  <w:style w:type="paragraph" w:styleId="TOC1">
    <w:name w:val="toc 1"/>
    <w:basedOn w:val="Normal"/>
    <w:next w:val="Normal"/>
    <w:autoRedefine/>
    <w:uiPriority w:val="39"/>
    <w:rsid w:val="00104373"/>
    <w:pPr>
      <w:tabs>
        <w:tab w:val="left" w:pos="284"/>
        <w:tab w:val="right" w:leader="dot" w:pos="8789"/>
      </w:tabs>
    </w:pPr>
    <w:rPr>
      <w:szCs w:val="32"/>
    </w:rPr>
  </w:style>
  <w:style w:type="paragraph" w:styleId="TOC2">
    <w:name w:val="toc 2"/>
    <w:basedOn w:val="Normal"/>
    <w:next w:val="Normal"/>
    <w:autoRedefine/>
    <w:uiPriority w:val="39"/>
    <w:rsid w:val="00DB1BAB"/>
    <w:pPr>
      <w:tabs>
        <w:tab w:val="left" w:pos="794"/>
        <w:tab w:val="right" w:leader="dot" w:pos="8789"/>
      </w:tabs>
      <w:ind w:left="284"/>
    </w:pPr>
    <w:rPr>
      <w:noProof/>
    </w:rPr>
  </w:style>
  <w:style w:type="paragraph" w:styleId="TOC3">
    <w:name w:val="toc 3"/>
    <w:basedOn w:val="Normal"/>
    <w:next w:val="Normal"/>
    <w:autoRedefine/>
    <w:uiPriority w:val="39"/>
    <w:rsid w:val="000101D1"/>
    <w:pPr>
      <w:tabs>
        <w:tab w:val="left" w:pos="1474"/>
        <w:tab w:val="right" w:leader="dot" w:pos="8789"/>
      </w:tabs>
      <w:ind w:left="794"/>
    </w:pPr>
    <w:rPr>
      <w:noProof/>
    </w:rPr>
  </w:style>
  <w:style w:type="paragraph" w:styleId="DocumentMap">
    <w:name w:val="Document Map"/>
    <w:basedOn w:val="Normal"/>
    <w:semiHidden/>
    <w:rsid w:val="00697135"/>
    <w:pPr>
      <w:shd w:val="clear" w:color="auto" w:fill="000080"/>
    </w:pPr>
    <w:rPr>
      <w:rFonts w:ascii="Tahoma" w:hAnsi="Tahoma" w:cs="Tahoma"/>
      <w:sz w:val="20"/>
      <w:szCs w:val="20"/>
    </w:rPr>
  </w:style>
  <w:style w:type="character" w:styleId="CommentReference">
    <w:name w:val="annotation reference"/>
    <w:uiPriority w:val="99"/>
    <w:semiHidden/>
    <w:rsid w:val="00751BCB"/>
    <w:rPr>
      <w:sz w:val="16"/>
      <w:szCs w:val="16"/>
    </w:rPr>
  </w:style>
  <w:style w:type="paragraph" w:styleId="Header">
    <w:name w:val="header"/>
    <w:basedOn w:val="Normal"/>
    <w:rsid w:val="0014209D"/>
    <w:pPr>
      <w:tabs>
        <w:tab w:val="center" w:pos="4819"/>
        <w:tab w:val="right" w:pos="9638"/>
      </w:tabs>
    </w:pPr>
  </w:style>
  <w:style w:type="paragraph" w:styleId="CommentText">
    <w:name w:val="annotation text"/>
    <w:basedOn w:val="Normal"/>
    <w:link w:val="CommentTextChar"/>
    <w:uiPriority w:val="99"/>
    <w:semiHidden/>
    <w:rsid w:val="00751BCB"/>
    <w:rPr>
      <w:sz w:val="20"/>
      <w:szCs w:val="20"/>
    </w:rPr>
  </w:style>
  <w:style w:type="paragraph" w:styleId="CommentSubject">
    <w:name w:val="annotation subject"/>
    <w:basedOn w:val="CommentText"/>
    <w:next w:val="CommentText"/>
    <w:semiHidden/>
    <w:rsid w:val="00751BCB"/>
    <w:rPr>
      <w:b/>
      <w:bCs/>
    </w:rPr>
  </w:style>
  <w:style w:type="paragraph" w:styleId="BalloonText">
    <w:name w:val="Balloon Text"/>
    <w:basedOn w:val="Normal"/>
    <w:semiHidden/>
    <w:rsid w:val="00751BCB"/>
    <w:rPr>
      <w:rFonts w:ascii="Tahoma" w:hAnsi="Tahoma" w:cs="Tahoma"/>
      <w:sz w:val="16"/>
      <w:szCs w:val="16"/>
    </w:rPr>
  </w:style>
  <w:style w:type="paragraph" w:customStyle="1" w:styleId="Luetelmamerkki">
    <w:name w:val="Luetelmamerkki"/>
    <w:basedOn w:val="Normal"/>
    <w:rsid w:val="006076AD"/>
    <w:pPr>
      <w:tabs>
        <w:tab w:val="num" w:pos="284"/>
      </w:tabs>
      <w:ind w:left="284" w:hanging="284"/>
    </w:pPr>
  </w:style>
  <w:style w:type="paragraph" w:customStyle="1" w:styleId="Sisennettynormaali">
    <w:name w:val="Sisennetty normaali"/>
    <w:basedOn w:val="Normal"/>
    <w:rsid w:val="0017297C"/>
    <w:pPr>
      <w:ind w:left="1304"/>
    </w:pPr>
    <w:rPr>
      <w:szCs w:val="20"/>
    </w:rPr>
  </w:style>
  <w:style w:type="paragraph" w:customStyle="1" w:styleId="Siteeraus">
    <w:name w:val="Siteeraus"/>
    <w:basedOn w:val="Normal"/>
    <w:rsid w:val="0017297C"/>
    <w:pPr>
      <w:ind w:left="1304"/>
    </w:pPr>
    <w:rPr>
      <w:sz w:val="20"/>
      <w:szCs w:val="20"/>
    </w:rPr>
  </w:style>
  <w:style w:type="paragraph" w:customStyle="1" w:styleId="Numeroimatonpotsikko">
    <w:name w:val="Numeroimaton pääotsikko"/>
    <w:basedOn w:val="Normal"/>
    <w:next w:val="Normal"/>
    <w:rsid w:val="006076AD"/>
    <w:rPr>
      <w:b/>
      <w:sz w:val="30"/>
    </w:rPr>
  </w:style>
  <w:style w:type="paragraph" w:customStyle="1" w:styleId="Tiivistelmnteksti">
    <w:name w:val="Tiivistelmän teksti"/>
    <w:basedOn w:val="Normal"/>
    <w:rsid w:val="00722DD8"/>
    <w:pPr>
      <w:spacing w:line="240" w:lineRule="auto"/>
    </w:pPr>
    <w:rPr>
      <w:szCs w:val="20"/>
    </w:rPr>
  </w:style>
  <w:style w:type="paragraph" w:customStyle="1" w:styleId="Lihavoitunormaali">
    <w:name w:val="Lihavoitu normaali"/>
    <w:basedOn w:val="Normal"/>
    <w:link w:val="LihavoitunormaaliChar"/>
    <w:rsid w:val="008B0A3E"/>
    <w:rPr>
      <w:b/>
      <w:bCs/>
      <w:sz w:val="24"/>
    </w:rPr>
  </w:style>
  <w:style w:type="character" w:customStyle="1" w:styleId="LihavoitunormaaliChar">
    <w:name w:val="Lihavoitu normaali Char"/>
    <w:link w:val="Lihavoitunormaali"/>
    <w:rsid w:val="008B0A3E"/>
    <w:rPr>
      <w:rFonts w:ascii="Garamond" w:hAnsi="Garamond"/>
      <w:b/>
      <w:sz w:val="24"/>
      <w:szCs w:val="22"/>
      <w:lang w:val="fi-FI" w:eastAsia="fi-FI" w:bidi="ar-SA"/>
    </w:rPr>
  </w:style>
  <w:style w:type="paragraph" w:customStyle="1" w:styleId="Normaalirivivli1">
    <w:name w:val="Normaali riviväli1"/>
    <w:basedOn w:val="Normal"/>
    <w:next w:val="Normal"/>
    <w:rsid w:val="000C2CF8"/>
    <w:pPr>
      <w:spacing w:line="240" w:lineRule="auto"/>
    </w:pPr>
  </w:style>
  <w:style w:type="paragraph" w:styleId="Footer">
    <w:name w:val="footer"/>
    <w:basedOn w:val="Normal"/>
    <w:link w:val="FooterChar"/>
    <w:uiPriority w:val="99"/>
    <w:rsid w:val="0014209D"/>
    <w:pPr>
      <w:tabs>
        <w:tab w:val="center" w:pos="4819"/>
        <w:tab w:val="right" w:pos="9638"/>
      </w:tabs>
    </w:pPr>
    <w:rPr>
      <w:bCs/>
      <w:sz w:val="24"/>
      <w:lang w:val="x-none"/>
    </w:rPr>
  </w:style>
  <w:style w:type="paragraph" w:customStyle="1" w:styleId="Keskitettynormaali">
    <w:name w:val="Keskitetty normaali"/>
    <w:basedOn w:val="Normal"/>
    <w:next w:val="Normal"/>
    <w:rsid w:val="000C2CF8"/>
    <w:pPr>
      <w:jc w:val="center"/>
    </w:pPr>
    <w:rPr>
      <w:szCs w:val="20"/>
    </w:rPr>
  </w:style>
  <w:style w:type="paragraph" w:customStyle="1" w:styleId="Liitteidenluettelo">
    <w:name w:val="Liitteiden luettelo"/>
    <w:basedOn w:val="Normal"/>
    <w:next w:val="Normal"/>
    <w:rsid w:val="00CA70EA"/>
    <w:pPr>
      <w:ind w:left="567"/>
    </w:pPr>
  </w:style>
  <w:style w:type="paragraph" w:styleId="NormalWeb">
    <w:name w:val="Normal (Web)"/>
    <w:basedOn w:val="Normal"/>
    <w:uiPriority w:val="99"/>
    <w:unhideWhenUsed/>
    <w:rsid w:val="00DD5482"/>
    <w:pPr>
      <w:spacing w:before="100" w:beforeAutospacing="1" w:after="100" w:afterAutospacing="1" w:line="240" w:lineRule="auto"/>
    </w:pPr>
    <w:rPr>
      <w:rFonts w:ascii="Times New Roman" w:hAnsi="Times New Roman"/>
      <w:szCs w:val="24"/>
    </w:rPr>
  </w:style>
  <w:style w:type="character" w:styleId="Hyperlink">
    <w:name w:val="Hyperlink"/>
    <w:uiPriority w:val="99"/>
    <w:unhideWhenUsed/>
    <w:rsid w:val="00DD5482"/>
    <w:rPr>
      <w:color w:val="0000FF"/>
      <w:u w:val="single"/>
    </w:rPr>
  </w:style>
  <w:style w:type="paragraph" w:styleId="Revision">
    <w:name w:val="Revision"/>
    <w:hidden/>
    <w:uiPriority w:val="99"/>
    <w:semiHidden/>
    <w:rsid w:val="00484BC9"/>
    <w:rPr>
      <w:bCs/>
      <w:sz w:val="24"/>
      <w:szCs w:val="22"/>
      <w:lang w:val="fi-FI" w:eastAsia="fi-FI"/>
    </w:rPr>
  </w:style>
  <w:style w:type="character" w:styleId="Emphasis">
    <w:name w:val="Emphasis"/>
    <w:uiPriority w:val="20"/>
    <w:qFormat/>
    <w:rsid w:val="00825340"/>
    <w:rPr>
      <w:i/>
      <w:iCs/>
    </w:rPr>
  </w:style>
  <w:style w:type="character" w:customStyle="1" w:styleId="FooterChar">
    <w:name w:val="Footer Char"/>
    <w:link w:val="Footer"/>
    <w:uiPriority w:val="99"/>
    <w:rsid w:val="00916665"/>
    <w:rPr>
      <w:rFonts w:ascii="Garamond" w:hAnsi="Garamond"/>
      <w:sz w:val="24"/>
      <w:szCs w:val="22"/>
      <w:lang w:eastAsia="fi-FI"/>
    </w:rPr>
  </w:style>
  <w:style w:type="paragraph" w:styleId="PlainText">
    <w:name w:val="Plain Text"/>
    <w:basedOn w:val="Normal"/>
    <w:link w:val="PlainTextChar"/>
    <w:uiPriority w:val="99"/>
    <w:unhideWhenUsed/>
    <w:rsid w:val="005068C1"/>
    <w:pPr>
      <w:spacing w:line="240" w:lineRule="auto"/>
    </w:pPr>
    <w:rPr>
      <w:rFonts w:ascii="Consolas" w:hAnsi="Consolas"/>
      <w:bCs/>
      <w:sz w:val="21"/>
      <w:szCs w:val="21"/>
      <w:lang w:val="x-none" w:eastAsia="x-none"/>
    </w:rPr>
  </w:style>
  <w:style w:type="character" w:customStyle="1" w:styleId="PlainTextChar">
    <w:name w:val="Plain Text Char"/>
    <w:link w:val="PlainText"/>
    <w:uiPriority w:val="99"/>
    <w:rsid w:val="005068C1"/>
    <w:rPr>
      <w:rFonts w:ascii="Consolas" w:eastAsia="SimSun" w:hAnsi="Consolas" w:cs="Times New Roman"/>
      <w:sz w:val="21"/>
      <w:szCs w:val="21"/>
    </w:rPr>
  </w:style>
  <w:style w:type="paragraph" w:customStyle="1" w:styleId="Default">
    <w:name w:val="Default"/>
    <w:rsid w:val="00754A1D"/>
    <w:pPr>
      <w:autoSpaceDE w:val="0"/>
      <w:autoSpaceDN w:val="0"/>
      <w:adjustRightInd w:val="0"/>
    </w:pPr>
    <w:rPr>
      <w:rFonts w:ascii="Tahoma" w:hAnsi="Tahoma" w:cs="Tahoma"/>
      <w:bCs/>
      <w:color w:val="000000"/>
      <w:sz w:val="24"/>
      <w:szCs w:val="24"/>
      <w:lang w:val="fi-FI" w:eastAsia="zh-CN"/>
    </w:rPr>
  </w:style>
  <w:style w:type="paragraph" w:styleId="ListParagraph">
    <w:name w:val="List Paragraph"/>
    <w:basedOn w:val="Normal"/>
    <w:uiPriority w:val="34"/>
    <w:qFormat/>
    <w:rsid w:val="00DB1BAB"/>
    <w:pPr>
      <w:numPr>
        <w:numId w:val="2"/>
      </w:numPr>
      <w:spacing w:line="240" w:lineRule="auto"/>
      <w:ind w:left="284" w:hanging="284"/>
    </w:pPr>
  </w:style>
  <w:style w:type="character" w:customStyle="1" w:styleId="bold">
    <w:name w:val="bold"/>
    <w:basedOn w:val="DefaultParagraphFont"/>
    <w:rsid w:val="00265049"/>
  </w:style>
  <w:style w:type="paragraph" w:styleId="EndnoteText">
    <w:name w:val="endnote text"/>
    <w:basedOn w:val="Normal"/>
    <w:link w:val="EndnoteTextChar"/>
    <w:uiPriority w:val="99"/>
    <w:semiHidden/>
    <w:unhideWhenUsed/>
    <w:rsid w:val="00F429CA"/>
    <w:pPr>
      <w:spacing w:line="240" w:lineRule="auto"/>
    </w:pPr>
    <w:rPr>
      <w:bCs/>
      <w:sz w:val="20"/>
      <w:szCs w:val="20"/>
      <w:lang w:val="x-none"/>
    </w:rPr>
  </w:style>
  <w:style w:type="character" w:customStyle="1" w:styleId="EndnoteTextChar">
    <w:name w:val="Endnote Text Char"/>
    <w:link w:val="EndnoteText"/>
    <w:uiPriority w:val="99"/>
    <w:semiHidden/>
    <w:rsid w:val="00F429CA"/>
    <w:rPr>
      <w:rFonts w:ascii="Garamond" w:hAnsi="Garamond"/>
      <w:lang w:eastAsia="fi-FI"/>
    </w:rPr>
  </w:style>
  <w:style w:type="character" w:styleId="EndnoteReference">
    <w:name w:val="endnote reference"/>
    <w:uiPriority w:val="99"/>
    <w:semiHidden/>
    <w:unhideWhenUsed/>
    <w:rsid w:val="00F429CA"/>
    <w:rPr>
      <w:vertAlign w:val="superscript"/>
    </w:rPr>
  </w:style>
  <w:style w:type="paragraph" w:styleId="FootnoteText">
    <w:name w:val="footnote text"/>
    <w:basedOn w:val="Normal"/>
    <w:link w:val="FootnoteTextChar"/>
    <w:uiPriority w:val="99"/>
    <w:unhideWhenUsed/>
    <w:rsid w:val="00F429CA"/>
    <w:pPr>
      <w:spacing w:line="240" w:lineRule="auto"/>
    </w:pPr>
    <w:rPr>
      <w:bCs/>
      <w:sz w:val="20"/>
      <w:szCs w:val="20"/>
      <w:lang w:val="x-none"/>
    </w:rPr>
  </w:style>
  <w:style w:type="character" w:customStyle="1" w:styleId="FootnoteTextChar">
    <w:name w:val="Footnote Text Char"/>
    <w:link w:val="FootnoteText"/>
    <w:uiPriority w:val="99"/>
    <w:rsid w:val="00F429CA"/>
    <w:rPr>
      <w:rFonts w:ascii="Garamond" w:hAnsi="Garamond"/>
      <w:lang w:eastAsia="fi-FI"/>
    </w:rPr>
  </w:style>
  <w:style w:type="character" w:styleId="FootnoteReference">
    <w:name w:val="footnote reference"/>
    <w:uiPriority w:val="99"/>
    <w:semiHidden/>
    <w:unhideWhenUsed/>
    <w:rsid w:val="00F429CA"/>
    <w:rPr>
      <w:vertAlign w:val="superscript"/>
    </w:rPr>
  </w:style>
  <w:style w:type="character" w:customStyle="1" w:styleId="highlightedsearchterm">
    <w:name w:val="highlightedsearchterm"/>
    <w:basedOn w:val="DefaultParagraphFont"/>
    <w:rsid w:val="00A13F51"/>
  </w:style>
  <w:style w:type="paragraph" w:styleId="Caption">
    <w:name w:val="caption"/>
    <w:aliases w:val="CaptionFigures"/>
    <w:basedOn w:val="Normal"/>
    <w:next w:val="Normal"/>
    <w:link w:val="CaptionChar"/>
    <w:uiPriority w:val="35"/>
    <w:unhideWhenUsed/>
    <w:qFormat/>
    <w:rsid w:val="00202E9E"/>
    <w:rPr>
      <w:bCs/>
      <w:szCs w:val="20"/>
      <w:lang w:val="x-none" w:eastAsia="x-none"/>
    </w:rPr>
  </w:style>
  <w:style w:type="paragraph" w:customStyle="1" w:styleId="Style1">
    <w:name w:val="Style1"/>
    <w:basedOn w:val="Caption"/>
    <w:link w:val="Style1Char"/>
    <w:qFormat/>
    <w:rsid w:val="00B75154"/>
    <w:rPr>
      <w:sz w:val="20"/>
      <w:szCs w:val="26"/>
    </w:rPr>
  </w:style>
  <w:style w:type="character" w:customStyle="1" w:styleId="CommentTextChar">
    <w:name w:val="Comment Text Char"/>
    <w:link w:val="CommentText"/>
    <w:uiPriority w:val="99"/>
    <w:semiHidden/>
    <w:rsid w:val="00E62623"/>
    <w:rPr>
      <w:bCs/>
    </w:rPr>
  </w:style>
  <w:style w:type="character" w:customStyle="1" w:styleId="CaptionChar">
    <w:name w:val="Caption Char"/>
    <w:aliases w:val="CaptionFigures Char"/>
    <w:link w:val="Caption"/>
    <w:uiPriority w:val="35"/>
    <w:rsid w:val="00202E9E"/>
    <w:rPr>
      <w:sz w:val="26"/>
      <w:lang w:val="x-none" w:eastAsia="x-none"/>
    </w:rPr>
  </w:style>
  <w:style w:type="character" w:customStyle="1" w:styleId="Style1Char">
    <w:name w:val="Style1 Char"/>
    <w:link w:val="Style1"/>
    <w:rsid w:val="00B75154"/>
    <w:rPr>
      <w:bCs w:val="0"/>
      <w:szCs w:val="26"/>
    </w:rPr>
  </w:style>
  <w:style w:type="paragraph" w:styleId="NoSpacing">
    <w:name w:val="No Spacing"/>
    <w:uiPriority w:val="1"/>
    <w:qFormat/>
    <w:rsid w:val="0003350C"/>
    <w:rPr>
      <w:bCs/>
      <w:sz w:val="26"/>
      <w:szCs w:val="22"/>
      <w:lang w:val="fi-FI" w:eastAsia="fi-FI"/>
    </w:rPr>
  </w:style>
  <w:style w:type="character" w:styleId="FollowedHyperlink">
    <w:name w:val="FollowedHyperlink"/>
    <w:uiPriority w:val="99"/>
    <w:semiHidden/>
    <w:unhideWhenUsed/>
    <w:rsid w:val="002864DA"/>
    <w:rPr>
      <w:color w:val="954F72"/>
      <w:u w:val="single"/>
    </w:rPr>
  </w:style>
  <w:style w:type="table" w:styleId="TableGrid">
    <w:name w:val="Table Grid"/>
    <w:basedOn w:val="TableNormal"/>
    <w:uiPriority w:val="59"/>
    <w:rsid w:val="00E16E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sercontent">
    <w:name w:val="usercontent"/>
    <w:rsid w:val="00375587"/>
  </w:style>
  <w:style w:type="character" w:styleId="Strong">
    <w:name w:val="Strong"/>
    <w:uiPriority w:val="22"/>
    <w:qFormat/>
    <w:rsid w:val="00375587"/>
    <w:rPr>
      <w:b/>
      <w:bCs/>
    </w:rPr>
  </w:style>
  <w:style w:type="paragraph" w:styleId="TOCHeading">
    <w:name w:val="TOC Heading"/>
    <w:basedOn w:val="Heading1"/>
    <w:next w:val="Normal"/>
    <w:uiPriority w:val="39"/>
    <w:semiHidden/>
    <w:unhideWhenUsed/>
    <w:qFormat/>
    <w:rsid w:val="00563720"/>
    <w:pPr>
      <w:keepLines/>
      <w:numPr>
        <w:numId w:val="0"/>
      </w:numPr>
      <w:spacing w:before="480" w:after="0" w:line="276" w:lineRule="auto"/>
      <w:outlineLvl w:val="9"/>
    </w:pPr>
    <w:rPr>
      <w:rFonts w:ascii="Cambria" w:eastAsia="Times New Roman" w:hAnsi="Cambria" w:cs="Times New Roman"/>
      <w:bCs w:val="0"/>
      <w:color w:val="365F91"/>
      <w:kern w:val="0"/>
      <w:sz w:val="28"/>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428877">
      <w:bodyDiv w:val="1"/>
      <w:marLeft w:val="0"/>
      <w:marRight w:val="0"/>
      <w:marTop w:val="0"/>
      <w:marBottom w:val="0"/>
      <w:divBdr>
        <w:top w:val="none" w:sz="0" w:space="0" w:color="auto"/>
        <w:left w:val="none" w:sz="0" w:space="0" w:color="auto"/>
        <w:bottom w:val="none" w:sz="0" w:space="0" w:color="auto"/>
        <w:right w:val="none" w:sz="0" w:space="0" w:color="auto"/>
      </w:divBdr>
    </w:div>
    <w:div w:id="490144213">
      <w:bodyDiv w:val="1"/>
      <w:marLeft w:val="0"/>
      <w:marRight w:val="0"/>
      <w:marTop w:val="0"/>
      <w:marBottom w:val="0"/>
      <w:divBdr>
        <w:top w:val="none" w:sz="0" w:space="0" w:color="auto"/>
        <w:left w:val="none" w:sz="0" w:space="0" w:color="auto"/>
        <w:bottom w:val="none" w:sz="0" w:space="0" w:color="auto"/>
        <w:right w:val="none" w:sz="0" w:space="0" w:color="auto"/>
      </w:divBdr>
    </w:div>
    <w:div w:id="535510312">
      <w:bodyDiv w:val="1"/>
      <w:marLeft w:val="0"/>
      <w:marRight w:val="0"/>
      <w:marTop w:val="0"/>
      <w:marBottom w:val="0"/>
      <w:divBdr>
        <w:top w:val="none" w:sz="0" w:space="0" w:color="auto"/>
        <w:left w:val="none" w:sz="0" w:space="0" w:color="auto"/>
        <w:bottom w:val="none" w:sz="0" w:space="0" w:color="auto"/>
        <w:right w:val="none" w:sz="0" w:space="0" w:color="auto"/>
      </w:divBdr>
    </w:div>
    <w:div w:id="737752671">
      <w:bodyDiv w:val="1"/>
      <w:marLeft w:val="0"/>
      <w:marRight w:val="0"/>
      <w:marTop w:val="0"/>
      <w:marBottom w:val="0"/>
      <w:divBdr>
        <w:top w:val="none" w:sz="0" w:space="0" w:color="auto"/>
        <w:left w:val="none" w:sz="0" w:space="0" w:color="auto"/>
        <w:bottom w:val="none" w:sz="0" w:space="0" w:color="auto"/>
        <w:right w:val="none" w:sz="0" w:space="0" w:color="auto"/>
      </w:divBdr>
    </w:div>
    <w:div w:id="1110009117">
      <w:bodyDiv w:val="1"/>
      <w:marLeft w:val="0"/>
      <w:marRight w:val="0"/>
      <w:marTop w:val="0"/>
      <w:marBottom w:val="0"/>
      <w:divBdr>
        <w:top w:val="none" w:sz="0" w:space="0" w:color="auto"/>
        <w:left w:val="none" w:sz="0" w:space="0" w:color="auto"/>
        <w:bottom w:val="none" w:sz="0" w:space="0" w:color="auto"/>
        <w:right w:val="none" w:sz="0" w:space="0" w:color="auto"/>
      </w:divBdr>
      <w:divsChild>
        <w:div w:id="720325485">
          <w:marLeft w:val="0"/>
          <w:marRight w:val="0"/>
          <w:marTop w:val="0"/>
          <w:marBottom w:val="0"/>
          <w:divBdr>
            <w:top w:val="none" w:sz="0" w:space="0" w:color="auto"/>
            <w:left w:val="none" w:sz="0" w:space="0" w:color="auto"/>
            <w:bottom w:val="none" w:sz="0" w:space="0" w:color="auto"/>
            <w:right w:val="none" w:sz="0" w:space="0" w:color="auto"/>
          </w:divBdr>
          <w:divsChild>
            <w:div w:id="65348994">
              <w:marLeft w:val="0"/>
              <w:marRight w:val="0"/>
              <w:marTop w:val="0"/>
              <w:marBottom w:val="0"/>
              <w:divBdr>
                <w:top w:val="none" w:sz="0" w:space="0" w:color="auto"/>
                <w:left w:val="none" w:sz="0" w:space="0" w:color="auto"/>
                <w:bottom w:val="none" w:sz="0" w:space="0" w:color="auto"/>
                <w:right w:val="none" w:sz="0" w:space="0" w:color="auto"/>
              </w:divBdr>
            </w:div>
            <w:div w:id="1285846906">
              <w:marLeft w:val="0"/>
              <w:marRight w:val="0"/>
              <w:marTop w:val="0"/>
              <w:marBottom w:val="0"/>
              <w:divBdr>
                <w:top w:val="none" w:sz="0" w:space="0" w:color="auto"/>
                <w:left w:val="none" w:sz="0" w:space="0" w:color="auto"/>
                <w:bottom w:val="none" w:sz="0" w:space="0" w:color="auto"/>
                <w:right w:val="none" w:sz="0" w:space="0" w:color="auto"/>
              </w:divBdr>
            </w:div>
            <w:div w:id="204348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30080">
      <w:bodyDiv w:val="1"/>
      <w:marLeft w:val="0"/>
      <w:marRight w:val="0"/>
      <w:marTop w:val="0"/>
      <w:marBottom w:val="0"/>
      <w:divBdr>
        <w:top w:val="none" w:sz="0" w:space="0" w:color="auto"/>
        <w:left w:val="none" w:sz="0" w:space="0" w:color="auto"/>
        <w:bottom w:val="none" w:sz="0" w:space="0" w:color="auto"/>
        <w:right w:val="none" w:sz="0" w:space="0" w:color="auto"/>
      </w:divBdr>
      <w:divsChild>
        <w:div w:id="380174865">
          <w:marLeft w:val="0"/>
          <w:marRight w:val="0"/>
          <w:marTop w:val="0"/>
          <w:marBottom w:val="0"/>
          <w:divBdr>
            <w:top w:val="none" w:sz="0" w:space="0" w:color="auto"/>
            <w:left w:val="none" w:sz="0" w:space="0" w:color="auto"/>
            <w:bottom w:val="none" w:sz="0" w:space="0" w:color="auto"/>
            <w:right w:val="none" w:sz="0" w:space="0" w:color="auto"/>
          </w:divBdr>
          <w:divsChild>
            <w:div w:id="1651863230">
              <w:marLeft w:val="0"/>
              <w:marRight w:val="0"/>
              <w:marTop w:val="0"/>
              <w:marBottom w:val="0"/>
              <w:divBdr>
                <w:top w:val="none" w:sz="0" w:space="0" w:color="auto"/>
                <w:left w:val="none" w:sz="0" w:space="0" w:color="auto"/>
                <w:bottom w:val="none" w:sz="0" w:space="0" w:color="auto"/>
                <w:right w:val="none" w:sz="0" w:space="0" w:color="auto"/>
              </w:divBdr>
              <w:divsChild>
                <w:div w:id="648561998">
                  <w:marLeft w:val="390"/>
                  <w:marRight w:val="450"/>
                  <w:marTop w:val="0"/>
                  <w:marBottom w:val="225"/>
                  <w:divBdr>
                    <w:top w:val="none" w:sz="0" w:space="0" w:color="auto"/>
                    <w:left w:val="none" w:sz="0" w:space="0" w:color="auto"/>
                    <w:bottom w:val="none" w:sz="0" w:space="0" w:color="auto"/>
                    <w:right w:val="none" w:sz="0" w:space="0" w:color="auto"/>
                  </w:divBdr>
                  <w:divsChild>
                    <w:div w:id="1807969896">
                      <w:marLeft w:val="0"/>
                      <w:marRight w:val="0"/>
                      <w:marTop w:val="0"/>
                      <w:marBottom w:val="0"/>
                      <w:divBdr>
                        <w:top w:val="none" w:sz="0" w:space="0" w:color="auto"/>
                        <w:left w:val="none" w:sz="0" w:space="0" w:color="auto"/>
                        <w:bottom w:val="none" w:sz="0" w:space="0" w:color="auto"/>
                        <w:right w:val="none" w:sz="0" w:space="0" w:color="auto"/>
                      </w:divBdr>
                      <w:divsChild>
                        <w:div w:id="1513766449">
                          <w:marLeft w:val="0"/>
                          <w:marRight w:val="0"/>
                          <w:marTop w:val="0"/>
                          <w:marBottom w:val="0"/>
                          <w:divBdr>
                            <w:top w:val="none" w:sz="0" w:space="0" w:color="auto"/>
                            <w:left w:val="none" w:sz="0" w:space="0" w:color="auto"/>
                            <w:bottom w:val="none" w:sz="0" w:space="0" w:color="auto"/>
                            <w:right w:val="none" w:sz="0" w:space="0" w:color="auto"/>
                          </w:divBdr>
                          <w:divsChild>
                            <w:div w:id="15684965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223845">
      <w:bodyDiv w:val="1"/>
      <w:marLeft w:val="0"/>
      <w:marRight w:val="0"/>
      <w:marTop w:val="0"/>
      <w:marBottom w:val="0"/>
      <w:divBdr>
        <w:top w:val="none" w:sz="0" w:space="0" w:color="auto"/>
        <w:left w:val="none" w:sz="0" w:space="0" w:color="auto"/>
        <w:bottom w:val="none" w:sz="0" w:space="0" w:color="auto"/>
        <w:right w:val="none" w:sz="0" w:space="0" w:color="auto"/>
      </w:divBdr>
    </w:div>
    <w:div w:id="1373111705">
      <w:bodyDiv w:val="1"/>
      <w:marLeft w:val="0"/>
      <w:marRight w:val="0"/>
      <w:marTop w:val="0"/>
      <w:marBottom w:val="0"/>
      <w:divBdr>
        <w:top w:val="none" w:sz="0" w:space="0" w:color="auto"/>
        <w:left w:val="none" w:sz="0" w:space="0" w:color="auto"/>
        <w:bottom w:val="none" w:sz="0" w:space="0" w:color="auto"/>
        <w:right w:val="none" w:sz="0" w:space="0" w:color="auto"/>
      </w:divBdr>
    </w:div>
    <w:div w:id="1407262091">
      <w:bodyDiv w:val="1"/>
      <w:marLeft w:val="0"/>
      <w:marRight w:val="0"/>
      <w:marTop w:val="0"/>
      <w:marBottom w:val="0"/>
      <w:divBdr>
        <w:top w:val="none" w:sz="0" w:space="0" w:color="auto"/>
        <w:left w:val="none" w:sz="0" w:space="0" w:color="auto"/>
        <w:bottom w:val="none" w:sz="0" w:space="0" w:color="auto"/>
        <w:right w:val="none" w:sz="0" w:space="0" w:color="auto"/>
      </w:divBdr>
    </w:div>
    <w:div w:id="1444886168">
      <w:bodyDiv w:val="1"/>
      <w:marLeft w:val="0"/>
      <w:marRight w:val="0"/>
      <w:marTop w:val="0"/>
      <w:marBottom w:val="0"/>
      <w:divBdr>
        <w:top w:val="none" w:sz="0" w:space="0" w:color="auto"/>
        <w:left w:val="none" w:sz="0" w:space="0" w:color="auto"/>
        <w:bottom w:val="none" w:sz="0" w:space="0" w:color="auto"/>
        <w:right w:val="none" w:sz="0" w:space="0" w:color="auto"/>
      </w:divBdr>
      <w:divsChild>
        <w:div w:id="398022184">
          <w:marLeft w:val="4320"/>
          <w:marRight w:val="0"/>
          <w:marTop w:val="2880"/>
          <w:marBottom w:val="0"/>
          <w:divBdr>
            <w:top w:val="none" w:sz="0" w:space="0" w:color="auto"/>
            <w:left w:val="none" w:sz="0" w:space="0" w:color="auto"/>
            <w:bottom w:val="none" w:sz="0" w:space="0" w:color="auto"/>
            <w:right w:val="none" w:sz="0" w:space="0" w:color="auto"/>
          </w:divBdr>
          <w:divsChild>
            <w:div w:id="7420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9042">
      <w:bodyDiv w:val="1"/>
      <w:marLeft w:val="0"/>
      <w:marRight w:val="0"/>
      <w:marTop w:val="0"/>
      <w:marBottom w:val="0"/>
      <w:divBdr>
        <w:top w:val="none" w:sz="0" w:space="0" w:color="auto"/>
        <w:left w:val="none" w:sz="0" w:space="0" w:color="auto"/>
        <w:bottom w:val="none" w:sz="0" w:space="0" w:color="auto"/>
        <w:right w:val="none" w:sz="0" w:space="0" w:color="auto"/>
      </w:divBdr>
    </w:div>
    <w:div w:id="1855727978">
      <w:bodyDiv w:val="1"/>
      <w:marLeft w:val="0"/>
      <w:marRight w:val="0"/>
      <w:marTop w:val="0"/>
      <w:marBottom w:val="0"/>
      <w:divBdr>
        <w:top w:val="none" w:sz="0" w:space="0" w:color="auto"/>
        <w:left w:val="none" w:sz="0" w:space="0" w:color="auto"/>
        <w:bottom w:val="none" w:sz="0" w:space="0" w:color="auto"/>
        <w:right w:val="none" w:sz="0" w:space="0" w:color="auto"/>
      </w:divBdr>
    </w:div>
    <w:div w:id="192310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s://www.researchgate.net/publication/220497491" TargetMode="External"/><Relationship Id="rId18" Type="http://schemas.openxmlformats.org/officeDocument/2006/relationships/hyperlink" Target="http://visal.cs.cityu.edu.hk/research/dytexbkgnd/" TargetMode="External"/><Relationship Id="rId19" Type="http://schemas.openxmlformats.org/officeDocument/2006/relationships/hyperlink" Target="http://citeseerx.ist.psu.edu/viewdoc/download?doi=10.1.1.453.3842&amp;rep=rep1&amp;type=pdf" TargetMode="External"/><Relationship Id="rId50" Type="http://schemas.openxmlformats.org/officeDocument/2006/relationships/hyperlink" Target="https://www.timeshighereducation.com/news/triple-miracle-sees-huge-rise-in-eu-funds-for-frontier-research/416952.article?storycode=416952" TargetMode="External"/><Relationship Id="rId51" Type="http://schemas.openxmlformats.org/officeDocument/2006/relationships/hyperlink" Target="https://www.omaseniori.fi" TargetMode="External"/><Relationship Id="rId52" Type="http://schemas.openxmlformats.org/officeDocument/2006/relationships/hyperlink" Target="http://docs.opencv.org/3.1.0/d7/df6/classcv_1_1BackgroundSubtractor.html" TargetMode="External"/><Relationship Id="rId53" Type="http://schemas.openxmlformats.org/officeDocument/2006/relationships/hyperlink" Target="https://ourworldindata.org/life-expectancy/" TargetMode="External"/><Relationship Id="rId54" Type="http://schemas.openxmlformats.org/officeDocument/2006/relationships/hyperlink" Target="http://www.cs.utexas.edu/~grauman/courses/fall2009/slides/lecture9_background.pdf" TargetMode="External"/><Relationship Id="rId55" Type="http://schemas.openxmlformats.org/officeDocument/2006/relationships/hyperlink" Target="https://www.raspberrypi.org/downloads/raspbian/" TargetMode="External"/><Relationship Id="rId56" Type="http://schemas.openxmlformats.org/officeDocument/2006/relationships/hyperlink" Target="https://www.raspberrypi.org/documentation/installation/installing-images/README.md" TargetMode="External"/><Relationship Id="rId57" Type="http://schemas.openxmlformats.org/officeDocument/2006/relationships/hyperlink" Target="https://github.com/infr/falldetector-public/tree/master/fall-detector-v1" TargetMode="External"/><Relationship Id="rId58" Type="http://schemas.openxmlformats.org/officeDocument/2006/relationships/hyperlink" Target="https://github.com/infr/falldetector-public/tree/master/fall-detector-v2" TargetMode="External"/><Relationship Id="rId59" Type="http://schemas.openxmlformats.org/officeDocument/2006/relationships/fontTable" Target="fontTable.xml"/><Relationship Id="rId40" Type="http://schemas.openxmlformats.org/officeDocument/2006/relationships/hyperlink" Target="https://www.researchgate.net/publication/215722011_Adaptive_Background_Mixture_Models_for_Real-Time_Tracking" TargetMode="External"/><Relationship Id="rId41" Type="http://schemas.openxmlformats.org/officeDocument/2006/relationships/hyperlink" Target="http://urn.fi/URN:NBN:fi:amk-201105117456" TargetMode="External"/><Relationship Id="rId42" Type="http://schemas.openxmlformats.org/officeDocument/2006/relationships/hyperlink" Target="http://onlinelibrary.wiley.com/doi/10.1046/j.1365-2702.2003.00803.x/abstract" TargetMode="External"/><Relationship Id="rId43" Type="http://schemas.openxmlformats.org/officeDocument/2006/relationships/hyperlink" Target="http://dx.doi.org/10.1016/j.cviu.2013.12.005" TargetMode="External"/><Relationship Id="rId44" Type="http://schemas.openxmlformats.org/officeDocument/2006/relationships/hyperlink" Target="http://dx.doi.org/10.1109/34.598236" TargetMode="External"/><Relationship Id="rId45" Type="http://schemas.openxmlformats.org/officeDocument/2006/relationships/hyperlink" Target="http://dx.doi.org/10.1016/j.trit.2016.03.005" TargetMode="External"/><Relationship Id="rId46" Type="http://schemas.openxmlformats.org/officeDocument/2006/relationships/hyperlink" Target="http://dx.doi.org/10.1109/ICPR.2004.1333992" TargetMode="External"/><Relationship Id="rId47" Type="http://schemas.openxmlformats.org/officeDocument/2006/relationships/hyperlink" Target="http://dx.doi.org/10.1016/j.patrec.2005.11.005" TargetMode="External"/><Relationship Id="rId48" Type="http://schemas.openxmlformats.org/officeDocument/2006/relationships/hyperlink" Target="http://www.aal-europe.eu/about/" TargetMode="External"/><Relationship Id="rId49" Type="http://schemas.openxmlformats.org/officeDocument/2006/relationships/hyperlink" Target="http://ec.europa.eu/programmes/horizon2020/en/what-horizon-2020"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hyperlink" Target="https://www.researchgate.net/publication/239928029_Vision-based_Fall_Detection_and_Alert_System_Suitable_for_the_Elderly_and_Disabled_Peoples" TargetMode="External"/><Relationship Id="rId31" Type="http://schemas.openxmlformats.org/officeDocument/2006/relationships/hyperlink" Target="http://dx.doi.org/10.1145/957013.957017" TargetMode="External"/><Relationship Id="rId32" Type="http://schemas.openxmlformats.org/officeDocument/2006/relationships/hyperlink" Target="https://www.researchgate.net/publication/224721605_Automatic_Fall_Incident_Detection_in_Compressed_Video_for_Intelligent_Homecare" TargetMode="External"/><Relationship Id="rId33" Type="http://schemas.openxmlformats.org/officeDocument/2006/relationships/hyperlink" Target="http://dx.doi.org/10.1093/bjps/axs046" TargetMode="External"/><Relationship Id="rId34" Type="http://schemas.openxmlformats.org/officeDocument/2006/relationships/hyperlink" Target="http://gerontologist.oxfordjournals.org/content/41/6/723.long" TargetMode="External"/><Relationship Id="rId35" Type="http://schemas.openxmlformats.org/officeDocument/2006/relationships/hyperlink" Target="http://dx.doi.org/10.1109/MMSP.2007.4412853" TargetMode="External"/><Relationship Id="rId36" Type="http://schemas.openxmlformats.org/officeDocument/2006/relationships/hyperlink" Target="http://urn.fi/URN:ISBN:978-952-60-4871-0" TargetMode="External"/><Relationship Id="rId37" Type="http://schemas.openxmlformats.org/officeDocument/2006/relationships/hyperlink" Target="http://dx.doi.org/10.1109/AINAW.2007.181" TargetMode="External"/><Relationship Id="rId38" Type="http://schemas.openxmlformats.org/officeDocument/2006/relationships/hyperlink" Target="http://urn.fi/urn:isbn:978-951-44-7855-0" TargetMode="External"/><Relationship Id="rId39" Type="http://schemas.openxmlformats.org/officeDocument/2006/relationships/hyperlink" Target="https://www.researchgate.net/publication/234804225_Segmentation_techniques_for_target_recognition" TargetMode="External"/><Relationship Id="rId20" Type="http://schemas.openxmlformats.org/officeDocument/2006/relationships/hyperlink" Target="https://www.researchgate.net/publication/3193612_Detecting_Moving_Objects_Ghosts_and_Shadows_in_Video_Streams" TargetMode="External"/><Relationship Id="rId21" Type="http://schemas.openxmlformats.org/officeDocument/2006/relationships/hyperlink" Target="https://www.researchgate.net/publication/4090417_A_Bayesian_framework_for_robust_human_detection_and_occlusion_handling_human_shape_model" TargetMode="External"/><Relationship Id="rId22" Type="http://schemas.openxmlformats.org/officeDocument/2006/relationships/hyperlink" Target="http://www.springer.com/gp/book/9780387938073" TargetMode="External"/><Relationship Id="rId23" Type="http://schemas.openxmlformats.org/officeDocument/2006/relationships/hyperlink" Target="http://science.sciencemag.org/content/346/6206/234" TargetMode="External"/><Relationship Id="rId24" Type="http://schemas.openxmlformats.org/officeDocument/2006/relationships/hyperlink" Target="http://dx.doi.org/10.1007/978-3-642-34898-3_1" TargetMode="External"/><Relationship Id="rId25" Type="http://schemas.openxmlformats.org/officeDocument/2006/relationships/hyperlink" Target="http://dx.doi.org/10.1109/ACC.2012.6315174" TargetMode="External"/><Relationship Id="rId26" Type="http://schemas.openxmlformats.org/officeDocument/2006/relationships/hyperlink" Target="http://urn.fi/URN:NBN:fi:amk-2015072113866" TargetMode="External"/><Relationship Id="rId27" Type="http://schemas.openxmlformats.org/officeDocument/2006/relationships/hyperlink" Target="http://dx.doi.org/10.1007/978-1-4615-0913-4_11" TargetMode="External"/><Relationship Id="rId28" Type="http://schemas.openxmlformats.org/officeDocument/2006/relationships/hyperlink" Target="http://www.eva.fi/wp-content/uploads/2016/09/Robotit-t%C3%B6ihin.pdf" TargetMode="External"/><Relationship Id="rId29" Type="http://schemas.openxmlformats.org/officeDocument/2006/relationships/hyperlink" Target="http://dx.doi.org/10.1016/j.rti.2004.12.004" TargetMode="External"/><Relationship Id="rId60" Type="http://schemas.openxmlformats.org/officeDocument/2006/relationships/theme" Target="theme/theme1.xml"/><Relationship Id="rId10" Type="http://schemas.openxmlformats.org/officeDocument/2006/relationships/hyperlink" Target="http://tunn.us/arduino/falldetector.php" TargetMode="External"/><Relationship Id="rId11" Type="http://schemas.openxmlformats.org/officeDocument/2006/relationships/hyperlink" Target="https://github.com/infr/falldetector-public/tree/master/example%20code" TargetMode="External"/><Relationship Id="rId12" Type="http://schemas.openxmlformats.org/officeDocument/2006/relationships/hyperlink" Target="example%20code/example.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8917</Words>
  <Characters>50832</Characters>
  <Application>Microsoft Macintosh Word</Application>
  <DocSecurity>0</DocSecurity>
  <Lines>423</Lines>
  <Paragraphs>119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Raporttien ulkoasu ja lähteisiin viittaaminen</vt:lpstr>
      <vt:lpstr>Raporttien ulkoasu ja lähteisiin viittaaminen</vt:lpstr>
    </vt:vector>
  </TitlesOfParts>
  <Company>HAAGA-HELIA ammattikorkeakoulu</Company>
  <LinksUpToDate>false</LinksUpToDate>
  <CharactersWithSpaces>59630</CharactersWithSpaces>
  <SharedDoc>false</SharedDoc>
  <HLinks>
    <vt:vector size="114" baseType="variant">
      <vt:variant>
        <vt:i4>2621501</vt:i4>
      </vt:variant>
      <vt:variant>
        <vt:i4>108</vt:i4>
      </vt:variant>
      <vt:variant>
        <vt:i4>0</vt:i4>
      </vt:variant>
      <vt:variant>
        <vt:i4>5</vt:i4>
      </vt:variant>
      <vt:variant>
        <vt:lpwstr>http://www.haaga-helia.fi/en/students-guide/welcome-haaga-helia/degree-regulations</vt:lpwstr>
      </vt:variant>
      <vt:variant>
        <vt:lpwstr/>
      </vt:variant>
      <vt:variant>
        <vt:i4>7012415</vt:i4>
      </vt:variant>
      <vt:variant>
        <vt:i4>105</vt:i4>
      </vt:variant>
      <vt:variant>
        <vt:i4>0</vt:i4>
      </vt:variant>
      <vt:variant>
        <vt:i4>5</vt:i4>
      </vt:variant>
      <vt:variant>
        <vt:lpwstr>http://www.tenk.fi/sites/tenk.fi/files/HTK_ohje_2012.pdf</vt:lpwstr>
      </vt:variant>
      <vt:variant>
        <vt:lpwstr/>
      </vt:variant>
      <vt:variant>
        <vt:i4>1835061</vt:i4>
      </vt:variant>
      <vt:variant>
        <vt:i4>98</vt:i4>
      </vt:variant>
      <vt:variant>
        <vt:i4>0</vt:i4>
      </vt:variant>
      <vt:variant>
        <vt:i4>5</vt:i4>
      </vt:variant>
      <vt:variant>
        <vt:lpwstr/>
      </vt:variant>
      <vt:variant>
        <vt:lpwstr>_Toc404932605</vt:lpwstr>
      </vt:variant>
      <vt:variant>
        <vt:i4>1835061</vt:i4>
      </vt:variant>
      <vt:variant>
        <vt:i4>92</vt:i4>
      </vt:variant>
      <vt:variant>
        <vt:i4>0</vt:i4>
      </vt:variant>
      <vt:variant>
        <vt:i4>5</vt:i4>
      </vt:variant>
      <vt:variant>
        <vt:lpwstr/>
      </vt:variant>
      <vt:variant>
        <vt:lpwstr>_Toc404932604</vt:lpwstr>
      </vt:variant>
      <vt:variant>
        <vt:i4>1835061</vt:i4>
      </vt:variant>
      <vt:variant>
        <vt:i4>86</vt:i4>
      </vt:variant>
      <vt:variant>
        <vt:i4>0</vt:i4>
      </vt:variant>
      <vt:variant>
        <vt:i4>5</vt:i4>
      </vt:variant>
      <vt:variant>
        <vt:lpwstr/>
      </vt:variant>
      <vt:variant>
        <vt:lpwstr>_Toc404932603</vt:lpwstr>
      </vt:variant>
      <vt:variant>
        <vt:i4>1835061</vt:i4>
      </vt:variant>
      <vt:variant>
        <vt:i4>80</vt:i4>
      </vt:variant>
      <vt:variant>
        <vt:i4>0</vt:i4>
      </vt:variant>
      <vt:variant>
        <vt:i4>5</vt:i4>
      </vt:variant>
      <vt:variant>
        <vt:lpwstr/>
      </vt:variant>
      <vt:variant>
        <vt:lpwstr>_Toc404932602</vt:lpwstr>
      </vt:variant>
      <vt:variant>
        <vt:i4>1835061</vt:i4>
      </vt:variant>
      <vt:variant>
        <vt:i4>74</vt:i4>
      </vt:variant>
      <vt:variant>
        <vt:i4>0</vt:i4>
      </vt:variant>
      <vt:variant>
        <vt:i4>5</vt:i4>
      </vt:variant>
      <vt:variant>
        <vt:lpwstr/>
      </vt:variant>
      <vt:variant>
        <vt:lpwstr>_Toc404932601</vt:lpwstr>
      </vt:variant>
      <vt:variant>
        <vt:i4>1835061</vt:i4>
      </vt:variant>
      <vt:variant>
        <vt:i4>68</vt:i4>
      </vt:variant>
      <vt:variant>
        <vt:i4>0</vt:i4>
      </vt:variant>
      <vt:variant>
        <vt:i4>5</vt:i4>
      </vt:variant>
      <vt:variant>
        <vt:lpwstr/>
      </vt:variant>
      <vt:variant>
        <vt:lpwstr>_Toc404932600</vt:lpwstr>
      </vt:variant>
      <vt:variant>
        <vt:i4>1376310</vt:i4>
      </vt:variant>
      <vt:variant>
        <vt:i4>62</vt:i4>
      </vt:variant>
      <vt:variant>
        <vt:i4>0</vt:i4>
      </vt:variant>
      <vt:variant>
        <vt:i4>5</vt:i4>
      </vt:variant>
      <vt:variant>
        <vt:lpwstr/>
      </vt:variant>
      <vt:variant>
        <vt:lpwstr>_Toc404932599</vt:lpwstr>
      </vt:variant>
      <vt:variant>
        <vt:i4>1376310</vt:i4>
      </vt:variant>
      <vt:variant>
        <vt:i4>56</vt:i4>
      </vt:variant>
      <vt:variant>
        <vt:i4>0</vt:i4>
      </vt:variant>
      <vt:variant>
        <vt:i4>5</vt:i4>
      </vt:variant>
      <vt:variant>
        <vt:lpwstr/>
      </vt:variant>
      <vt:variant>
        <vt:lpwstr>_Toc404932598</vt:lpwstr>
      </vt:variant>
      <vt:variant>
        <vt:i4>1376310</vt:i4>
      </vt:variant>
      <vt:variant>
        <vt:i4>50</vt:i4>
      </vt:variant>
      <vt:variant>
        <vt:i4>0</vt:i4>
      </vt:variant>
      <vt:variant>
        <vt:i4>5</vt:i4>
      </vt:variant>
      <vt:variant>
        <vt:lpwstr/>
      </vt:variant>
      <vt:variant>
        <vt:lpwstr>_Toc404932597</vt:lpwstr>
      </vt:variant>
      <vt:variant>
        <vt:i4>1376310</vt:i4>
      </vt:variant>
      <vt:variant>
        <vt:i4>44</vt:i4>
      </vt:variant>
      <vt:variant>
        <vt:i4>0</vt:i4>
      </vt:variant>
      <vt:variant>
        <vt:i4>5</vt:i4>
      </vt:variant>
      <vt:variant>
        <vt:lpwstr/>
      </vt:variant>
      <vt:variant>
        <vt:lpwstr>_Toc404932596</vt:lpwstr>
      </vt:variant>
      <vt:variant>
        <vt:i4>1376310</vt:i4>
      </vt:variant>
      <vt:variant>
        <vt:i4>38</vt:i4>
      </vt:variant>
      <vt:variant>
        <vt:i4>0</vt:i4>
      </vt:variant>
      <vt:variant>
        <vt:i4>5</vt:i4>
      </vt:variant>
      <vt:variant>
        <vt:lpwstr/>
      </vt:variant>
      <vt:variant>
        <vt:lpwstr>_Toc404932595</vt:lpwstr>
      </vt:variant>
      <vt:variant>
        <vt:i4>1376310</vt:i4>
      </vt:variant>
      <vt:variant>
        <vt:i4>32</vt:i4>
      </vt:variant>
      <vt:variant>
        <vt:i4>0</vt:i4>
      </vt:variant>
      <vt:variant>
        <vt:i4>5</vt:i4>
      </vt:variant>
      <vt:variant>
        <vt:lpwstr/>
      </vt:variant>
      <vt:variant>
        <vt:lpwstr>_Toc404932594</vt:lpwstr>
      </vt:variant>
      <vt:variant>
        <vt:i4>1376310</vt:i4>
      </vt:variant>
      <vt:variant>
        <vt:i4>26</vt:i4>
      </vt:variant>
      <vt:variant>
        <vt:i4>0</vt:i4>
      </vt:variant>
      <vt:variant>
        <vt:i4>5</vt:i4>
      </vt:variant>
      <vt:variant>
        <vt:lpwstr/>
      </vt:variant>
      <vt:variant>
        <vt:lpwstr>_Toc404932593</vt:lpwstr>
      </vt:variant>
      <vt:variant>
        <vt:i4>1376310</vt:i4>
      </vt:variant>
      <vt:variant>
        <vt:i4>20</vt:i4>
      </vt:variant>
      <vt:variant>
        <vt:i4>0</vt:i4>
      </vt:variant>
      <vt:variant>
        <vt:i4>5</vt:i4>
      </vt:variant>
      <vt:variant>
        <vt:lpwstr/>
      </vt:variant>
      <vt:variant>
        <vt:lpwstr>_Toc404932592</vt:lpwstr>
      </vt:variant>
      <vt:variant>
        <vt:i4>1376310</vt:i4>
      </vt:variant>
      <vt:variant>
        <vt:i4>14</vt:i4>
      </vt:variant>
      <vt:variant>
        <vt:i4>0</vt:i4>
      </vt:variant>
      <vt:variant>
        <vt:i4>5</vt:i4>
      </vt:variant>
      <vt:variant>
        <vt:lpwstr/>
      </vt:variant>
      <vt:variant>
        <vt:lpwstr>_Toc404932591</vt:lpwstr>
      </vt:variant>
      <vt:variant>
        <vt:i4>1376310</vt:i4>
      </vt:variant>
      <vt:variant>
        <vt:i4>8</vt:i4>
      </vt:variant>
      <vt:variant>
        <vt:i4>0</vt:i4>
      </vt:variant>
      <vt:variant>
        <vt:i4>5</vt:i4>
      </vt:variant>
      <vt:variant>
        <vt:lpwstr/>
      </vt:variant>
      <vt:variant>
        <vt:lpwstr>_Toc404932590</vt:lpwstr>
      </vt:variant>
      <vt:variant>
        <vt:i4>1310774</vt:i4>
      </vt:variant>
      <vt:variant>
        <vt:i4>2</vt:i4>
      </vt:variant>
      <vt:variant>
        <vt:i4>0</vt:i4>
      </vt:variant>
      <vt:variant>
        <vt:i4>5</vt:i4>
      </vt:variant>
      <vt:variant>
        <vt:lpwstr/>
      </vt:variant>
      <vt:variant>
        <vt:lpwstr>_Toc404932589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Kim</dc:creator>
  <cp:lastModifiedBy>Kim</cp:lastModifiedBy>
  <cp:revision>4</cp:revision>
  <cp:lastPrinted>2016-09-30T20:27:00Z</cp:lastPrinted>
  <dcterms:created xsi:type="dcterms:W3CDTF">2016-09-30T20:27:00Z</dcterms:created>
  <dcterms:modified xsi:type="dcterms:W3CDTF">2016-09-30T20:28:00Z</dcterms:modified>
</cp:coreProperties>
</file>