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CC709" w14:textId="77777777" w:rsidR="00C52528" w:rsidRPr="00924753" w:rsidRDefault="00C52528" w:rsidP="003D377B">
      <w:pPr>
        <w:rPr>
          <w:rFonts w:asciiTheme="minorHAnsi" w:hAnsiTheme="minorHAnsi" w:cstheme="minorHAnsi"/>
        </w:rPr>
      </w:pPr>
    </w:p>
    <w:tbl>
      <w:tblPr>
        <w:tblW w:w="872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879"/>
        <w:gridCol w:w="1035"/>
        <w:gridCol w:w="2420"/>
        <w:gridCol w:w="4389"/>
      </w:tblGrid>
      <w:tr w:rsidR="00C52528" w:rsidRPr="00924753" w14:paraId="3D2FCEE7" w14:textId="77777777" w:rsidTr="00EB36F3">
        <w:trPr>
          <w:trHeight w:val="377"/>
        </w:trPr>
        <w:tc>
          <w:tcPr>
            <w:tcW w:w="8723" w:type="dxa"/>
            <w:gridSpan w:val="4"/>
            <w:shd w:val="clear" w:color="auto" w:fill="DBE5F1" w:themeFill="accent1" w:themeFillTint="33"/>
            <w:vAlign w:val="center"/>
          </w:tcPr>
          <w:p w14:paraId="1E6C5619" w14:textId="77777777" w:rsidR="00C52528" w:rsidRPr="00924753" w:rsidRDefault="00C52528" w:rsidP="003D377B">
            <w:pPr>
              <w:jc w:val="center"/>
              <w:rPr>
                <w:rFonts w:asciiTheme="minorHAnsi" w:hAnsiTheme="minorHAnsi" w:cstheme="minorHAnsi"/>
                <w:b/>
              </w:rPr>
            </w:pPr>
            <w:r w:rsidRPr="00924753">
              <w:rPr>
                <w:rFonts w:asciiTheme="minorHAnsi" w:hAnsiTheme="minorHAnsi" w:cstheme="minorHAnsi"/>
                <w:b/>
              </w:rPr>
              <w:t>Controle de Versões</w:t>
            </w:r>
          </w:p>
        </w:tc>
      </w:tr>
      <w:tr w:rsidR="00341B09" w:rsidRPr="00924753" w14:paraId="3EB21A48" w14:textId="77777777" w:rsidTr="00EB36F3">
        <w:trPr>
          <w:trHeight w:val="283"/>
        </w:trPr>
        <w:tc>
          <w:tcPr>
            <w:tcW w:w="879" w:type="dxa"/>
            <w:shd w:val="clear" w:color="auto" w:fill="DBE5F1" w:themeFill="accent1" w:themeFillTint="33"/>
            <w:vAlign w:val="center"/>
          </w:tcPr>
          <w:p w14:paraId="6E215B3E" w14:textId="77777777" w:rsidR="00C52528" w:rsidRPr="00924753" w:rsidRDefault="00C52528" w:rsidP="00341B09">
            <w:pPr>
              <w:jc w:val="center"/>
              <w:rPr>
                <w:rFonts w:asciiTheme="minorHAnsi" w:hAnsiTheme="minorHAnsi" w:cstheme="minorHAnsi"/>
                <w:b/>
              </w:rPr>
            </w:pPr>
            <w:r w:rsidRPr="00924753">
              <w:rPr>
                <w:rFonts w:asciiTheme="minorHAnsi" w:hAnsiTheme="minorHAnsi" w:cstheme="minorHAnsi"/>
                <w:b/>
              </w:rPr>
              <w:t>Versão</w:t>
            </w:r>
          </w:p>
        </w:tc>
        <w:tc>
          <w:tcPr>
            <w:tcW w:w="1035" w:type="dxa"/>
            <w:shd w:val="clear" w:color="auto" w:fill="DBE5F1" w:themeFill="accent1" w:themeFillTint="33"/>
            <w:vAlign w:val="center"/>
          </w:tcPr>
          <w:p w14:paraId="10B645DF" w14:textId="77777777" w:rsidR="00C52528" w:rsidRPr="00924753" w:rsidRDefault="00C52528" w:rsidP="00341B09">
            <w:pPr>
              <w:jc w:val="center"/>
              <w:rPr>
                <w:rFonts w:asciiTheme="minorHAnsi" w:hAnsiTheme="minorHAnsi" w:cstheme="minorHAnsi"/>
                <w:b/>
              </w:rPr>
            </w:pPr>
            <w:r w:rsidRPr="00924753">
              <w:rPr>
                <w:rFonts w:asciiTheme="minorHAnsi" w:hAnsiTheme="minorHAnsi" w:cstheme="minorHAnsi"/>
                <w:b/>
              </w:rPr>
              <w:t>Data</w:t>
            </w:r>
          </w:p>
        </w:tc>
        <w:tc>
          <w:tcPr>
            <w:tcW w:w="2420" w:type="dxa"/>
            <w:shd w:val="clear" w:color="auto" w:fill="DBE5F1" w:themeFill="accent1" w:themeFillTint="33"/>
            <w:vAlign w:val="center"/>
          </w:tcPr>
          <w:p w14:paraId="3BA348AA" w14:textId="77777777" w:rsidR="00C52528" w:rsidRPr="00924753" w:rsidRDefault="00C52528" w:rsidP="00341B09">
            <w:pPr>
              <w:jc w:val="center"/>
              <w:rPr>
                <w:rFonts w:asciiTheme="minorHAnsi" w:hAnsiTheme="minorHAnsi" w:cstheme="minorHAnsi"/>
                <w:b/>
              </w:rPr>
            </w:pPr>
            <w:r w:rsidRPr="00924753">
              <w:rPr>
                <w:rFonts w:asciiTheme="minorHAnsi" w:hAnsiTheme="minorHAnsi" w:cstheme="minorHAnsi"/>
                <w:b/>
              </w:rPr>
              <w:t>Autor</w:t>
            </w:r>
          </w:p>
        </w:tc>
        <w:tc>
          <w:tcPr>
            <w:tcW w:w="4389" w:type="dxa"/>
            <w:shd w:val="clear" w:color="auto" w:fill="DBE5F1" w:themeFill="accent1" w:themeFillTint="33"/>
            <w:vAlign w:val="center"/>
          </w:tcPr>
          <w:p w14:paraId="022774A2" w14:textId="77777777" w:rsidR="00C52528" w:rsidRPr="00924753" w:rsidRDefault="00C52528" w:rsidP="00341B09">
            <w:pPr>
              <w:jc w:val="center"/>
              <w:rPr>
                <w:rFonts w:asciiTheme="minorHAnsi" w:hAnsiTheme="minorHAnsi" w:cstheme="minorHAnsi"/>
                <w:b/>
              </w:rPr>
            </w:pPr>
            <w:r w:rsidRPr="00924753">
              <w:rPr>
                <w:rFonts w:asciiTheme="minorHAnsi" w:hAnsiTheme="minorHAnsi" w:cstheme="minorHAnsi"/>
                <w:b/>
              </w:rPr>
              <w:t>Notas da Revisão</w:t>
            </w:r>
          </w:p>
        </w:tc>
      </w:tr>
      <w:tr w:rsidR="00EB36F3" w:rsidRPr="00924753" w14:paraId="5691CA12" w14:textId="77777777" w:rsidTr="00EB36F3">
        <w:trPr>
          <w:trHeight w:val="340"/>
        </w:trPr>
        <w:tc>
          <w:tcPr>
            <w:tcW w:w="879" w:type="dxa"/>
            <w:vAlign w:val="center"/>
          </w:tcPr>
          <w:p w14:paraId="51A7152C" w14:textId="34003BC2" w:rsidR="00EB36F3" w:rsidRPr="00924753" w:rsidRDefault="006E687C" w:rsidP="00BC05AC">
            <w:pPr>
              <w:jc w:val="center"/>
              <w:rPr>
                <w:rFonts w:asciiTheme="minorHAnsi" w:hAnsiTheme="minorHAnsi" w:cstheme="minorHAnsi"/>
              </w:rPr>
            </w:pPr>
            <w:r w:rsidRPr="00924753">
              <w:rPr>
                <w:rFonts w:asciiTheme="minorHAnsi" w:hAnsiTheme="minorHAnsi" w:cstheme="minorHAnsi"/>
              </w:rPr>
              <w:t>1.0</w:t>
            </w:r>
          </w:p>
        </w:tc>
        <w:tc>
          <w:tcPr>
            <w:tcW w:w="1035" w:type="dxa"/>
            <w:vAlign w:val="center"/>
          </w:tcPr>
          <w:p w14:paraId="11E421BD" w14:textId="2CCDF076" w:rsidR="00EB36F3" w:rsidRPr="00924753" w:rsidRDefault="006E687C" w:rsidP="00EB36F3">
            <w:pPr>
              <w:jc w:val="center"/>
              <w:rPr>
                <w:rFonts w:asciiTheme="minorHAnsi" w:hAnsiTheme="minorHAnsi" w:cstheme="minorHAnsi"/>
              </w:rPr>
            </w:pPr>
            <w:r w:rsidRPr="00924753">
              <w:rPr>
                <w:rFonts w:asciiTheme="minorHAnsi" w:hAnsiTheme="minorHAnsi" w:cstheme="minorHAnsi"/>
              </w:rPr>
              <w:t>0</w:t>
            </w:r>
            <w:r w:rsidR="00BC27A9">
              <w:rPr>
                <w:rFonts w:asciiTheme="minorHAnsi" w:hAnsiTheme="minorHAnsi" w:cstheme="minorHAnsi"/>
              </w:rPr>
              <w:t>7</w:t>
            </w:r>
            <w:r w:rsidRPr="00924753">
              <w:rPr>
                <w:rFonts w:asciiTheme="minorHAnsi" w:hAnsiTheme="minorHAnsi" w:cstheme="minorHAnsi"/>
              </w:rPr>
              <w:t>/</w:t>
            </w:r>
            <w:r w:rsidR="00BC27A9">
              <w:rPr>
                <w:rFonts w:asciiTheme="minorHAnsi" w:hAnsiTheme="minorHAnsi" w:cstheme="minorHAnsi"/>
              </w:rPr>
              <w:t>10</w:t>
            </w:r>
            <w:r w:rsidRPr="00924753">
              <w:rPr>
                <w:rFonts w:asciiTheme="minorHAnsi" w:hAnsiTheme="minorHAnsi" w:cstheme="minorHAnsi"/>
              </w:rPr>
              <w:t>/2020</w:t>
            </w:r>
          </w:p>
        </w:tc>
        <w:tc>
          <w:tcPr>
            <w:tcW w:w="2420" w:type="dxa"/>
            <w:vAlign w:val="center"/>
          </w:tcPr>
          <w:p w14:paraId="77EF0096" w14:textId="2C8E49FC" w:rsidR="00EB36F3" w:rsidRPr="00924753" w:rsidRDefault="00BC27A9" w:rsidP="00BC05AC">
            <w:pPr>
              <w:rPr>
                <w:rFonts w:asciiTheme="minorHAnsi" w:hAnsiTheme="minorHAnsi" w:cstheme="minorHAnsi"/>
              </w:rPr>
            </w:pPr>
            <w:r>
              <w:rPr>
                <w:rFonts w:asciiTheme="minorHAnsi" w:hAnsiTheme="minorHAnsi" w:cstheme="minorHAnsi"/>
              </w:rPr>
              <w:t>Robson Martins da Silva</w:t>
            </w:r>
          </w:p>
        </w:tc>
        <w:tc>
          <w:tcPr>
            <w:tcW w:w="4389" w:type="dxa"/>
            <w:vAlign w:val="center"/>
          </w:tcPr>
          <w:p w14:paraId="26F66BC9" w14:textId="43EB0944" w:rsidR="00EB36F3" w:rsidRPr="00924753" w:rsidRDefault="006E687C" w:rsidP="00BC05AC">
            <w:pPr>
              <w:rPr>
                <w:rFonts w:asciiTheme="minorHAnsi" w:hAnsiTheme="minorHAnsi" w:cstheme="minorHAnsi"/>
              </w:rPr>
            </w:pPr>
            <w:r w:rsidRPr="00924753">
              <w:rPr>
                <w:rFonts w:asciiTheme="minorHAnsi" w:hAnsiTheme="minorHAnsi" w:cstheme="minorHAnsi"/>
              </w:rPr>
              <w:t>Inclusão de conteúdo</w:t>
            </w:r>
          </w:p>
        </w:tc>
      </w:tr>
    </w:tbl>
    <w:p w14:paraId="1DD5C050" w14:textId="77777777" w:rsidR="0055540E" w:rsidRPr="00924753" w:rsidRDefault="0055540E" w:rsidP="003D377B">
      <w:pPr>
        <w:rPr>
          <w:rFonts w:asciiTheme="minorHAnsi" w:hAnsiTheme="minorHAnsi" w:cstheme="minorHAnsi"/>
        </w:rPr>
      </w:pPr>
    </w:p>
    <w:p w14:paraId="2C3F7C9A" w14:textId="77777777" w:rsidR="002A19BF" w:rsidRPr="00F40701" w:rsidRDefault="002A19BF" w:rsidP="001B493E">
      <w:pPr>
        <w:pStyle w:val="Ttulo1"/>
        <w:jc w:val="both"/>
        <w:rPr>
          <w:rFonts w:asciiTheme="minorHAnsi" w:hAnsiTheme="minorHAnsi" w:cstheme="minorHAnsi"/>
          <w:sz w:val="32"/>
          <w:szCs w:val="32"/>
        </w:rPr>
      </w:pPr>
      <w:r w:rsidRPr="00F40701">
        <w:rPr>
          <w:rFonts w:asciiTheme="minorHAnsi" w:hAnsiTheme="minorHAnsi" w:cstheme="minorHAnsi"/>
          <w:sz w:val="32"/>
          <w:szCs w:val="32"/>
        </w:rPr>
        <w:t xml:space="preserve">Objetivos deste documento </w:t>
      </w:r>
    </w:p>
    <w:p w14:paraId="60CC244F" w14:textId="4954A41C" w:rsidR="008843C9" w:rsidRDefault="00BC27A9" w:rsidP="001B493E">
      <w:pPr>
        <w:jc w:val="both"/>
        <w:rPr>
          <w:rFonts w:asciiTheme="minorHAnsi" w:hAnsiTheme="minorHAnsi" w:cstheme="minorHAnsi"/>
          <w:sz w:val="24"/>
          <w:szCs w:val="24"/>
        </w:rPr>
      </w:pPr>
      <w:r w:rsidRPr="00BC27A9">
        <w:rPr>
          <w:rFonts w:asciiTheme="minorHAnsi" w:hAnsiTheme="minorHAnsi" w:cstheme="minorHAnsi"/>
          <w:sz w:val="24"/>
          <w:szCs w:val="24"/>
        </w:rPr>
        <w:t>O objetivo d</w:t>
      </w:r>
      <w:r>
        <w:rPr>
          <w:rFonts w:asciiTheme="minorHAnsi" w:hAnsiTheme="minorHAnsi" w:cstheme="minorHAnsi"/>
          <w:sz w:val="24"/>
          <w:szCs w:val="24"/>
        </w:rPr>
        <w:t xml:space="preserve">este documento é elaborar um </w:t>
      </w:r>
      <w:r w:rsidRPr="00BC27A9">
        <w:rPr>
          <w:rFonts w:asciiTheme="minorHAnsi" w:hAnsiTheme="minorHAnsi" w:cstheme="minorHAnsi"/>
          <w:sz w:val="24"/>
          <w:szCs w:val="24"/>
        </w:rPr>
        <w:t>Planejamento Estratégico de Tecnologia da Informação (</w:t>
      </w:r>
      <w:r w:rsidR="00230D71" w:rsidRPr="00BC27A9">
        <w:rPr>
          <w:rFonts w:asciiTheme="minorHAnsi" w:hAnsiTheme="minorHAnsi" w:cstheme="minorHAnsi"/>
          <w:sz w:val="24"/>
          <w:szCs w:val="24"/>
        </w:rPr>
        <w:t>PETI)</w:t>
      </w:r>
      <w:r w:rsidR="00230D71">
        <w:rPr>
          <w:rFonts w:asciiTheme="minorHAnsi" w:hAnsiTheme="minorHAnsi" w:cstheme="minorHAnsi"/>
          <w:sz w:val="24"/>
          <w:szCs w:val="24"/>
        </w:rPr>
        <w:t xml:space="preserve"> da</w:t>
      </w:r>
      <w:r w:rsidR="00B92036">
        <w:rPr>
          <w:rFonts w:asciiTheme="minorHAnsi" w:hAnsiTheme="minorHAnsi" w:cstheme="minorHAnsi"/>
          <w:sz w:val="24"/>
          <w:szCs w:val="24"/>
        </w:rPr>
        <w:t xml:space="preserve"> </w:t>
      </w:r>
      <w:r w:rsidR="0077183D">
        <w:rPr>
          <w:rFonts w:asciiTheme="minorHAnsi" w:hAnsiTheme="minorHAnsi" w:cstheme="minorHAnsi"/>
          <w:sz w:val="24"/>
          <w:szCs w:val="24"/>
        </w:rPr>
        <w:t>empresa</w:t>
      </w:r>
      <w:r>
        <w:rPr>
          <w:rFonts w:asciiTheme="minorHAnsi" w:hAnsiTheme="minorHAnsi" w:cstheme="minorHAnsi"/>
          <w:sz w:val="24"/>
          <w:szCs w:val="24"/>
        </w:rPr>
        <w:t xml:space="preserve"> KAFFEE Softwares </w:t>
      </w:r>
      <w:r w:rsidR="0077183D">
        <w:rPr>
          <w:rFonts w:asciiTheme="minorHAnsi" w:hAnsiTheme="minorHAnsi" w:cstheme="minorHAnsi"/>
          <w:sz w:val="24"/>
          <w:szCs w:val="24"/>
        </w:rPr>
        <w:t>no</w:t>
      </w:r>
      <w:r>
        <w:rPr>
          <w:rFonts w:asciiTheme="minorHAnsi" w:hAnsiTheme="minorHAnsi" w:cstheme="minorHAnsi"/>
          <w:sz w:val="24"/>
          <w:szCs w:val="24"/>
        </w:rPr>
        <w:t xml:space="preserve"> período</w:t>
      </w:r>
      <w:r w:rsidR="0077183D">
        <w:rPr>
          <w:rFonts w:asciiTheme="minorHAnsi" w:hAnsiTheme="minorHAnsi" w:cstheme="minorHAnsi"/>
          <w:sz w:val="24"/>
          <w:szCs w:val="24"/>
        </w:rPr>
        <w:t xml:space="preserve"> que </w:t>
      </w:r>
      <w:r w:rsidR="00230D71">
        <w:rPr>
          <w:rFonts w:asciiTheme="minorHAnsi" w:hAnsiTheme="minorHAnsi" w:cstheme="minorHAnsi"/>
          <w:sz w:val="24"/>
          <w:szCs w:val="24"/>
        </w:rPr>
        <w:t>compreende o</w:t>
      </w:r>
      <w:r w:rsidR="0077183D">
        <w:rPr>
          <w:rFonts w:asciiTheme="minorHAnsi" w:hAnsiTheme="minorHAnsi" w:cstheme="minorHAnsi"/>
          <w:sz w:val="24"/>
          <w:szCs w:val="24"/>
        </w:rPr>
        <w:t xml:space="preserve"> mês de </w:t>
      </w:r>
      <w:r w:rsidR="006D2E8E">
        <w:rPr>
          <w:rFonts w:asciiTheme="minorHAnsi" w:hAnsiTheme="minorHAnsi" w:cstheme="minorHAnsi"/>
          <w:sz w:val="24"/>
          <w:szCs w:val="24"/>
        </w:rPr>
        <w:t>S</w:t>
      </w:r>
      <w:r w:rsidR="0077183D">
        <w:rPr>
          <w:rFonts w:asciiTheme="minorHAnsi" w:hAnsiTheme="minorHAnsi" w:cstheme="minorHAnsi"/>
          <w:sz w:val="24"/>
          <w:szCs w:val="24"/>
        </w:rPr>
        <w:t xml:space="preserve">etembro do ano de 2020 </w:t>
      </w:r>
      <w:proofErr w:type="gramStart"/>
      <w:r w:rsidR="0077183D">
        <w:rPr>
          <w:rFonts w:asciiTheme="minorHAnsi" w:hAnsiTheme="minorHAnsi" w:cstheme="minorHAnsi"/>
          <w:sz w:val="24"/>
          <w:szCs w:val="24"/>
        </w:rPr>
        <w:t>até  o</w:t>
      </w:r>
      <w:proofErr w:type="gramEnd"/>
      <w:r w:rsidR="0077183D">
        <w:rPr>
          <w:rFonts w:asciiTheme="minorHAnsi" w:hAnsiTheme="minorHAnsi" w:cstheme="minorHAnsi"/>
          <w:sz w:val="24"/>
          <w:szCs w:val="24"/>
        </w:rPr>
        <w:t xml:space="preserve"> mês de Dezembro de 2021 e que tem como propósito </w:t>
      </w:r>
      <w:r w:rsidRPr="00BC27A9">
        <w:rPr>
          <w:rFonts w:asciiTheme="minorHAnsi" w:hAnsiTheme="minorHAnsi" w:cstheme="minorHAnsi"/>
          <w:sz w:val="24"/>
          <w:szCs w:val="24"/>
        </w:rPr>
        <w:t>identificar e alocar corretamente os recursos da área de Tecnologia da Informação (TI)</w:t>
      </w:r>
      <w:r>
        <w:rPr>
          <w:rFonts w:asciiTheme="minorHAnsi" w:hAnsiTheme="minorHAnsi" w:cstheme="minorHAnsi"/>
          <w:sz w:val="24"/>
          <w:szCs w:val="24"/>
        </w:rPr>
        <w:t>.</w:t>
      </w:r>
    </w:p>
    <w:p w14:paraId="4F289957" w14:textId="638F9045" w:rsidR="00230D71" w:rsidRDefault="00230D71" w:rsidP="001B493E">
      <w:pPr>
        <w:jc w:val="both"/>
        <w:rPr>
          <w:rFonts w:asciiTheme="minorHAnsi" w:hAnsiTheme="minorHAnsi" w:cstheme="minorHAnsi"/>
          <w:sz w:val="24"/>
          <w:szCs w:val="24"/>
        </w:rPr>
      </w:pPr>
    </w:p>
    <w:p w14:paraId="7FEBD19C" w14:textId="28A47081" w:rsidR="00230D71" w:rsidRDefault="00230D71" w:rsidP="00230D71">
      <w:pPr>
        <w:pStyle w:val="Ttulo1"/>
        <w:jc w:val="both"/>
        <w:rPr>
          <w:rFonts w:asciiTheme="minorHAnsi" w:hAnsiTheme="minorHAnsi" w:cstheme="minorHAnsi"/>
          <w:sz w:val="32"/>
          <w:szCs w:val="32"/>
        </w:rPr>
      </w:pPr>
      <w:r>
        <w:rPr>
          <w:rFonts w:asciiTheme="minorHAnsi" w:hAnsiTheme="minorHAnsi" w:cstheme="minorHAnsi"/>
          <w:sz w:val="32"/>
          <w:szCs w:val="32"/>
        </w:rPr>
        <w:t>Apresentação</w:t>
      </w:r>
    </w:p>
    <w:p w14:paraId="477CBE1C" w14:textId="3330232D" w:rsidR="00230D71" w:rsidRPr="00230D71" w:rsidRDefault="00230D71" w:rsidP="00230D71">
      <w:pPr>
        <w:rPr>
          <w:rFonts w:asciiTheme="minorHAnsi" w:hAnsiTheme="minorHAnsi" w:cstheme="minorHAnsi"/>
          <w:sz w:val="24"/>
          <w:szCs w:val="24"/>
        </w:rPr>
      </w:pPr>
      <w:r w:rsidRPr="00230D71">
        <w:rPr>
          <w:rFonts w:asciiTheme="minorHAnsi" w:hAnsiTheme="minorHAnsi" w:cstheme="minorHAnsi"/>
          <w:sz w:val="24"/>
          <w:szCs w:val="24"/>
        </w:rPr>
        <w:t>O planejamento estratégico em TI é um processo gerencial que considera as condições internas e externas às organizações e suas evoluções esperadas</w:t>
      </w:r>
      <w:r>
        <w:rPr>
          <w:rFonts w:asciiTheme="minorHAnsi" w:hAnsiTheme="minorHAnsi" w:cstheme="minorHAnsi"/>
          <w:sz w:val="24"/>
          <w:szCs w:val="24"/>
        </w:rPr>
        <w:t xml:space="preserve">. </w:t>
      </w:r>
      <w:r w:rsidRPr="00230D71">
        <w:rPr>
          <w:rFonts w:asciiTheme="minorHAnsi" w:hAnsiTheme="minorHAnsi" w:cstheme="minorHAnsi"/>
          <w:sz w:val="24"/>
          <w:szCs w:val="24"/>
        </w:rPr>
        <w:t>Ele pode ser utilizado para facilitar a tomada de decisão da organização no que tange à tecnologia.</w:t>
      </w:r>
      <w:r>
        <w:rPr>
          <w:rFonts w:asciiTheme="minorHAnsi" w:hAnsiTheme="minorHAnsi" w:cstheme="minorHAnsi"/>
          <w:sz w:val="24"/>
          <w:szCs w:val="24"/>
        </w:rPr>
        <w:t xml:space="preserve"> </w:t>
      </w:r>
      <w:r w:rsidRPr="00230D71">
        <w:rPr>
          <w:rFonts w:asciiTheme="minorHAnsi" w:hAnsiTheme="minorHAnsi" w:cstheme="minorHAnsi"/>
          <w:sz w:val="24"/>
          <w:szCs w:val="24"/>
        </w:rPr>
        <w:t>Ao planejar estrategicamente a TI, a empresa vai além de apoiar as necessidades dos usuários: ela passa a ter a infraestrutura tecnológica como uma aliada para criar soluções e tornar o negócio ainda mais competitivo.</w:t>
      </w:r>
      <w:r w:rsidR="005C7968">
        <w:rPr>
          <w:rFonts w:asciiTheme="minorHAnsi" w:hAnsiTheme="minorHAnsi" w:cstheme="minorHAnsi"/>
          <w:sz w:val="24"/>
          <w:szCs w:val="24"/>
        </w:rPr>
        <w:t xml:space="preserve"> Além é claro de auxiliar a reduzir custos, promove ajustes de processos, dissemina a cultura da proatividade, promove uma visão sistêmica do negócio e melhora a segurança da informação.</w:t>
      </w:r>
    </w:p>
    <w:p w14:paraId="159E95F7" w14:textId="77777777" w:rsidR="00230D71" w:rsidRPr="00230D71" w:rsidRDefault="00230D71" w:rsidP="001B493E">
      <w:pPr>
        <w:jc w:val="both"/>
        <w:rPr>
          <w:rFonts w:asciiTheme="minorHAnsi" w:hAnsiTheme="minorHAnsi" w:cstheme="minorHAnsi"/>
          <w:sz w:val="24"/>
          <w:szCs w:val="24"/>
        </w:rPr>
      </w:pPr>
    </w:p>
    <w:p w14:paraId="6AA694B8" w14:textId="4A616B4A" w:rsidR="0077183D" w:rsidRPr="00F40701" w:rsidRDefault="006D2E8E" w:rsidP="0077183D">
      <w:pPr>
        <w:pStyle w:val="Ttulo1"/>
        <w:jc w:val="both"/>
        <w:rPr>
          <w:rFonts w:asciiTheme="minorHAnsi" w:hAnsiTheme="minorHAnsi" w:cstheme="minorHAnsi"/>
          <w:sz w:val="32"/>
          <w:szCs w:val="32"/>
        </w:rPr>
      </w:pPr>
      <w:r>
        <w:rPr>
          <w:rFonts w:asciiTheme="minorHAnsi" w:hAnsiTheme="minorHAnsi" w:cstheme="minorHAnsi"/>
          <w:sz w:val="32"/>
          <w:szCs w:val="32"/>
        </w:rPr>
        <w:t>Composição do time</w:t>
      </w:r>
      <w:r w:rsidR="0077183D" w:rsidRPr="00F40701">
        <w:rPr>
          <w:rFonts w:asciiTheme="minorHAnsi" w:hAnsiTheme="minorHAnsi" w:cstheme="minorHAnsi"/>
          <w:sz w:val="32"/>
          <w:szCs w:val="32"/>
        </w:rPr>
        <w:t xml:space="preserve"> </w:t>
      </w:r>
    </w:p>
    <w:p w14:paraId="13A447FD" w14:textId="3FD4D248" w:rsidR="0077183D" w:rsidRDefault="0077183D" w:rsidP="0077183D">
      <w:pPr>
        <w:jc w:val="both"/>
        <w:rPr>
          <w:rFonts w:asciiTheme="minorHAnsi" w:hAnsiTheme="minorHAnsi" w:cstheme="minorHAnsi"/>
          <w:sz w:val="24"/>
          <w:szCs w:val="24"/>
        </w:rPr>
      </w:pPr>
    </w:p>
    <w:p w14:paraId="6293FBA1" w14:textId="6F25860F" w:rsidR="006D2E8E" w:rsidRPr="00BC27A9" w:rsidRDefault="006D2E8E" w:rsidP="0077183D">
      <w:pPr>
        <w:jc w:val="both"/>
        <w:rPr>
          <w:rFonts w:asciiTheme="minorHAnsi" w:hAnsiTheme="minorHAnsi" w:cstheme="minorHAnsi"/>
          <w:sz w:val="24"/>
          <w:szCs w:val="24"/>
        </w:rPr>
      </w:pPr>
      <w:r w:rsidRPr="006D2E8E">
        <w:rPr>
          <w:rFonts w:asciiTheme="minorHAnsi" w:hAnsiTheme="minorHAnsi" w:cstheme="minorHAnsi"/>
          <w:sz w:val="24"/>
          <w:szCs w:val="24"/>
        </w:rPr>
        <w:drawing>
          <wp:inline distT="0" distB="0" distL="0" distR="0" wp14:anchorId="0D94DD3F" wp14:editId="2750473B">
            <wp:extent cx="5400040" cy="3371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71850"/>
                    </a:xfrm>
                    <a:prstGeom prst="rect">
                      <a:avLst/>
                    </a:prstGeom>
                  </pic:spPr>
                </pic:pic>
              </a:graphicData>
            </a:graphic>
          </wp:inline>
        </w:drawing>
      </w:r>
    </w:p>
    <w:p w14:paraId="28CB744F" w14:textId="5B09A9F7" w:rsidR="00D053AF" w:rsidRDefault="00D053AF" w:rsidP="00D053AF">
      <w:pPr>
        <w:pStyle w:val="Ttulo1"/>
        <w:jc w:val="both"/>
        <w:rPr>
          <w:rFonts w:asciiTheme="minorHAnsi" w:hAnsiTheme="minorHAnsi" w:cstheme="minorHAnsi"/>
          <w:sz w:val="32"/>
          <w:szCs w:val="32"/>
        </w:rPr>
      </w:pPr>
      <w:r>
        <w:rPr>
          <w:rFonts w:asciiTheme="minorHAnsi" w:hAnsiTheme="minorHAnsi" w:cstheme="minorHAnsi"/>
          <w:sz w:val="32"/>
          <w:szCs w:val="32"/>
        </w:rPr>
        <w:lastRenderedPageBreak/>
        <w:t>Organograma</w:t>
      </w:r>
      <w:r w:rsidR="00AA2355">
        <w:rPr>
          <w:rFonts w:asciiTheme="minorHAnsi" w:hAnsiTheme="minorHAnsi" w:cstheme="minorHAnsi"/>
          <w:sz w:val="32"/>
          <w:szCs w:val="32"/>
        </w:rPr>
        <w:t xml:space="preserve"> da Empresa</w:t>
      </w:r>
    </w:p>
    <w:p w14:paraId="266DF4CE" w14:textId="635557CE" w:rsidR="003D277C" w:rsidRDefault="003D277C" w:rsidP="003D277C"/>
    <w:p w14:paraId="5C1652ED" w14:textId="709B282F" w:rsidR="003D277C" w:rsidRPr="003D277C" w:rsidRDefault="003D277C" w:rsidP="00AE59E7">
      <w:pPr>
        <w:jc w:val="both"/>
        <w:rPr>
          <w:b/>
          <w:bCs/>
        </w:rPr>
      </w:pPr>
      <w:r w:rsidRPr="003D277C">
        <w:rPr>
          <w:b/>
          <w:bCs/>
        </w:rPr>
        <w:t>Scrum Master</w:t>
      </w:r>
    </w:p>
    <w:p w14:paraId="4B3832C0" w14:textId="77777777" w:rsidR="00D13698" w:rsidRDefault="00D13698" w:rsidP="00AE59E7">
      <w:pPr>
        <w:jc w:val="both"/>
        <w:rPr>
          <w:rFonts w:asciiTheme="minorHAnsi" w:hAnsiTheme="minorHAnsi" w:cstheme="minorHAnsi"/>
          <w:sz w:val="24"/>
          <w:szCs w:val="24"/>
        </w:rPr>
      </w:pPr>
      <w:r w:rsidRPr="00D13698">
        <w:rPr>
          <w:rFonts w:asciiTheme="minorHAnsi" w:hAnsiTheme="minorHAnsi" w:cstheme="minorHAnsi"/>
          <w:sz w:val="24"/>
          <w:szCs w:val="24"/>
        </w:rPr>
        <w:t xml:space="preserve">O Scrum Master é o membro do Time de Scrum que detém, em geral, maior conhecimento sobre esse framework. Logo, ele é responsável por potencializar o trabalho da equipe e garantir que todos entendam e apliquem os princípios do Scrum. Uma de suas principais características são as soft skills, que são habilidades de comunicação, facilitação e política. Além disso, ele precisa ser proativo e disposto a fazer as mudanças necessárias, além de remover os impedimentos levantados pela equipe durante a execução de cada Sprint. O Scrum Master deve ser neutro, pois tem como objetivo desenvolver a independência do Time de Scrum, para que consigam chegar às soluções sozinhos. Assim, pode-se dizer que o Scrum Master é o líder técnico da equipe, como um gerente de projetos, o orientador que guia o </w:t>
      </w:r>
      <w:proofErr w:type="spellStart"/>
      <w:r w:rsidRPr="00D13698">
        <w:rPr>
          <w:rFonts w:asciiTheme="minorHAnsi" w:hAnsiTheme="minorHAnsi" w:cstheme="minorHAnsi"/>
          <w:sz w:val="24"/>
          <w:szCs w:val="24"/>
        </w:rPr>
        <w:t>Product</w:t>
      </w:r>
      <w:proofErr w:type="spellEnd"/>
      <w:r w:rsidRPr="00D13698">
        <w:rPr>
          <w:rFonts w:asciiTheme="minorHAnsi" w:hAnsiTheme="minorHAnsi" w:cstheme="minorHAnsi"/>
          <w:sz w:val="24"/>
          <w:szCs w:val="24"/>
        </w:rPr>
        <w:t xml:space="preserve"> </w:t>
      </w:r>
      <w:proofErr w:type="spellStart"/>
      <w:r w:rsidRPr="00D13698">
        <w:rPr>
          <w:rFonts w:asciiTheme="minorHAnsi" w:hAnsiTheme="minorHAnsi" w:cstheme="minorHAnsi"/>
          <w:sz w:val="24"/>
          <w:szCs w:val="24"/>
        </w:rPr>
        <w:t>Owner</w:t>
      </w:r>
      <w:proofErr w:type="spellEnd"/>
      <w:r w:rsidRPr="00D13698">
        <w:rPr>
          <w:rFonts w:asciiTheme="minorHAnsi" w:hAnsiTheme="minorHAnsi" w:cstheme="minorHAnsi"/>
          <w:sz w:val="24"/>
          <w:szCs w:val="24"/>
        </w:rPr>
        <w:t xml:space="preserve"> quanto ao Time de Desenvolvimento a trabalhar no projeto nos moldes do Scrum</w:t>
      </w:r>
      <w:r>
        <w:rPr>
          <w:rFonts w:asciiTheme="minorHAnsi" w:hAnsiTheme="minorHAnsi" w:cstheme="minorHAnsi"/>
          <w:sz w:val="24"/>
          <w:szCs w:val="24"/>
        </w:rPr>
        <w:t>.</w:t>
      </w:r>
    </w:p>
    <w:p w14:paraId="006CBCF7" w14:textId="77777777" w:rsidR="00D13698" w:rsidRDefault="00D13698" w:rsidP="00AE59E7">
      <w:pPr>
        <w:jc w:val="both"/>
        <w:rPr>
          <w:rFonts w:asciiTheme="minorHAnsi" w:hAnsiTheme="minorHAnsi" w:cstheme="minorHAnsi"/>
          <w:sz w:val="24"/>
          <w:szCs w:val="24"/>
        </w:rPr>
      </w:pPr>
    </w:p>
    <w:p w14:paraId="1584A1E7" w14:textId="77777777" w:rsidR="00D13698" w:rsidRDefault="00D13698" w:rsidP="00AE59E7">
      <w:pPr>
        <w:jc w:val="both"/>
        <w:rPr>
          <w:rFonts w:asciiTheme="minorHAnsi" w:hAnsiTheme="minorHAnsi" w:cstheme="minorHAnsi"/>
          <w:sz w:val="24"/>
          <w:szCs w:val="24"/>
        </w:rPr>
      </w:pPr>
      <w:proofErr w:type="spellStart"/>
      <w:r w:rsidRPr="00D13698">
        <w:rPr>
          <w:rFonts w:asciiTheme="minorHAnsi" w:hAnsiTheme="minorHAnsi" w:cstheme="minorHAnsi"/>
          <w:b/>
          <w:bCs/>
          <w:sz w:val="24"/>
          <w:szCs w:val="24"/>
        </w:rPr>
        <w:t>Product</w:t>
      </w:r>
      <w:proofErr w:type="spellEnd"/>
      <w:r w:rsidRPr="00D13698">
        <w:rPr>
          <w:rFonts w:asciiTheme="minorHAnsi" w:hAnsiTheme="minorHAnsi" w:cstheme="minorHAnsi"/>
          <w:b/>
          <w:bCs/>
          <w:sz w:val="24"/>
          <w:szCs w:val="24"/>
        </w:rPr>
        <w:t xml:space="preserve"> </w:t>
      </w:r>
      <w:proofErr w:type="spellStart"/>
      <w:r w:rsidRPr="00D13698">
        <w:rPr>
          <w:rFonts w:asciiTheme="minorHAnsi" w:hAnsiTheme="minorHAnsi" w:cstheme="minorHAnsi"/>
          <w:b/>
          <w:bCs/>
          <w:sz w:val="24"/>
          <w:szCs w:val="24"/>
        </w:rPr>
        <w:t>Owner</w:t>
      </w:r>
      <w:proofErr w:type="spellEnd"/>
    </w:p>
    <w:p w14:paraId="7FE2AD2E" w14:textId="77777777" w:rsidR="00D13698" w:rsidRPr="00D13698" w:rsidRDefault="00D13698" w:rsidP="00AE59E7">
      <w:pPr>
        <w:jc w:val="both"/>
        <w:rPr>
          <w:rFonts w:asciiTheme="minorHAnsi" w:hAnsiTheme="minorHAnsi" w:cstheme="minorHAnsi"/>
          <w:sz w:val="24"/>
          <w:szCs w:val="24"/>
        </w:rPr>
      </w:pPr>
      <w:r w:rsidRPr="00D13698">
        <w:rPr>
          <w:rFonts w:asciiTheme="minorHAnsi" w:hAnsiTheme="minorHAnsi" w:cstheme="minorHAnsi"/>
          <w:sz w:val="24"/>
          <w:szCs w:val="24"/>
        </w:rPr>
        <w:t xml:space="preserve">O </w:t>
      </w:r>
      <w:proofErr w:type="spellStart"/>
      <w:r w:rsidRPr="00D13698">
        <w:rPr>
          <w:rFonts w:asciiTheme="minorHAnsi" w:hAnsiTheme="minorHAnsi" w:cstheme="minorHAnsi"/>
          <w:sz w:val="24"/>
          <w:szCs w:val="24"/>
        </w:rPr>
        <w:t>Product</w:t>
      </w:r>
      <w:proofErr w:type="spellEnd"/>
      <w:r w:rsidRPr="00D13698">
        <w:rPr>
          <w:rFonts w:asciiTheme="minorHAnsi" w:hAnsiTheme="minorHAnsi" w:cstheme="minorHAnsi"/>
          <w:sz w:val="24"/>
          <w:szCs w:val="24"/>
        </w:rPr>
        <w:t xml:space="preserve"> </w:t>
      </w:r>
      <w:proofErr w:type="spellStart"/>
      <w:r w:rsidRPr="00D13698">
        <w:rPr>
          <w:rFonts w:asciiTheme="minorHAnsi" w:hAnsiTheme="minorHAnsi" w:cstheme="minorHAnsi"/>
          <w:sz w:val="24"/>
          <w:szCs w:val="24"/>
        </w:rPr>
        <w:t>Owner</w:t>
      </w:r>
      <w:proofErr w:type="spellEnd"/>
      <w:r w:rsidRPr="00D13698">
        <w:rPr>
          <w:rFonts w:asciiTheme="minorHAnsi" w:hAnsiTheme="minorHAnsi" w:cstheme="minorHAnsi"/>
          <w:sz w:val="24"/>
          <w:szCs w:val="24"/>
        </w:rPr>
        <w:t xml:space="preserve"> deve ser o ponto de contato entre o time de desenvolvimento e o cliente. Para isso, é fundamental que o profissional tenha a habilidade de transitar entre as áreas de tecnologia e de negócios.</w:t>
      </w:r>
    </w:p>
    <w:p w14:paraId="361AC3D5" w14:textId="77777777" w:rsidR="00D13698" w:rsidRPr="00D13698" w:rsidRDefault="00D13698" w:rsidP="00AE59E7">
      <w:pPr>
        <w:jc w:val="both"/>
        <w:rPr>
          <w:rFonts w:asciiTheme="minorHAnsi" w:hAnsiTheme="minorHAnsi" w:cstheme="minorHAnsi"/>
          <w:sz w:val="24"/>
          <w:szCs w:val="24"/>
        </w:rPr>
      </w:pPr>
      <w:r w:rsidRPr="00D13698">
        <w:rPr>
          <w:rFonts w:asciiTheme="minorHAnsi" w:hAnsiTheme="minorHAnsi" w:cstheme="minorHAnsi"/>
          <w:sz w:val="24"/>
          <w:szCs w:val="24"/>
        </w:rPr>
        <w:t>Além de garantir o entendimento claro de todas as necessidades do requisitante, o PO assegura a integridade conceitual das funcionalidades e indica bugs e melhorias a serem feitas. É ele que autoriza a entrega final do projeto ou produto, atestando sua qualidade.</w:t>
      </w:r>
    </w:p>
    <w:p w14:paraId="58AAFCD9" w14:textId="7B71F2FB" w:rsidR="00D053AF" w:rsidRPr="00D13698" w:rsidRDefault="00D13698" w:rsidP="00AE59E7">
      <w:pPr>
        <w:jc w:val="both"/>
        <w:rPr>
          <w:rFonts w:asciiTheme="minorHAnsi" w:hAnsiTheme="minorHAnsi" w:cstheme="minorHAnsi"/>
          <w:sz w:val="24"/>
          <w:szCs w:val="24"/>
        </w:rPr>
      </w:pPr>
      <w:r w:rsidRPr="00D13698">
        <w:rPr>
          <w:rFonts w:asciiTheme="minorHAnsi" w:hAnsiTheme="minorHAnsi" w:cstheme="minorHAnsi"/>
          <w:sz w:val="24"/>
          <w:szCs w:val="24"/>
        </w:rPr>
        <w:br/>
      </w:r>
      <w:r w:rsidR="00D053AF" w:rsidRPr="00D053AF">
        <w:rPr>
          <w:rFonts w:asciiTheme="minorHAnsi" w:hAnsiTheme="minorHAnsi" w:cstheme="minorHAnsi"/>
          <w:b/>
          <w:bCs/>
          <w:sz w:val="24"/>
          <w:szCs w:val="24"/>
        </w:rPr>
        <w:t>Nível J</w:t>
      </w:r>
      <w:r w:rsidR="00D053AF">
        <w:rPr>
          <w:rFonts w:asciiTheme="minorHAnsi" w:hAnsiTheme="minorHAnsi" w:cstheme="minorHAnsi"/>
          <w:b/>
          <w:bCs/>
          <w:sz w:val="24"/>
          <w:szCs w:val="24"/>
        </w:rPr>
        <w:t>ú</w:t>
      </w:r>
      <w:r w:rsidR="00D053AF" w:rsidRPr="00D053AF">
        <w:rPr>
          <w:rFonts w:asciiTheme="minorHAnsi" w:hAnsiTheme="minorHAnsi" w:cstheme="minorHAnsi"/>
          <w:b/>
          <w:bCs/>
          <w:sz w:val="24"/>
          <w:szCs w:val="24"/>
        </w:rPr>
        <w:t>nior</w:t>
      </w:r>
    </w:p>
    <w:p w14:paraId="70B8903B" w14:textId="084BABA9" w:rsidR="00D053AF" w:rsidRDefault="00D053AF" w:rsidP="00AE59E7">
      <w:pPr>
        <w:jc w:val="both"/>
        <w:rPr>
          <w:rFonts w:asciiTheme="minorHAnsi" w:hAnsiTheme="minorHAnsi" w:cstheme="minorHAnsi"/>
          <w:sz w:val="24"/>
          <w:szCs w:val="24"/>
        </w:rPr>
      </w:pPr>
      <w:r w:rsidRPr="00D053AF">
        <w:rPr>
          <w:rFonts w:asciiTheme="minorHAnsi" w:hAnsiTheme="minorHAnsi" w:cstheme="minorHAnsi"/>
          <w:sz w:val="24"/>
          <w:szCs w:val="24"/>
        </w:rPr>
        <w:t>Esse é o primeiro nível. Aqui o profissional pode ser um recém-formado na faculdade ou um profissional que ainda viveu pequenas experiências. Ele terá tarefas com uma complexidade menor, ou seja, tarefas mais básicas, sem tantas exigências. Além disso sempre terá algum outro profissional que irá coordená-lo, dando os direcionamentos, explicando, revisando suas tarefas, para que ele possa ir aprendendo e crescendo na sua área.</w:t>
      </w:r>
    </w:p>
    <w:p w14:paraId="5A0522F2" w14:textId="121A92BB" w:rsidR="00D053AF" w:rsidRDefault="00D053AF" w:rsidP="00AE59E7">
      <w:pPr>
        <w:jc w:val="both"/>
        <w:rPr>
          <w:rFonts w:asciiTheme="minorHAnsi" w:hAnsiTheme="minorHAnsi" w:cstheme="minorHAnsi"/>
          <w:sz w:val="24"/>
          <w:szCs w:val="24"/>
        </w:rPr>
      </w:pPr>
    </w:p>
    <w:p w14:paraId="0428BEE5" w14:textId="30E8B597" w:rsidR="00D053AF" w:rsidRPr="00D053AF" w:rsidRDefault="00D053AF" w:rsidP="00AE59E7">
      <w:pPr>
        <w:jc w:val="both"/>
        <w:rPr>
          <w:rFonts w:asciiTheme="minorHAnsi" w:hAnsiTheme="minorHAnsi" w:cstheme="minorHAnsi"/>
          <w:b/>
          <w:bCs/>
          <w:sz w:val="24"/>
          <w:szCs w:val="24"/>
        </w:rPr>
      </w:pPr>
      <w:r w:rsidRPr="00D053AF">
        <w:rPr>
          <w:rFonts w:asciiTheme="minorHAnsi" w:hAnsiTheme="minorHAnsi" w:cstheme="minorHAnsi"/>
          <w:b/>
          <w:bCs/>
          <w:sz w:val="24"/>
          <w:szCs w:val="24"/>
        </w:rPr>
        <w:t xml:space="preserve">Nível </w:t>
      </w:r>
      <w:r>
        <w:rPr>
          <w:rFonts w:asciiTheme="minorHAnsi" w:hAnsiTheme="minorHAnsi" w:cstheme="minorHAnsi"/>
          <w:b/>
          <w:bCs/>
          <w:sz w:val="24"/>
          <w:szCs w:val="24"/>
        </w:rPr>
        <w:t>Pleno</w:t>
      </w:r>
    </w:p>
    <w:p w14:paraId="21EFC3C5" w14:textId="4E1B4F0F" w:rsidR="0077183D" w:rsidRDefault="00D053AF" w:rsidP="00AE59E7">
      <w:pPr>
        <w:jc w:val="both"/>
        <w:rPr>
          <w:rFonts w:asciiTheme="minorHAnsi" w:hAnsiTheme="minorHAnsi" w:cstheme="minorHAnsi"/>
          <w:sz w:val="24"/>
          <w:szCs w:val="24"/>
        </w:rPr>
      </w:pPr>
      <w:r w:rsidRPr="00D053AF">
        <w:rPr>
          <w:rFonts w:asciiTheme="minorHAnsi" w:hAnsiTheme="minorHAnsi" w:cstheme="minorHAnsi"/>
          <w:sz w:val="24"/>
          <w:szCs w:val="24"/>
        </w:rPr>
        <w:t>Aqui esse profissional já tem uma experiência mais significativa e geralmente acumula em média mais de 5 anos na mesma área, assim ele consegue tomar decisões mais estratégicas e conhece mais profissionalmente sua área de atuação. É um profissional mais confiante, porém ainda conta com um supervisor para auxiliá-lo, geralmente um profissional nível sênior</w:t>
      </w:r>
      <w:r>
        <w:rPr>
          <w:rFonts w:asciiTheme="minorHAnsi" w:hAnsiTheme="minorHAnsi" w:cstheme="minorHAnsi"/>
          <w:sz w:val="24"/>
          <w:szCs w:val="24"/>
        </w:rPr>
        <w:t>.</w:t>
      </w:r>
    </w:p>
    <w:p w14:paraId="08B4CBFE" w14:textId="1B028513" w:rsidR="00D053AF" w:rsidRDefault="00D053AF" w:rsidP="00AE59E7">
      <w:pPr>
        <w:jc w:val="both"/>
        <w:rPr>
          <w:rFonts w:asciiTheme="minorHAnsi" w:hAnsiTheme="minorHAnsi" w:cstheme="minorHAnsi"/>
          <w:sz w:val="24"/>
          <w:szCs w:val="24"/>
        </w:rPr>
      </w:pPr>
    </w:p>
    <w:p w14:paraId="0D1BC83D" w14:textId="53D9C570" w:rsidR="00D053AF" w:rsidRPr="00D053AF" w:rsidRDefault="00D053AF" w:rsidP="00AE59E7">
      <w:pPr>
        <w:jc w:val="both"/>
        <w:rPr>
          <w:rFonts w:asciiTheme="minorHAnsi" w:hAnsiTheme="minorHAnsi" w:cstheme="minorHAnsi"/>
          <w:b/>
          <w:bCs/>
          <w:sz w:val="24"/>
          <w:szCs w:val="24"/>
        </w:rPr>
      </w:pPr>
      <w:r w:rsidRPr="00D053AF">
        <w:rPr>
          <w:rFonts w:asciiTheme="minorHAnsi" w:hAnsiTheme="minorHAnsi" w:cstheme="minorHAnsi"/>
          <w:b/>
          <w:bCs/>
          <w:sz w:val="24"/>
          <w:szCs w:val="24"/>
        </w:rPr>
        <w:t xml:space="preserve">Nível </w:t>
      </w:r>
      <w:r>
        <w:rPr>
          <w:rFonts w:asciiTheme="minorHAnsi" w:hAnsiTheme="minorHAnsi" w:cstheme="minorHAnsi"/>
          <w:b/>
          <w:bCs/>
          <w:sz w:val="24"/>
          <w:szCs w:val="24"/>
        </w:rPr>
        <w:t>Sênior</w:t>
      </w:r>
    </w:p>
    <w:p w14:paraId="4AB7ED6A" w14:textId="6EE6D5C7" w:rsidR="00D053AF" w:rsidRDefault="00D053AF" w:rsidP="00AE59E7">
      <w:pPr>
        <w:jc w:val="both"/>
        <w:rPr>
          <w:rFonts w:asciiTheme="minorHAnsi" w:hAnsiTheme="minorHAnsi" w:cstheme="minorHAnsi"/>
          <w:sz w:val="24"/>
          <w:szCs w:val="24"/>
        </w:rPr>
      </w:pPr>
      <w:r w:rsidRPr="00D053AF">
        <w:rPr>
          <w:rFonts w:asciiTheme="minorHAnsi" w:hAnsiTheme="minorHAnsi" w:cstheme="minorHAnsi"/>
          <w:sz w:val="24"/>
          <w:szCs w:val="24"/>
        </w:rPr>
        <w:t xml:space="preserve">Esse profissional tem 10 ou mais anos de experiência e terá mais participações em reuniões importantes com coordenadores e diretorias, além de receber mais atividades que exigem mais experiência profissional. Muito provavelmente quem chega a esse nível tem mais possibilidade de se tornar um coordenador, um líder dentro da empresa, por isso é interessante a pessoa se desenvolver como profissional, aprendendo um pouco </w:t>
      </w:r>
      <w:r w:rsidRPr="00D053AF">
        <w:rPr>
          <w:rFonts w:asciiTheme="minorHAnsi" w:hAnsiTheme="minorHAnsi" w:cstheme="minorHAnsi"/>
          <w:sz w:val="24"/>
          <w:szCs w:val="24"/>
        </w:rPr>
        <w:lastRenderedPageBreak/>
        <w:t>da área de gestão seja por cursos, MBA… para que consiga gerir bem uma equipe, lidar com os projetos, prazos… ou seja, para chegar a esse nível o profissional deve se preparar para esses tipos de atividades também.</w:t>
      </w:r>
    </w:p>
    <w:p w14:paraId="28A42988" w14:textId="3CDA1229" w:rsidR="00AA2355" w:rsidRDefault="00AA2355" w:rsidP="00AE59E7">
      <w:pPr>
        <w:jc w:val="both"/>
        <w:rPr>
          <w:rFonts w:asciiTheme="minorHAnsi" w:hAnsiTheme="minorHAnsi" w:cstheme="minorHAnsi"/>
          <w:sz w:val="24"/>
          <w:szCs w:val="24"/>
        </w:rPr>
      </w:pPr>
    </w:p>
    <w:p w14:paraId="75319DE4" w14:textId="38ECF619" w:rsidR="00AA2355" w:rsidRDefault="00AA2355" w:rsidP="00AE59E7">
      <w:pPr>
        <w:pStyle w:val="Ttulo1"/>
        <w:jc w:val="both"/>
        <w:rPr>
          <w:rFonts w:asciiTheme="minorHAnsi" w:hAnsiTheme="minorHAnsi" w:cstheme="minorHAnsi"/>
          <w:sz w:val="32"/>
          <w:szCs w:val="32"/>
        </w:rPr>
      </w:pPr>
      <w:r>
        <w:rPr>
          <w:rFonts w:asciiTheme="minorHAnsi" w:hAnsiTheme="minorHAnsi" w:cstheme="minorHAnsi"/>
          <w:sz w:val="32"/>
          <w:szCs w:val="32"/>
        </w:rPr>
        <w:t>Referencial Estratégico de TI</w:t>
      </w:r>
    </w:p>
    <w:p w14:paraId="75A9E456" w14:textId="11A9AD7B" w:rsidR="00AA2355" w:rsidRDefault="00AA2355" w:rsidP="00AE59E7">
      <w:pPr>
        <w:jc w:val="both"/>
      </w:pPr>
    </w:p>
    <w:p w14:paraId="35711370" w14:textId="0FB143A7" w:rsidR="00AA2355" w:rsidRPr="00AA2355" w:rsidRDefault="00AA2355" w:rsidP="00AE59E7">
      <w:pPr>
        <w:jc w:val="both"/>
        <w:rPr>
          <w:b/>
          <w:bCs/>
        </w:rPr>
      </w:pPr>
      <w:r w:rsidRPr="00AA2355">
        <w:rPr>
          <w:b/>
          <w:bCs/>
        </w:rPr>
        <w:t>Visão</w:t>
      </w:r>
    </w:p>
    <w:p w14:paraId="14F77AE0" w14:textId="7301BE3E" w:rsidR="00AA2355" w:rsidRDefault="00AA2355" w:rsidP="00AE59E7">
      <w:pPr>
        <w:jc w:val="both"/>
        <w:rPr>
          <w:rFonts w:asciiTheme="minorHAnsi" w:hAnsiTheme="minorHAnsi" w:cstheme="minorHAnsi"/>
          <w:sz w:val="24"/>
          <w:szCs w:val="24"/>
        </w:rPr>
      </w:pPr>
      <w:r>
        <w:rPr>
          <w:rFonts w:asciiTheme="minorHAnsi" w:hAnsiTheme="minorHAnsi" w:cstheme="minorHAnsi"/>
          <w:sz w:val="24"/>
          <w:szCs w:val="24"/>
        </w:rPr>
        <w:t xml:space="preserve">Ser a melhor empresa desenvolvedora de </w:t>
      </w:r>
      <w:proofErr w:type="spellStart"/>
      <w:r>
        <w:rPr>
          <w:rFonts w:asciiTheme="minorHAnsi" w:hAnsiTheme="minorHAnsi" w:cstheme="minorHAnsi"/>
          <w:sz w:val="24"/>
          <w:szCs w:val="24"/>
        </w:rPr>
        <w:t>ChatBots</w:t>
      </w:r>
      <w:proofErr w:type="spellEnd"/>
      <w:r>
        <w:rPr>
          <w:rFonts w:asciiTheme="minorHAnsi" w:hAnsiTheme="minorHAnsi" w:cstheme="minorHAnsi"/>
          <w:sz w:val="24"/>
          <w:szCs w:val="24"/>
        </w:rPr>
        <w:t xml:space="preserve"> no Brasil nos próximos 5 anos.</w:t>
      </w:r>
    </w:p>
    <w:p w14:paraId="7A0003D9" w14:textId="77777777" w:rsidR="00AA2355" w:rsidRDefault="00AA2355" w:rsidP="00AE59E7">
      <w:pPr>
        <w:jc w:val="both"/>
        <w:rPr>
          <w:rFonts w:asciiTheme="minorHAnsi" w:hAnsiTheme="minorHAnsi" w:cstheme="minorHAnsi"/>
          <w:sz w:val="24"/>
          <w:szCs w:val="24"/>
        </w:rPr>
      </w:pPr>
    </w:p>
    <w:p w14:paraId="24EC48EF" w14:textId="06C2CB5B" w:rsidR="00AA2355" w:rsidRPr="00AA2355" w:rsidRDefault="00AA2355" w:rsidP="00AE59E7">
      <w:pPr>
        <w:jc w:val="both"/>
        <w:rPr>
          <w:rFonts w:asciiTheme="minorHAnsi" w:hAnsiTheme="minorHAnsi" w:cstheme="minorHAnsi"/>
          <w:b/>
          <w:bCs/>
          <w:sz w:val="24"/>
          <w:szCs w:val="24"/>
        </w:rPr>
      </w:pPr>
      <w:r w:rsidRPr="00AA2355">
        <w:rPr>
          <w:rFonts w:asciiTheme="minorHAnsi" w:hAnsiTheme="minorHAnsi" w:cstheme="minorHAnsi"/>
          <w:b/>
          <w:bCs/>
          <w:sz w:val="24"/>
          <w:szCs w:val="24"/>
        </w:rPr>
        <w:t xml:space="preserve">Missão </w:t>
      </w:r>
    </w:p>
    <w:p w14:paraId="1B22D644" w14:textId="218004D0" w:rsidR="00AA2355" w:rsidRDefault="00AA2355" w:rsidP="00AE59E7">
      <w:pPr>
        <w:jc w:val="both"/>
        <w:rPr>
          <w:rFonts w:asciiTheme="minorHAnsi" w:hAnsiTheme="minorHAnsi" w:cstheme="minorHAnsi"/>
          <w:sz w:val="24"/>
          <w:szCs w:val="24"/>
        </w:rPr>
      </w:pPr>
      <w:r>
        <w:rPr>
          <w:rFonts w:asciiTheme="minorHAnsi" w:hAnsiTheme="minorHAnsi" w:cstheme="minorHAnsi"/>
          <w:sz w:val="24"/>
          <w:szCs w:val="24"/>
        </w:rPr>
        <w:t>Oferecer soluções de atendimento que possam devolver tempo aos nossos cientes</w:t>
      </w:r>
    </w:p>
    <w:p w14:paraId="47455A4E" w14:textId="4AA64BC2" w:rsidR="00AA2355" w:rsidRDefault="00AA2355" w:rsidP="00AE59E7">
      <w:pPr>
        <w:jc w:val="both"/>
        <w:rPr>
          <w:rFonts w:asciiTheme="minorHAnsi" w:hAnsiTheme="minorHAnsi" w:cstheme="minorHAnsi"/>
          <w:sz w:val="24"/>
          <w:szCs w:val="24"/>
        </w:rPr>
      </w:pPr>
    </w:p>
    <w:p w14:paraId="68B5411E" w14:textId="6131E170" w:rsidR="00AA2355" w:rsidRDefault="00AA2355" w:rsidP="00AE59E7">
      <w:pPr>
        <w:jc w:val="both"/>
        <w:rPr>
          <w:rFonts w:asciiTheme="minorHAnsi" w:hAnsiTheme="minorHAnsi" w:cstheme="minorHAnsi"/>
          <w:b/>
          <w:bCs/>
          <w:sz w:val="24"/>
          <w:szCs w:val="24"/>
        </w:rPr>
      </w:pPr>
      <w:r w:rsidRPr="00AA2355">
        <w:rPr>
          <w:rFonts w:asciiTheme="minorHAnsi" w:hAnsiTheme="minorHAnsi" w:cstheme="minorHAnsi"/>
          <w:b/>
          <w:bCs/>
          <w:sz w:val="24"/>
          <w:szCs w:val="24"/>
        </w:rPr>
        <w:t>Valores</w:t>
      </w:r>
    </w:p>
    <w:p w14:paraId="7E728EE5" w14:textId="53509C34" w:rsidR="00AE59E7" w:rsidRDefault="00AA2355" w:rsidP="00AE59E7">
      <w:pPr>
        <w:jc w:val="both"/>
        <w:rPr>
          <w:rFonts w:asciiTheme="minorHAnsi" w:hAnsiTheme="minorHAnsi" w:cstheme="minorHAnsi"/>
          <w:sz w:val="24"/>
          <w:szCs w:val="24"/>
        </w:rPr>
      </w:pPr>
      <w:r w:rsidRPr="00AA2355">
        <w:rPr>
          <w:rFonts w:asciiTheme="minorHAnsi" w:hAnsiTheme="minorHAnsi" w:cstheme="minorHAnsi"/>
          <w:sz w:val="24"/>
          <w:szCs w:val="24"/>
        </w:rPr>
        <w:t>Qualidade</w:t>
      </w:r>
      <w:r w:rsidR="00AE59E7">
        <w:rPr>
          <w:rFonts w:asciiTheme="minorHAnsi" w:hAnsiTheme="minorHAnsi" w:cstheme="minorHAnsi"/>
          <w:sz w:val="24"/>
          <w:szCs w:val="24"/>
        </w:rPr>
        <w:t>:</w:t>
      </w:r>
    </w:p>
    <w:p w14:paraId="21CAF586" w14:textId="7E79C4DF" w:rsidR="00AE59E7" w:rsidRDefault="00AA2355" w:rsidP="00AE59E7">
      <w:pPr>
        <w:jc w:val="both"/>
        <w:rPr>
          <w:rFonts w:asciiTheme="minorHAnsi" w:hAnsiTheme="minorHAnsi" w:cstheme="minorHAnsi"/>
          <w:sz w:val="24"/>
          <w:szCs w:val="24"/>
        </w:rPr>
      </w:pPr>
      <w:proofErr w:type="gramStart"/>
      <w:r w:rsidRPr="00AA2355">
        <w:rPr>
          <w:rFonts w:asciiTheme="minorHAnsi" w:hAnsiTheme="minorHAnsi" w:cstheme="minorHAnsi"/>
          <w:sz w:val="24"/>
          <w:szCs w:val="24"/>
        </w:rPr>
        <w:t>Entregar  produtos</w:t>
      </w:r>
      <w:proofErr w:type="gramEnd"/>
      <w:r w:rsidR="00AE59E7">
        <w:rPr>
          <w:rFonts w:asciiTheme="minorHAnsi" w:hAnsiTheme="minorHAnsi" w:cstheme="minorHAnsi"/>
          <w:sz w:val="24"/>
          <w:szCs w:val="24"/>
        </w:rPr>
        <w:t xml:space="preserve"> e </w:t>
      </w:r>
      <w:r w:rsidRPr="00AA2355">
        <w:rPr>
          <w:rFonts w:asciiTheme="minorHAnsi" w:hAnsiTheme="minorHAnsi" w:cstheme="minorHAnsi"/>
          <w:sz w:val="24"/>
          <w:szCs w:val="24"/>
        </w:rPr>
        <w:t>serviços  de  qualidade  de  acordo  com  os requisitos de negócio estabelecidos.</w:t>
      </w:r>
    </w:p>
    <w:p w14:paraId="59C0C780" w14:textId="77777777" w:rsidR="00AE59E7" w:rsidRDefault="00AE59E7" w:rsidP="00AE59E7">
      <w:pPr>
        <w:jc w:val="both"/>
        <w:rPr>
          <w:rFonts w:ascii="Segoe UI Symbol" w:hAnsi="Segoe UI Symbol" w:cs="Segoe UI Symbol"/>
          <w:sz w:val="24"/>
          <w:szCs w:val="24"/>
        </w:rPr>
      </w:pPr>
    </w:p>
    <w:p w14:paraId="6075FBF2" w14:textId="56854FE8" w:rsidR="00AE59E7" w:rsidRDefault="00AA2355" w:rsidP="00AE59E7">
      <w:pPr>
        <w:jc w:val="both"/>
        <w:rPr>
          <w:rFonts w:asciiTheme="minorHAnsi" w:hAnsiTheme="minorHAnsi" w:cstheme="minorHAnsi"/>
          <w:sz w:val="24"/>
          <w:szCs w:val="24"/>
        </w:rPr>
      </w:pPr>
      <w:r w:rsidRPr="00AE59E7">
        <w:rPr>
          <w:rFonts w:asciiTheme="minorHAnsi" w:hAnsiTheme="minorHAnsi" w:cstheme="minorHAnsi"/>
          <w:sz w:val="24"/>
          <w:szCs w:val="24"/>
        </w:rPr>
        <w:t>Efici</w:t>
      </w:r>
      <w:r w:rsidRPr="00AE59E7">
        <w:rPr>
          <w:rFonts w:ascii="Calibri" w:hAnsi="Calibri" w:cs="Calibri"/>
          <w:sz w:val="24"/>
          <w:szCs w:val="24"/>
        </w:rPr>
        <w:t>ê</w:t>
      </w:r>
      <w:r w:rsidRPr="00AE59E7">
        <w:rPr>
          <w:rFonts w:asciiTheme="minorHAnsi" w:hAnsiTheme="minorHAnsi" w:cstheme="minorHAnsi"/>
          <w:sz w:val="24"/>
          <w:szCs w:val="24"/>
        </w:rPr>
        <w:t>ncia</w:t>
      </w:r>
      <w:r w:rsidR="00AE59E7">
        <w:rPr>
          <w:rFonts w:asciiTheme="minorHAnsi" w:hAnsiTheme="minorHAnsi" w:cstheme="minorHAnsi"/>
          <w:sz w:val="24"/>
          <w:szCs w:val="24"/>
        </w:rPr>
        <w:t>:</w:t>
      </w:r>
    </w:p>
    <w:p w14:paraId="62561D65" w14:textId="508F9C9F" w:rsidR="00AE59E7" w:rsidRDefault="00AE59E7" w:rsidP="00AE59E7">
      <w:pPr>
        <w:jc w:val="both"/>
        <w:rPr>
          <w:rFonts w:asciiTheme="minorHAnsi" w:hAnsiTheme="minorHAnsi" w:cstheme="minorHAnsi"/>
          <w:sz w:val="24"/>
          <w:szCs w:val="24"/>
        </w:rPr>
      </w:pPr>
      <w:r w:rsidRPr="00AA2355">
        <w:rPr>
          <w:rFonts w:asciiTheme="minorHAnsi" w:hAnsiTheme="minorHAnsi" w:cstheme="minorHAnsi"/>
          <w:sz w:val="24"/>
          <w:szCs w:val="24"/>
        </w:rPr>
        <w:t xml:space="preserve">Atingir os </w:t>
      </w:r>
      <w:proofErr w:type="gramStart"/>
      <w:r w:rsidRPr="00AA2355">
        <w:rPr>
          <w:rFonts w:asciiTheme="minorHAnsi" w:hAnsiTheme="minorHAnsi" w:cstheme="minorHAnsi"/>
          <w:sz w:val="24"/>
          <w:szCs w:val="24"/>
        </w:rPr>
        <w:t>resultados</w:t>
      </w:r>
      <w:r w:rsidR="00AA2355" w:rsidRPr="00AA2355">
        <w:rPr>
          <w:rFonts w:asciiTheme="minorHAnsi" w:hAnsiTheme="minorHAnsi" w:cstheme="minorHAnsi"/>
          <w:sz w:val="24"/>
          <w:szCs w:val="24"/>
        </w:rPr>
        <w:t xml:space="preserve">  esperados</w:t>
      </w:r>
      <w:proofErr w:type="gramEnd"/>
      <w:r w:rsidR="00AA2355" w:rsidRPr="00AA2355">
        <w:rPr>
          <w:rFonts w:asciiTheme="minorHAnsi" w:hAnsiTheme="minorHAnsi" w:cstheme="minorHAnsi"/>
          <w:sz w:val="24"/>
          <w:szCs w:val="24"/>
        </w:rPr>
        <w:t xml:space="preserve">  por  meio  da  otimiza</w:t>
      </w:r>
      <w:r w:rsidR="00AA2355" w:rsidRPr="00AA2355">
        <w:rPr>
          <w:rFonts w:ascii="Calibri" w:hAnsi="Calibri" w:cs="Calibri"/>
          <w:sz w:val="24"/>
          <w:szCs w:val="24"/>
        </w:rPr>
        <w:t>çã</w:t>
      </w:r>
      <w:r w:rsidR="00AA2355" w:rsidRPr="00AA2355">
        <w:rPr>
          <w:rFonts w:asciiTheme="minorHAnsi" w:hAnsiTheme="minorHAnsi" w:cstheme="minorHAnsi"/>
          <w:sz w:val="24"/>
          <w:szCs w:val="24"/>
        </w:rPr>
        <w:t>o  do  uso dos recursos dispon</w:t>
      </w:r>
      <w:r w:rsidR="00AA2355" w:rsidRPr="00AA2355">
        <w:rPr>
          <w:rFonts w:ascii="Calibri" w:hAnsi="Calibri" w:cs="Calibri"/>
          <w:sz w:val="24"/>
          <w:szCs w:val="24"/>
        </w:rPr>
        <w:t>í</w:t>
      </w:r>
      <w:r w:rsidR="00AA2355" w:rsidRPr="00AA2355">
        <w:rPr>
          <w:rFonts w:asciiTheme="minorHAnsi" w:hAnsiTheme="minorHAnsi" w:cstheme="minorHAnsi"/>
          <w:sz w:val="24"/>
          <w:szCs w:val="24"/>
        </w:rPr>
        <w:t>veis</w:t>
      </w:r>
      <w:r>
        <w:rPr>
          <w:rFonts w:asciiTheme="minorHAnsi" w:hAnsiTheme="minorHAnsi" w:cstheme="minorHAnsi"/>
          <w:sz w:val="24"/>
          <w:szCs w:val="24"/>
        </w:rPr>
        <w:t>.</w:t>
      </w:r>
    </w:p>
    <w:p w14:paraId="7D2B440E" w14:textId="77777777" w:rsidR="00AE59E7" w:rsidRDefault="00AE59E7" w:rsidP="00AE59E7">
      <w:pPr>
        <w:jc w:val="both"/>
        <w:rPr>
          <w:rFonts w:asciiTheme="minorHAnsi" w:hAnsiTheme="minorHAnsi" w:cstheme="minorHAnsi"/>
          <w:sz w:val="24"/>
          <w:szCs w:val="24"/>
        </w:rPr>
      </w:pPr>
    </w:p>
    <w:p w14:paraId="31DB2069" w14:textId="53574907" w:rsidR="00AE59E7" w:rsidRDefault="00AA2355" w:rsidP="00AE59E7">
      <w:pPr>
        <w:jc w:val="both"/>
        <w:rPr>
          <w:rFonts w:asciiTheme="minorHAnsi" w:hAnsiTheme="minorHAnsi" w:cstheme="minorHAnsi"/>
          <w:sz w:val="24"/>
          <w:szCs w:val="24"/>
        </w:rPr>
      </w:pPr>
      <w:r w:rsidRPr="00AA2355">
        <w:rPr>
          <w:rFonts w:asciiTheme="minorHAnsi" w:hAnsiTheme="minorHAnsi" w:cstheme="minorHAnsi"/>
          <w:sz w:val="24"/>
          <w:szCs w:val="24"/>
        </w:rPr>
        <w:t>Celeridade</w:t>
      </w:r>
      <w:r w:rsidR="00AE59E7">
        <w:rPr>
          <w:rFonts w:asciiTheme="minorHAnsi" w:hAnsiTheme="minorHAnsi" w:cstheme="minorHAnsi"/>
          <w:sz w:val="24"/>
          <w:szCs w:val="24"/>
        </w:rPr>
        <w:t>:</w:t>
      </w:r>
    </w:p>
    <w:p w14:paraId="0072C7A1" w14:textId="77777777" w:rsidR="00AE59E7" w:rsidRDefault="00AA2355" w:rsidP="00AE59E7">
      <w:pPr>
        <w:jc w:val="both"/>
        <w:rPr>
          <w:rFonts w:asciiTheme="minorHAnsi" w:hAnsiTheme="minorHAnsi" w:cstheme="minorHAnsi"/>
          <w:sz w:val="24"/>
          <w:szCs w:val="24"/>
        </w:rPr>
      </w:pPr>
      <w:r w:rsidRPr="00AA2355">
        <w:rPr>
          <w:rFonts w:asciiTheme="minorHAnsi" w:hAnsiTheme="minorHAnsi" w:cstheme="minorHAnsi"/>
          <w:sz w:val="24"/>
          <w:szCs w:val="24"/>
        </w:rPr>
        <w:t>Atender com agilidade as demandas por solu</w:t>
      </w:r>
      <w:r w:rsidRPr="00AA2355">
        <w:rPr>
          <w:rFonts w:ascii="Calibri" w:hAnsi="Calibri" w:cs="Calibri"/>
          <w:sz w:val="24"/>
          <w:szCs w:val="24"/>
        </w:rPr>
        <w:t>çõ</w:t>
      </w:r>
      <w:r w:rsidRPr="00AA2355">
        <w:rPr>
          <w:rFonts w:asciiTheme="minorHAnsi" w:hAnsiTheme="minorHAnsi" w:cstheme="minorHAnsi"/>
          <w:sz w:val="24"/>
          <w:szCs w:val="24"/>
        </w:rPr>
        <w:t>es de TI e dentro do prazo estabelecido</w:t>
      </w:r>
      <w:r w:rsidR="00AE59E7">
        <w:rPr>
          <w:rFonts w:asciiTheme="minorHAnsi" w:hAnsiTheme="minorHAnsi" w:cstheme="minorHAnsi"/>
          <w:sz w:val="24"/>
          <w:szCs w:val="24"/>
        </w:rPr>
        <w:t>.</w:t>
      </w:r>
    </w:p>
    <w:p w14:paraId="7DC5A8B8" w14:textId="77777777" w:rsidR="00AE59E7" w:rsidRDefault="00AE59E7" w:rsidP="00AE59E7">
      <w:pPr>
        <w:jc w:val="both"/>
        <w:rPr>
          <w:rFonts w:asciiTheme="minorHAnsi" w:hAnsiTheme="minorHAnsi" w:cstheme="minorHAnsi"/>
          <w:sz w:val="24"/>
          <w:szCs w:val="24"/>
        </w:rPr>
      </w:pPr>
    </w:p>
    <w:p w14:paraId="70D5797C" w14:textId="77777777" w:rsidR="00AE59E7" w:rsidRDefault="00AA2355" w:rsidP="00AE59E7">
      <w:pPr>
        <w:jc w:val="both"/>
        <w:rPr>
          <w:rFonts w:asciiTheme="minorHAnsi" w:hAnsiTheme="minorHAnsi" w:cstheme="minorHAnsi"/>
          <w:sz w:val="24"/>
          <w:szCs w:val="24"/>
        </w:rPr>
      </w:pPr>
      <w:r w:rsidRPr="00AA2355">
        <w:rPr>
          <w:rFonts w:asciiTheme="minorHAnsi" w:hAnsiTheme="minorHAnsi" w:cstheme="minorHAnsi"/>
          <w:sz w:val="24"/>
          <w:szCs w:val="24"/>
        </w:rPr>
        <w:t>Equidade</w:t>
      </w:r>
    </w:p>
    <w:p w14:paraId="63691183" w14:textId="7957E56A" w:rsidR="00AE59E7" w:rsidRDefault="00AE59E7" w:rsidP="00AE59E7">
      <w:pPr>
        <w:jc w:val="both"/>
        <w:rPr>
          <w:rFonts w:ascii="Segoe UI Symbol" w:hAnsi="Segoe UI Symbol" w:cs="Segoe UI Symbol"/>
          <w:sz w:val="24"/>
          <w:szCs w:val="24"/>
        </w:rPr>
      </w:pPr>
      <w:r w:rsidRPr="00AA2355">
        <w:rPr>
          <w:rFonts w:asciiTheme="minorHAnsi" w:hAnsiTheme="minorHAnsi" w:cstheme="minorHAnsi"/>
          <w:sz w:val="24"/>
          <w:szCs w:val="24"/>
        </w:rPr>
        <w:t>Atender de</w:t>
      </w:r>
      <w:r w:rsidR="00AA2355" w:rsidRPr="00AA2355">
        <w:rPr>
          <w:rFonts w:asciiTheme="minorHAnsi" w:hAnsiTheme="minorHAnsi" w:cstheme="minorHAnsi"/>
          <w:sz w:val="24"/>
          <w:szCs w:val="24"/>
        </w:rPr>
        <w:t xml:space="preserve"> </w:t>
      </w:r>
      <w:r w:rsidRPr="00AA2355">
        <w:rPr>
          <w:rFonts w:asciiTheme="minorHAnsi" w:hAnsiTheme="minorHAnsi" w:cstheme="minorHAnsi"/>
          <w:sz w:val="24"/>
          <w:szCs w:val="24"/>
        </w:rPr>
        <w:t xml:space="preserve">forma </w:t>
      </w:r>
      <w:proofErr w:type="gramStart"/>
      <w:r w:rsidRPr="00AA2355">
        <w:rPr>
          <w:rFonts w:asciiTheme="minorHAnsi" w:hAnsiTheme="minorHAnsi" w:cstheme="minorHAnsi"/>
          <w:sz w:val="24"/>
          <w:szCs w:val="24"/>
        </w:rPr>
        <w:t>equânime</w:t>
      </w:r>
      <w:r w:rsidR="00AA2355" w:rsidRPr="00AA2355">
        <w:rPr>
          <w:rFonts w:asciiTheme="minorHAnsi" w:hAnsiTheme="minorHAnsi" w:cstheme="minorHAnsi"/>
          <w:sz w:val="24"/>
          <w:szCs w:val="24"/>
        </w:rPr>
        <w:t xml:space="preserve">  a</w:t>
      </w:r>
      <w:proofErr w:type="gramEnd"/>
      <w:r w:rsidR="00AA2355" w:rsidRPr="00AA2355">
        <w:rPr>
          <w:rFonts w:asciiTheme="minorHAnsi" w:hAnsiTheme="minorHAnsi" w:cstheme="minorHAnsi"/>
          <w:sz w:val="24"/>
          <w:szCs w:val="24"/>
        </w:rPr>
        <w:t xml:space="preserve">  todas as  áreas demandantes  por soluções de TI da </w:t>
      </w:r>
    </w:p>
    <w:p w14:paraId="05374FA5" w14:textId="77777777" w:rsidR="00AE59E7" w:rsidRDefault="00AE59E7" w:rsidP="00AE59E7">
      <w:pPr>
        <w:jc w:val="both"/>
        <w:rPr>
          <w:rFonts w:asciiTheme="minorHAnsi" w:hAnsiTheme="minorHAnsi" w:cstheme="minorHAnsi"/>
          <w:sz w:val="24"/>
          <w:szCs w:val="24"/>
        </w:rPr>
      </w:pPr>
    </w:p>
    <w:p w14:paraId="628432FC" w14:textId="569971E6" w:rsidR="00AE59E7" w:rsidRDefault="00AA2355" w:rsidP="00AE59E7">
      <w:pPr>
        <w:jc w:val="both"/>
        <w:rPr>
          <w:rFonts w:ascii="Calibri" w:hAnsi="Calibri" w:cs="Calibri"/>
          <w:sz w:val="24"/>
          <w:szCs w:val="24"/>
        </w:rPr>
      </w:pPr>
      <w:r w:rsidRPr="00AA2355">
        <w:rPr>
          <w:rFonts w:asciiTheme="minorHAnsi" w:hAnsiTheme="minorHAnsi" w:cstheme="minorHAnsi"/>
          <w:sz w:val="24"/>
          <w:szCs w:val="24"/>
        </w:rPr>
        <w:t>Inova</w:t>
      </w:r>
      <w:r w:rsidRPr="00AA2355">
        <w:rPr>
          <w:rFonts w:ascii="Calibri" w:hAnsi="Calibri" w:cs="Calibri"/>
          <w:sz w:val="24"/>
          <w:szCs w:val="24"/>
        </w:rPr>
        <w:t>çã</w:t>
      </w:r>
      <w:r w:rsidRPr="00AA2355">
        <w:rPr>
          <w:rFonts w:asciiTheme="minorHAnsi" w:hAnsiTheme="minorHAnsi" w:cstheme="minorHAnsi"/>
          <w:sz w:val="24"/>
          <w:szCs w:val="24"/>
        </w:rPr>
        <w:t>o</w:t>
      </w:r>
      <w:r w:rsidR="00AE59E7">
        <w:rPr>
          <w:rFonts w:asciiTheme="minorHAnsi" w:hAnsiTheme="minorHAnsi" w:cstheme="minorHAnsi"/>
          <w:sz w:val="24"/>
          <w:szCs w:val="24"/>
        </w:rPr>
        <w:t>:</w:t>
      </w:r>
    </w:p>
    <w:p w14:paraId="0341D251" w14:textId="486E877D" w:rsidR="00AE59E7" w:rsidRDefault="00AE59E7" w:rsidP="00AE59E7">
      <w:pPr>
        <w:jc w:val="both"/>
        <w:rPr>
          <w:rFonts w:ascii="Segoe UI Symbol" w:hAnsi="Segoe UI Symbol" w:cs="Segoe UI Symbol"/>
          <w:sz w:val="24"/>
          <w:szCs w:val="24"/>
        </w:rPr>
      </w:pPr>
      <w:r w:rsidRPr="00AA2355">
        <w:rPr>
          <w:rFonts w:asciiTheme="minorHAnsi" w:hAnsiTheme="minorHAnsi" w:cstheme="minorHAnsi"/>
          <w:sz w:val="24"/>
          <w:szCs w:val="24"/>
        </w:rPr>
        <w:t xml:space="preserve">Buscar novas </w:t>
      </w:r>
      <w:proofErr w:type="gramStart"/>
      <w:r w:rsidRPr="00AA2355">
        <w:rPr>
          <w:rFonts w:asciiTheme="minorHAnsi" w:hAnsiTheme="minorHAnsi" w:cstheme="minorHAnsi"/>
          <w:sz w:val="24"/>
          <w:szCs w:val="24"/>
        </w:rPr>
        <w:t>tecnologias</w:t>
      </w:r>
      <w:r w:rsidR="00AA2355" w:rsidRPr="00AA2355">
        <w:rPr>
          <w:rFonts w:asciiTheme="minorHAnsi" w:hAnsiTheme="minorHAnsi" w:cstheme="minorHAnsi"/>
          <w:sz w:val="24"/>
          <w:szCs w:val="24"/>
        </w:rPr>
        <w:t xml:space="preserve">  e</w:t>
      </w:r>
      <w:proofErr w:type="gramEnd"/>
      <w:r w:rsidR="00AA2355" w:rsidRPr="00AA2355">
        <w:rPr>
          <w:rFonts w:asciiTheme="minorHAnsi" w:hAnsiTheme="minorHAnsi" w:cstheme="minorHAnsi"/>
          <w:sz w:val="24"/>
          <w:szCs w:val="24"/>
        </w:rPr>
        <w:t xml:space="preserve">  solu</w:t>
      </w:r>
      <w:r w:rsidR="00AA2355" w:rsidRPr="00AA2355">
        <w:rPr>
          <w:rFonts w:ascii="Calibri" w:hAnsi="Calibri" w:cs="Calibri"/>
          <w:sz w:val="24"/>
          <w:szCs w:val="24"/>
        </w:rPr>
        <w:t>çõ</w:t>
      </w:r>
      <w:r w:rsidR="00AA2355" w:rsidRPr="00AA2355">
        <w:rPr>
          <w:rFonts w:asciiTheme="minorHAnsi" w:hAnsiTheme="minorHAnsi" w:cstheme="minorHAnsi"/>
          <w:sz w:val="24"/>
          <w:szCs w:val="24"/>
        </w:rPr>
        <w:t>es  com  vistas  a  aprimorar  a prestação de serviços.</w:t>
      </w:r>
    </w:p>
    <w:p w14:paraId="6CBD2E88" w14:textId="77777777" w:rsidR="00AE59E7" w:rsidRDefault="00AE59E7" w:rsidP="00AE59E7">
      <w:pPr>
        <w:jc w:val="both"/>
        <w:rPr>
          <w:rFonts w:asciiTheme="minorHAnsi" w:hAnsiTheme="minorHAnsi" w:cstheme="minorHAnsi"/>
          <w:sz w:val="24"/>
          <w:szCs w:val="24"/>
        </w:rPr>
      </w:pPr>
    </w:p>
    <w:p w14:paraId="65609687" w14:textId="1A9D334F" w:rsidR="00AE59E7" w:rsidRDefault="00AA2355" w:rsidP="00AE59E7">
      <w:pPr>
        <w:jc w:val="both"/>
        <w:rPr>
          <w:rFonts w:asciiTheme="minorHAnsi" w:hAnsiTheme="minorHAnsi" w:cstheme="minorHAnsi"/>
          <w:sz w:val="24"/>
          <w:szCs w:val="24"/>
        </w:rPr>
      </w:pPr>
      <w:r w:rsidRPr="00AA2355">
        <w:rPr>
          <w:rFonts w:asciiTheme="minorHAnsi" w:hAnsiTheme="minorHAnsi" w:cstheme="minorHAnsi"/>
          <w:sz w:val="24"/>
          <w:szCs w:val="24"/>
        </w:rPr>
        <w:t>Transpar</w:t>
      </w:r>
      <w:r w:rsidRPr="00AA2355">
        <w:rPr>
          <w:rFonts w:ascii="Calibri" w:hAnsi="Calibri" w:cs="Calibri"/>
          <w:sz w:val="24"/>
          <w:szCs w:val="24"/>
        </w:rPr>
        <w:t>ê</w:t>
      </w:r>
      <w:r w:rsidRPr="00AA2355">
        <w:rPr>
          <w:rFonts w:asciiTheme="minorHAnsi" w:hAnsiTheme="minorHAnsi" w:cstheme="minorHAnsi"/>
          <w:sz w:val="24"/>
          <w:szCs w:val="24"/>
        </w:rPr>
        <w:t>ncia</w:t>
      </w:r>
      <w:r w:rsidR="00AE59E7">
        <w:rPr>
          <w:rFonts w:asciiTheme="minorHAnsi" w:hAnsiTheme="minorHAnsi" w:cstheme="minorHAnsi"/>
          <w:sz w:val="24"/>
          <w:szCs w:val="24"/>
        </w:rPr>
        <w:t>:</w:t>
      </w:r>
    </w:p>
    <w:p w14:paraId="782447B7" w14:textId="14E1C81B" w:rsidR="00AE59E7" w:rsidRDefault="00AE59E7" w:rsidP="00AE59E7">
      <w:pPr>
        <w:jc w:val="both"/>
        <w:rPr>
          <w:rFonts w:ascii="Segoe UI Symbol" w:hAnsi="Segoe UI Symbol" w:cs="Segoe UI Symbol"/>
          <w:sz w:val="24"/>
          <w:szCs w:val="24"/>
        </w:rPr>
      </w:pPr>
      <w:r w:rsidRPr="00AA2355">
        <w:rPr>
          <w:rFonts w:asciiTheme="minorHAnsi" w:hAnsiTheme="minorHAnsi" w:cstheme="minorHAnsi"/>
          <w:sz w:val="24"/>
          <w:szCs w:val="24"/>
        </w:rPr>
        <w:t xml:space="preserve">Motivar as decisões </w:t>
      </w:r>
      <w:proofErr w:type="gramStart"/>
      <w:r w:rsidRPr="00AA2355">
        <w:rPr>
          <w:rFonts w:asciiTheme="minorHAnsi" w:hAnsiTheme="minorHAnsi" w:cstheme="minorHAnsi"/>
          <w:sz w:val="24"/>
          <w:szCs w:val="24"/>
        </w:rPr>
        <w:t>tomadas</w:t>
      </w:r>
      <w:r w:rsidR="00AA2355" w:rsidRPr="00AA2355">
        <w:rPr>
          <w:rFonts w:asciiTheme="minorHAnsi" w:hAnsiTheme="minorHAnsi" w:cstheme="minorHAnsi"/>
          <w:sz w:val="24"/>
          <w:szCs w:val="24"/>
        </w:rPr>
        <w:t xml:space="preserve">  e</w:t>
      </w:r>
      <w:proofErr w:type="gramEnd"/>
      <w:r w:rsidR="00AA2355" w:rsidRPr="00AA2355">
        <w:rPr>
          <w:rFonts w:asciiTheme="minorHAnsi" w:hAnsiTheme="minorHAnsi" w:cstheme="minorHAnsi"/>
          <w:sz w:val="24"/>
          <w:szCs w:val="24"/>
        </w:rPr>
        <w:t xml:space="preserve"> divulgar  todos  os  atos  e informa</w:t>
      </w:r>
      <w:r w:rsidR="00AA2355" w:rsidRPr="00AA2355">
        <w:rPr>
          <w:rFonts w:ascii="Calibri" w:hAnsi="Calibri" w:cs="Calibri"/>
          <w:sz w:val="24"/>
          <w:szCs w:val="24"/>
        </w:rPr>
        <w:t>çõ</w:t>
      </w:r>
      <w:r w:rsidR="00AA2355" w:rsidRPr="00AA2355">
        <w:rPr>
          <w:rFonts w:asciiTheme="minorHAnsi" w:hAnsiTheme="minorHAnsi" w:cstheme="minorHAnsi"/>
          <w:sz w:val="24"/>
          <w:szCs w:val="24"/>
        </w:rPr>
        <w:t>es com linguagem clara e acess</w:t>
      </w:r>
      <w:r w:rsidR="00AA2355" w:rsidRPr="00AA2355">
        <w:rPr>
          <w:rFonts w:ascii="Calibri" w:hAnsi="Calibri" w:cs="Calibri"/>
          <w:sz w:val="24"/>
          <w:szCs w:val="24"/>
        </w:rPr>
        <w:t>í</w:t>
      </w:r>
      <w:r w:rsidR="00AA2355" w:rsidRPr="00AA2355">
        <w:rPr>
          <w:rFonts w:asciiTheme="minorHAnsi" w:hAnsiTheme="minorHAnsi" w:cstheme="minorHAnsi"/>
          <w:sz w:val="24"/>
          <w:szCs w:val="24"/>
        </w:rPr>
        <w:t>vel.</w:t>
      </w:r>
    </w:p>
    <w:p w14:paraId="4432DB25" w14:textId="77777777" w:rsidR="00AE59E7" w:rsidRDefault="00AE59E7" w:rsidP="00AE59E7">
      <w:pPr>
        <w:jc w:val="both"/>
        <w:rPr>
          <w:rFonts w:asciiTheme="minorHAnsi" w:hAnsiTheme="minorHAnsi" w:cstheme="minorHAnsi"/>
          <w:sz w:val="24"/>
          <w:szCs w:val="24"/>
        </w:rPr>
      </w:pPr>
    </w:p>
    <w:p w14:paraId="2F785377" w14:textId="1BC62628" w:rsidR="00AE59E7" w:rsidRDefault="00AA2355" w:rsidP="00AE59E7">
      <w:pPr>
        <w:jc w:val="both"/>
        <w:rPr>
          <w:rFonts w:asciiTheme="minorHAnsi" w:hAnsiTheme="minorHAnsi" w:cstheme="minorHAnsi"/>
          <w:sz w:val="24"/>
          <w:szCs w:val="24"/>
        </w:rPr>
      </w:pPr>
      <w:proofErr w:type="gramStart"/>
      <w:r w:rsidRPr="00AA2355">
        <w:rPr>
          <w:rFonts w:asciiTheme="minorHAnsi" w:hAnsiTheme="minorHAnsi" w:cstheme="minorHAnsi"/>
          <w:sz w:val="24"/>
          <w:szCs w:val="24"/>
        </w:rPr>
        <w:t xml:space="preserve">Empatia </w:t>
      </w:r>
      <w:r w:rsidR="00AE59E7">
        <w:rPr>
          <w:rFonts w:asciiTheme="minorHAnsi" w:hAnsiTheme="minorHAnsi" w:cstheme="minorHAnsi"/>
          <w:sz w:val="24"/>
          <w:szCs w:val="24"/>
        </w:rPr>
        <w:t>:</w:t>
      </w:r>
      <w:proofErr w:type="gramEnd"/>
    </w:p>
    <w:p w14:paraId="5069EACE" w14:textId="405F8C88" w:rsidR="00AA2355" w:rsidRPr="00AA2355" w:rsidRDefault="00AE59E7" w:rsidP="00AE59E7">
      <w:pPr>
        <w:jc w:val="both"/>
        <w:rPr>
          <w:rFonts w:asciiTheme="minorHAnsi" w:hAnsiTheme="minorHAnsi" w:cstheme="minorHAnsi"/>
          <w:sz w:val="24"/>
          <w:szCs w:val="24"/>
        </w:rPr>
      </w:pPr>
      <w:r w:rsidRPr="00AA2355">
        <w:rPr>
          <w:rFonts w:asciiTheme="minorHAnsi" w:hAnsiTheme="minorHAnsi" w:cstheme="minorHAnsi"/>
          <w:sz w:val="24"/>
          <w:szCs w:val="24"/>
        </w:rPr>
        <w:t xml:space="preserve">Compreender a necessidade </w:t>
      </w:r>
      <w:proofErr w:type="gramStart"/>
      <w:r w:rsidRPr="00AA2355">
        <w:rPr>
          <w:rFonts w:asciiTheme="minorHAnsi" w:hAnsiTheme="minorHAnsi" w:cstheme="minorHAnsi"/>
          <w:sz w:val="24"/>
          <w:szCs w:val="24"/>
        </w:rPr>
        <w:t>do</w:t>
      </w:r>
      <w:r w:rsidR="00AA2355" w:rsidRPr="00AA2355">
        <w:rPr>
          <w:rFonts w:asciiTheme="minorHAnsi" w:hAnsiTheme="minorHAnsi" w:cstheme="minorHAnsi"/>
          <w:sz w:val="24"/>
          <w:szCs w:val="24"/>
        </w:rPr>
        <w:t xml:space="preserve">  usu</w:t>
      </w:r>
      <w:r w:rsidR="00AA2355" w:rsidRPr="00AA2355">
        <w:rPr>
          <w:rFonts w:ascii="Calibri" w:hAnsi="Calibri" w:cs="Calibri"/>
          <w:sz w:val="24"/>
          <w:szCs w:val="24"/>
        </w:rPr>
        <w:t>á</w:t>
      </w:r>
      <w:r w:rsidR="00AA2355" w:rsidRPr="00AA2355">
        <w:rPr>
          <w:rFonts w:asciiTheme="minorHAnsi" w:hAnsiTheme="minorHAnsi" w:cstheme="minorHAnsi"/>
          <w:sz w:val="24"/>
          <w:szCs w:val="24"/>
        </w:rPr>
        <w:t>rio</w:t>
      </w:r>
      <w:proofErr w:type="gramEnd"/>
      <w:r w:rsidR="00AA2355" w:rsidRPr="00AA2355">
        <w:rPr>
          <w:rFonts w:asciiTheme="minorHAnsi" w:hAnsiTheme="minorHAnsi" w:cstheme="minorHAnsi"/>
          <w:sz w:val="24"/>
          <w:szCs w:val="24"/>
        </w:rPr>
        <w:t xml:space="preserve">  e  </w:t>
      </w:r>
      <w:r w:rsidRPr="00AA2355">
        <w:rPr>
          <w:rFonts w:asciiTheme="minorHAnsi" w:hAnsiTheme="minorHAnsi" w:cstheme="minorHAnsi"/>
          <w:sz w:val="24"/>
          <w:szCs w:val="24"/>
        </w:rPr>
        <w:t>fornece</w:t>
      </w:r>
      <w:r w:rsidR="00AA2355" w:rsidRPr="00AA2355">
        <w:rPr>
          <w:rFonts w:asciiTheme="minorHAnsi" w:hAnsiTheme="minorHAnsi" w:cstheme="minorHAnsi"/>
          <w:sz w:val="24"/>
          <w:szCs w:val="24"/>
        </w:rPr>
        <w:t xml:space="preserve">  a  solu</w:t>
      </w:r>
      <w:r w:rsidR="00AA2355" w:rsidRPr="00AA2355">
        <w:rPr>
          <w:rFonts w:ascii="Calibri" w:hAnsi="Calibri" w:cs="Calibri"/>
          <w:sz w:val="24"/>
          <w:szCs w:val="24"/>
        </w:rPr>
        <w:t>çã</w:t>
      </w:r>
      <w:r w:rsidR="00AA2355" w:rsidRPr="00AA2355">
        <w:rPr>
          <w:rFonts w:asciiTheme="minorHAnsi" w:hAnsiTheme="minorHAnsi" w:cstheme="minorHAnsi"/>
          <w:sz w:val="24"/>
          <w:szCs w:val="24"/>
        </w:rPr>
        <w:t>o  de forma mais adequada.</w:t>
      </w:r>
    </w:p>
    <w:p w14:paraId="0CF87DD2" w14:textId="77777777" w:rsidR="00AA2355" w:rsidRPr="00AA2355" w:rsidRDefault="00AA2355" w:rsidP="00AE59E7">
      <w:pPr>
        <w:jc w:val="both"/>
        <w:rPr>
          <w:rFonts w:asciiTheme="minorHAnsi" w:hAnsiTheme="minorHAnsi" w:cstheme="minorHAnsi"/>
          <w:sz w:val="24"/>
          <w:szCs w:val="24"/>
        </w:rPr>
      </w:pPr>
    </w:p>
    <w:p w14:paraId="48045E68" w14:textId="77777777" w:rsidR="0077183D" w:rsidRPr="00BC27A9" w:rsidRDefault="0077183D" w:rsidP="001B493E">
      <w:pPr>
        <w:jc w:val="both"/>
        <w:rPr>
          <w:rFonts w:asciiTheme="minorHAnsi" w:hAnsiTheme="minorHAnsi" w:cstheme="minorHAnsi"/>
          <w:sz w:val="24"/>
          <w:szCs w:val="24"/>
        </w:rPr>
      </w:pPr>
    </w:p>
    <w:p w14:paraId="61522F3A" w14:textId="28EAB451" w:rsidR="00AA2355" w:rsidRPr="00AA2355" w:rsidRDefault="00AA2355" w:rsidP="00AA2355">
      <w:pPr>
        <w:rPr>
          <w:rFonts w:asciiTheme="minorHAnsi" w:hAnsiTheme="minorHAnsi" w:cstheme="minorHAnsi"/>
        </w:rPr>
      </w:pPr>
    </w:p>
    <w:p w14:paraId="2592FECE" w14:textId="77777777" w:rsidR="00362264" w:rsidRDefault="00724E21" w:rsidP="00362264">
      <w:pPr>
        <w:pStyle w:val="Ttulo1"/>
        <w:jc w:val="both"/>
        <w:rPr>
          <w:rFonts w:asciiTheme="minorHAnsi" w:hAnsiTheme="minorHAnsi" w:cstheme="minorHAnsi"/>
          <w:sz w:val="32"/>
          <w:szCs w:val="32"/>
        </w:rPr>
      </w:pPr>
      <w:r>
        <w:rPr>
          <w:rFonts w:asciiTheme="minorHAnsi" w:hAnsiTheme="minorHAnsi" w:cstheme="minorHAnsi"/>
          <w:sz w:val="32"/>
          <w:szCs w:val="32"/>
        </w:rPr>
        <w:lastRenderedPageBreak/>
        <w:t>Análise de Ambiente</w:t>
      </w:r>
    </w:p>
    <w:p w14:paraId="1F0754E2" w14:textId="6007C810" w:rsidR="00362264" w:rsidRPr="00362264" w:rsidRDefault="000D59EB" w:rsidP="00362264">
      <w:pPr>
        <w:pStyle w:val="Ttulo1"/>
        <w:jc w:val="both"/>
        <w:rPr>
          <w:rFonts w:asciiTheme="minorHAnsi" w:hAnsiTheme="minorHAnsi" w:cstheme="minorHAnsi"/>
          <w:b w:val="0"/>
          <w:bCs w:val="0"/>
          <w:color w:val="000000" w:themeColor="text1"/>
          <w:sz w:val="32"/>
          <w:szCs w:val="32"/>
        </w:rPr>
      </w:pPr>
      <w:r w:rsidRPr="00362264">
        <w:rPr>
          <w:rFonts w:asciiTheme="minorHAnsi" w:hAnsiTheme="minorHAnsi" w:cstheme="minorHAnsi"/>
          <w:b w:val="0"/>
          <w:bCs w:val="0"/>
          <w:color w:val="000000" w:themeColor="text1"/>
          <w:sz w:val="24"/>
          <w:szCs w:val="24"/>
        </w:rPr>
        <w:t xml:space="preserve">Para analisar o ambiente usou-se a </w:t>
      </w:r>
      <w:r w:rsidRPr="00362264">
        <w:rPr>
          <w:rFonts w:asciiTheme="minorHAnsi" w:hAnsiTheme="minorHAnsi" w:cstheme="minorHAnsi"/>
          <w:b w:val="0"/>
          <w:bCs w:val="0"/>
          <w:color w:val="000000" w:themeColor="text1"/>
          <w:sz w:val="24"/>
          <w:szCs w:val="24"/>
        </w:rPr>
        <w:t>Análise SWOT ou Análise FOFA (Forças, Oportunidades, Fraquezas e Ameaças em português) é uma técnica de planejamento estratégico utilizada para auxiliar pessoas ou organizações a identificar forças, fraquezas, oportunidades, e ameaças relacionadas à competição em negócios ou planejamento de projetos</w:t>
      </w:r>
      <w:r w:rsidRPr="00362264">
        <w:rPr>
          <w:rFonts w:asciiTheme="minorHAnsi" w:hAnsiTheme="minorHAnsi" w:cstheme="minorHAnsi"/>
          <w:b w:val="0"/>
          <w:bCs w:val="0"/>
          <w:color w:val="000000" w:themeColor="text1"/>
          <w:sz w:val="24"/>
          <w:szCs w:val="24"/>
        </w:rPr>
        <w:t>.</w:t>
      </w:r>
    </w:p>
    <w:p w14:paraId="59F636CB" w14:textId="77777777" w:rsidR="00362264" w:rsidRDefault="00362264" w:rsidP="000D59EB">
      <w:pPr>
        <w:rPr>
          <w:rFonts w:asciiTheme="minorHAnsi" w:hAnsiTheme="minorHAnsi" w:cstheme="minorHAnsi"/>
          <w:sz w:val="24"/>
          <w:szCs w:val="24"/>
        </w:rPr>
      </w:pPr>
    </w:p>
    <w:p w14:paraId="6D4BF179" w14:textId="162258EB" w:rsidR="000D59EB" w:rsidRPr="000D59EB" w:rsidRDefault="00362264" w:rsidP="000D59EB">
      <w:pPr>
        <w:rPr>
          <w:rFonts w:asciiTheme="minorHAnsi" w:hAnsiTheme="minorHAnsi" w:cstheme="minorHAnsi"/>
          <w:sz w:val="24"/>
          <w:szCs w:val="24"/>
        </w:rPr>
      </w:pPr>
      <w:r w:rsidRPr="00362264">
        <w:rPr>
          <w:rFonts w:asciiTheme="minorHAnsi" w:hAnsiTheme="minorHAnsi" w:cstheme="minorHAnsi"/>
          <w:sz w:val="24"/>
          <w:szCs w:val="24"/>
        </w:rPr>
        <w:drawing>
          <wp:inline distT="0" distB="0" distL="0" distR="0" wp14:anchorId="3EB9E4B8" wp14:editId="65B698D2">
            <wp:extent cx="5400040" cy="32277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27705"/>
                    </a:xfrm>
                    <a:prstGeom prst="rect">
                      <a:avLst/>
                    </a:prstGeom>
                  </pic:spPr>
                </pic:pic>
              </a:graphicData>
            </a:graphic>
          </wp:inline>
        </w:drawing>
      </w:r>
      <w:r w:rsidR="00A95CD8">
        <w:rPr>
          <w:rFonts w:asciiTheme="minorHAnsi" w:hAnsiTheme="minorHAnsi" w:cstheme="minorHAnsi"/>
          <w:sz w:val="24"/>
          <w:szCs w:val="24"/>
        </w:rPr>
        <w:t xml:space="preserve"> </w:t>
      </w:r>
      <w:r w:rsidR="001C29E3">
        <w:rPr>
          <w:rFonts w:asciiTheme="minorHAnsi" w:hAnsiTheme="minorHAnsi" w:cstheme="minorHAnsi"/>
          <w:sz w:val="24"/>
          <w:szCs w:val="24"/>
        </w:rPr>
        <w:t xml:space="preserve"> </w:t>
      </w:r>
      <w:r w:rsidR="007975F5">
        <w:rPr>
          <w:rFonts w:asciiTheme="minorHAnsi" w:hAnsiTheme="minorHAnsi" w:cstheme="minorHAnsi"/>
          <w:sz w:val="24"/>
          <w:szCs w:val="24"/>
        </w:rPr>
        <w:tab/>
      </w:r>
    </w:p>
    <w:p w14:paraId="4F143EA6" w14:textId="14C80885" w:rsidR="00AA2355" w:rsidRDefault="00AA2355" w:rsidP="00AA2355">
      <w:pPr>
        <w:rPr>
          <w:rFonts w:asciiTheme="minorHAnsi" w:hAnsiTheme="minorHAnsi" w:cstheme="minorHAnsi"/>
          <w:sz w:val="24"/>
          <w:szCs w:val="24"/>
        </w:rPr>
      </w:pPr>
    </w:p>
    <w:p w14:paraId="7431C08B" w14:textId="2ADB3068" w:rsidR="00362264" w:rsidRDefault="00362264" w:rsidP="00362264">
      <w:pPr>
        <w:pStyle w:val="Ttulo1"/>
        <w:jc w:val="both"/>
        <w:rPr>
          <w:rFonts w:asciiTheme="minorHAnsi" w:hAnsiTheme="minorHAnsi" w:cstheme="minorHAnsi"/>
          <w:sz w:val="32"/>
          <w:szCs w:val="32"/>
        </w:rPr>
      </w:pPr>
      <w:r>
        <w:rPr>
          <w:rFonts w:asciiTheme="minorHAnsi" w:hAnsiTheme="minorHAnsi" w:cstheme="minorHAnsi"/>
          <w:sz w:val="32"/>
          <w:szCs w:val="32"/>
        </w:rPr>
        <w:t>Metodologia</w:t>
      </w:r>
    </w:p>
    <w:p w14:paraId="35DCC792" w14:textId="71E0F1F2" w:rsidR="00362264" w:rsidRDefault="00362264" w:rsidP="00362264"/>
    <w:p w14:paraId="61D86530" w14:textId="4AAC74E1" w:rsidR="00362264" w:rsidRPr="00362264" w:rsidRDefault="00362264" w:rsidP="00362264">
      <w:pPr>
        <w:rPr>
          <w:rFonts w:asciiTheme="minorHAnsi" w:hAnsiTheme="minorHAnsi" w:cstheme="minorHAnsi"/>
          <w:sz w:val="24"/>
          <w:szCs w:val="24"/>
        </w:rPr>
      </w:pPr>
      <w:r w:rsidRPr="00362264">
        <w:rPr>
          <w:rFonts w:asciiTheme="minorHAnsi" w:hAnsiTheme="minorHAnsi" w:cstheme="minorHAnsi"/>
          <w:sz w:val="24"/>
          <w:szCs w:val="24"/>
        </w:rPr>
        <w:t xml:space="preserve">A metodologia utilizada na elaboração deste Plano Estratégico foi o </w:t>
      </w:r>
      <w:proofErr w:type="spellStart"/>
      <w:r w:rsidRPr="00362264">
        <w:rPr>
          <w:rFonts w:asciiTheme="minorHAnsi" w:hAnsiTheme="minorHAnsi" w:cstheme="minorHAnsi"/>
          <w:i/>
          <w:sz w:val="24"/>
          <w:szCs w:val="24"/>
        </w:rPr>
        <w:t>Balanced</w:t>
      </w:r>
      <w:proofErr w:type="spellEnd"/>
      <w:r w:rsidRPr="00362264">
        <w:rPr>
          <w:rFonts w:asciiTheme="minorHAnsi" w:hAnsiTheme="minorHAnsi" w:cstheme="minorHAnsi"/>
          <w:i/>
          <w:sz w:val="24"/>
          <w:szCs w:val="24"/>
        </w:rPr>
        <w:t xml:space="preserve"> Scorecard</w:t>
      </w:r>
      <w:r w:rsidRPr="00362264">
        <w:rPr>
          <w:rFonts w:asciiTheme="minorHAnsi" w:hAnsiTheme="minorHAnsi" w:cstheme="minorHAnsi"/>
          <w:sz w:val="24"/>
          <w:szCs w:val="24"/>
        </w:rPr>
        <w:t xml:space="preserve"> (BSC)</w:t>
      </w:r>
      <w:r>
        <w:rPr>
          <w:rFonts w:asciiTheme="minorHAnsi" w:hAnsiTheme="minorHAnsi" w:cstheme="minorHAnsi"/>
          <w:sz w:val="24"/>
          <w:szCs w:val="24"/>
        </w:rPr>
        <w:t xml:space="preserve">. </w:t>
      </w:r>
      <w:r w:rsidRPr="00362264">
        <w:rPr>
          <w:rFonts w:asciiTheme="minorHAnsi" w:hAnsiTheme="minorHAnsi" w:cstheme="minorHAnsi"/>
          <w:sz w:val="24"/>
          <w:szCs w:val="24"/>
        </w:rPr>
        <w:t xml:space="preserve">O BSC auxilia as organizações na promoção de iniciativas de valor para o alcance da visão institucional, a partir da tradução da estratégia em objetivos operacionais alinhados, cujo comportamento é acompanhado por meio de indicadores. </w:t>
      </w:r>
      <w:r>
        <w:rPr>
          <w:rFonts w:asciiTheme="minorHAnsi" w:hAnsiTheme="minorHAnsi" w:cstheme="minorHAnsi"/>
          <w:sz w:val="24"/>
          <w:szCs w:val="24"/>
        </w:rPr>
        <w:t xml:space="preserve">Esta ferramenta pode ser um instrumento valioso </w:t>
      </w:r>
      <w:r w:rsidRPr="00362264">
        <w:rPr>
          <w:rFonts w:asciiTheme="minorHAnsi" w:hAnsiTheme="minorHAnsi" w:cstheme="minorHAnsi"/>
          <w:sz w:val="24"/>
          <w:szCs w:val="24"/>
        </w:rPr>
        <w:t xml:space="preserve">para o estabelecimento e priorização das iniciativas capazes de levar uma organização a atingir esses objetivos. </w:t>
      </w:r>
      <w:r>
        <w:rPr>
          <w:rFonts w:asciiTheme="minorHAnsi" w:hAnsiTheme="minorHAnsi" w:cstheme="minorHAnsi"/>
          <w:sz w:val="24"/>
          <w:szCs w:val="24"/>
        </w:rPr>
        <w:t xml:space="preserve"> </w:t>
      </w:r>
    </w:p>
    <w:p w14:paraId="5DAEBCCF" w14:textId="45055ECD" w:rsidR="00362264" w:rsidRDefault="00362264" w:rsidP="00362264">
      <w:pPr>
        <w:rPr>
          <w:rFonts w:asciiTheme="minorHAnsi" w:hAnsiTheme="minorHAnsi" w:cstheme="minorHAnsi"/>
          <w:sz w:val="24"/>
          <w:szCs w:val="24"/>
        </w:rPr>
      </w:pPr>
    </w:p>
    <w:p w14:paraId="639F8B87" w14:textId="77777777" w:rsidR="0062645E" w:rsidRPr="00362264" w:rsidRDefault="0062645E" w:rsidP="00362264">
      <w:pPr>
        <w:rPr>
          <w:rFonts w:asciiTheme="minorHAnsi" w:hAnsiTheme="minorHAnsi" w:cstheme="minorHAnsi"/>
          <w:sz w:val="24"/>
          <w:szCs w:val="24"/>
        </w:rPr>
      </w:pPr>
    </w:p>
    <w:p w14:paraId="58FB9422" w14:textId="77777777" w:rsidR="00362264" w:rsidRPr="000D59EB" w:rsidRDefault="00362264" w:rsidP="00AA2355">
      <w:pPr>
        <w:rPr>
          <w:rFonts w:asciiTheme="minorHAnsi" w:hAnsiTheme="minorHAnsi" w:cstheme="minorHAnsi"/>
          <w:sz w:val="24"/>
          <w:szCs w:val="24"/>
        </w:rPr>
      </w:pPr>
    </w:p>
    <w:p w14:paraId="5B4D05C7" w14:textId="34E38440" w:rsidR="00AA2355" w:rsidRPr="000D59EB" w:rsidRDefault="00AA2355" w:rsidP="00AA2355">
      <w:pPr>
        <w:rPr>
          <w:rFonts w:asciiTheme="minorHAnsi" w:hAnsiTheme="minorHAnsi" w:cstheme="minorHAnsi"/>
          <w:sz w:val="24"/>
          <w:szCs w:val="24"/>
        </w:rPr>
      </w:pPr>
    </w:p>
    <w:p w14:paraId="175566BE" w14:textId="4253322F" w:rsidR="00AA2355" w:rsidRPr="000D59EB" w:rsidRDefault="00AA2355" w:rsidP="00AA2355">
      <w:pPr>
        <w:rPr>
          <w:rFonts w:asciiTheme="minorHAnsi" w:hAnsiTheme="minorHAnsi" w:cstheme="minorHAnsi"/>
          <w:sz w:val="24"/>
          <w:szCs w:val="24"/>
        </w:rPr>
      </w:pPr>
    </w:p>
    <w:p w14:paraId="0CB90088" w14:textId="30561183" w:rsidR="00AA2355" w:rsidRPr="000D59EB" w:rsidRDefault="00AA2355" w:rsidP="00AA2355">
      <w:pPr>
        <w:rPr>
          <w:rFonts w:asciiTheme="minorHAnsi" w:hAnsiTheme="minorHAnsi" w:cstheme="minorHAnsi"/>
          <w:sz w:val="24"/>
          <w:szCs w:val="24"/>
        </w:rPr>
      </w:pPr>
    </w:p>
    <w:p w14:paraId="70EA9997" w14:textId="73132F3D" w:rsidR="00AA2355" w:rsidRPr="000D59EB" w:rsidRDefault="00AA2355" w:rsidP="00AA2355">
      <w:pPr>
        <w:rPr>
          <w:rFonts w:asciiTheme="minorHAnsi" w:hAnsiTheme="minorHAnsi" w:cstheme="minorHAnsi"/>
          <w:sz w:val="24"/>
          <w:szCs w:val="24"/>
        </w:rPr>
      </w:pPr>
    </w:p>
    <w:p w14:paraId="42081AE4" w14:textId="4BFC6DAD" w:rsidR="00AA2355" w:rsidRPr="000D59EB" w:rsidRDefault="00AA2355" w:rsidP="00AA2355">
      <w:pPr>
        <w:rPr>
          <w:rFonts w:asciiTheme="minorHAnsi" w:hAnsiTheme="minorHAnsi" w:cstheme="minorHAnsi"/>
          <w:sz w:val="24"/>
          <w:szCs w:val="24"/>
        </w:rPr>
      </w:pPr>
    </w:p>
    <w:p w14:paraId="2E085F50" w14:textId="123D5542" w:rsidR="00AA2355" w:rsidRPr="00AA2355" w:rsidRDefault="00AA2355" w:rsidP="00AA2355">
      <w:pPr>
        <w:rPr>
          <w:rFonts w:asciiTheme="minorHAnsi" w:hAnsiTheme="minorHAnsi" w:cstheme="minorHAnsi"/>
        </w:rPr>
      </w:pPr>
    </w:p>
    <w:p w14:paraId="55FC8C9B" w14:textId="54AB0906" w:rsidR="00AA2355" w:rsidRPr="00AA2355" w:rsidRDefault="00AA2355" w:rsidP="00AA2355">
      <w:pPr>
        <w:rPr>
          <w:rFonts w:asciiTheme="minorHAnsi" w:hAnsiTheme="minorHAnsi" w:cstheme="minorHAnsi"/>
        </w:rPr>
      </w:pPr>
    </w:p>
    <w:p w14:paraId="4086088A" w14:textId="71027C68" w:rsidR="00AA2355" w:rsidRPr="00AA2355" w:rsidRDefault="00AA2355" w:rsidP="00AA2355">
      <w:pPr>
        <w:rPr>
          <w:rFonts w:asciiTheme="minorHAnsi" w:hAnsiTheme="minorHAnsi" w:cstheme="minorHAnsi"/>
        </w:rPr>
      </w:pPr>
    </w:p>
    <w:p w14:paraId="076B9FAA" w14:textId="781EE378" w:rsidR="00AA2355" w:rsidRDefault="0062645E" w:rsidP="00AA2355">
      <w:pPr>
        <w:rPr>
          <w:rFonts w:asciiTheme="minorHAnsi" w:hAnsiTheme="minorHAnsi" w:cstheme="minorHAnsi"/>
          <w:b/>
          <w:bCs/>
          <w:sz w:val="24"/>
          <w:szCs w:val="24"/>
        </w:rPr>
      </w:pPr>
      <w:r w:rsidRPr="0062645E">
        <w:rPr>
          <w:rFonts w:asciiTheme="minorHAnsi" w:hAnsiTheme="minorHAnsi" w:cstheme="minorHAnsi"/>
          <w:b/>
          <w:bCs/>
          <w:sz w:val="24"/>
          <w:szCs w:val="24"/>
        </w:rPr>
        <w:t>Mapa estratégico</w:t>
      </w:r>
    </w:p>
    <w:p w14:paraId="03A77DB0" w14:textId="77777777" w:rsidR="0062645E" w:rsidRDefault="0062645E" w:rsidP="0062645E">
      <w:pPr>
        <w:rPr>
          <w:rFonts w:asciiTheme="minorHAnsi" w:hAnsiTheme="minorHAnsi" w:cstheme="minorHAnsi"/>
          <w:sz w:val="24"/>
          <w:szCs w:val="24"/>
        </w:rPr>
      </w:pPr>
    </w:p>
    <w:p w14:paraId="4780D069" w14:textId="1A568135" w:rsidR="0062645E" w:rsidRPr="0062645E" w:rsidRDefault="0062645E" w:rsidP="0062645E">
      <w:pPr>
        <w:rPr>
          <w:rFonts w:asciiTheme="minorHAnsi" w:hAnsiTheme="minorHAnsi" w:cstheme="minorHAnsi"/>
          <w:sz w:val="24"/>
          <w:szCs w:val="24"/>
        </w:rPr>
      </w:pPr>
      <w:r w:rsidRPr="0062645E">
        <w:rPr>
          <w:rFonts w:asciiTheme="minorHAnsi" w:hAnsiTheme="minorHAnsi" w:cstheme="minorHAnsi"/>
          <w:sz w:val="24"/>
          <w:szCs w:val="24"/>
        </w:rPr>
        <w:t xml:space="preserve">O mapa estratégico é a representação visual da estratégia da organização, explicitada em macro objetivos organizados em diferentes perspectivas de análise e interligados por relações de causa e efeito. </w:t>
      </w:r>
    </w:p>
    <w:p w14:paraId="0134FC6A" w14:textId="4B8D7B97" w:rsidR="0062645E" w:rsidRDefault="0062645E" w:rsidP="00AA2355">
      <w:pPr>
        <w:rPr>
          <w:rFonts w:asciiTheme="minorHAnsi" w:hAnsiTheme="minorHAnsi" w:cstheme="minorHAnsi"/>
          <w:b/>
          <w:bCs/>
          <w:sz w:val="24"/>
          <w:szCs w:val="24"/>
        </w:rPr>
      </w:pPr>
    </w:p>
    <w:p w14:paraId="0DCB219B" w14:textId="5DDB9350" w:rsidR="0062645E" w:rsidRPr="0062645E" w:rsidRDefault="0062645E" w:rsidP="0062645E">
      <w:pPr>
        <w:jc w:val="center"/>
        <w:rPr>
          <w:rFonts w:asciiTheme="minorHAnsi" w:hAnsiTheme="minorHAnsi" w:cstheme="minorHAnsi"/>
          <w:b/>
          <w:bCs/>
          <w:sz w:val="24"/>
          <w:szCs w:val="24"/>
        </w:rPr>
      </w:pPr>
      <w:r w:rsidRPr="0062645E">
        <w:rPr>
          <w:rFonts w:asciiTheme="minorHAnsi" w:hAnsiTheme="minorHAnsi" w:cstheme="minorHAnsi"/>
          <w:b/>
          <w:bCs/>
          <w:sz w:val="24"/>
          <w:szCs w:val="24"/>
        </w:rPr>
        <w:drawing>
          <wp:inline distT="0" distB="0" distL="0" distR="0" wp14:anchorId="4BAF3B34" wp14:editId="0DD758C8">
            <wp:extent cx="5132705" cy="62484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81"/>
                    <a:stretch/>
                  </pic:blipFill>
                  <pic:spPr bwMode="auto">
                    <a:xfrm>
                      <a:off x="0" y="0"/>
                      <a:ext cx="5182933" cy="6309546"/>
                    </a:xfrm>
                    <a:prstGeom prst="rect">
                      <a:avLst/>
                    </a:prstGeom>
                    <a:ln>
                      <a:noFill/>
                    </a:ln>
                    <a:extLst>
                      <a:ext uri="{53640926-AAD7-44D8-BBD7-CCE9431645EC}">
                        <a14:shadowObscured xmlns:a14="http://schemas.microsoft.com/office/drawing/2010/main"/>
                      </a:ext>
                    </a:extLst>
                  </pic:spPr>
                </pic:pic>
              </a:graphicData>
            </a:graphic>
          </wp:inline>
        </w:drawing>
      </w:r>
    </w:p>
    <w:p w14:paraId="407B6369" w14:textId="1361317A" w:rsidR="00AA2355" w:rsidRPr="0062645E" w:rsidRDefault="00AA2355" w:rsidP="00AA2355">
      <w:pPr>
        <w:rPr>
          <w:rFonts w:asciiTheme="minorHAnsi" w:hAnsiTheme="minorHAnsi" w:cstheme="minorHAnsi"/>
          <w:b/>
          <w:bCs/>
          <w:sz w:val="24"/>
          <w:szCs w:val="24"/>
        </w:rPr>
      </w:pPr>
    </w:p>
    <w:p w14:paraId="12B3DE14" w14:textId="195B670E" w:rsidR="00362264" w:rsidRDefault="00362264" w:rsidP="00AA2355">
      <w:pPr>
        <w:rPr>
          <w:rFonts w:asciiTheme="minorHAnsi" w:hAnsiTheme="minorHAnsi" w:cstheme="minorHAnsi"/>
        </w:rPr>
      </w:pPr>
    </w:p>
    <w:p w14:paraId="628D49FE" w14:textId="615C812B" w:rsidR="00362264" w:rsidRDefault="00362264" w:rsidP="00AA2355">
      <w:pPr>
        <w:rPr>
          <w:rFonts w:asciiTheme="minorHAnsi" w:hAnsiTheme="minorHAnsi" w:cstheme="minorHAnsi"/>
        </w:rPr>
      </w:pPr>
    </w:p>
    <w:p w14:paraId="34D43E0A" w14:textId="4D5CE34B" w:rsidR="00362264" w:rsidRDefault="00362264" w:rsidP="00AA2355">
      <w:pPr>
        <w:rPr>
          <w:rFonts w:asciiTheme="minorHAnsi" w:hAnsiTheme="minorHAnsi" w:cstheme="minorHAnsi"/>
        </w:rPr>
      </w:pPr>
    </w:p>
    <w:p w14:paraId="7F889008" w14:textId="350A704D" w:rsidR="00362264" w:rsidRDefault="00362264" w:rsidP="00AA2355">
      <w:pPr>
        <w:rPr>
          <w:rFonts w:asciiTheme="minorHAnsi" w:hAnsiTheme="minorHAnsi" w:cstheme="minorHAnsi"/>
        </w:rPr>
      </w:pPr>
    </w:p>
    <w:p w14:paraId="6C831B4D" w14:textId="7CBB574C" w:rsidR="00362264" w:rsidRDefault="00362264" w:rsidP="00AA2355">
      <w:pPr>
        <w:rPr>
          <w:rFonts w:asciiTheme="minorHAnsi" w:hAnsiTheme="minorHAnsi" w:cstheme="minorHAnsi"/>
        </w:rPr>
      </w:pPr>
    </w:p>
    <w:p w14:paraId="3A110867" w14:textId="3A7C32C2" w:rsidR="00362264" w:rsidRDefault="00362264" w:rsidP="00AA2355">
      <w:pPr>
        <w:rPr>
          <w:rFonts w:asciiTheme="minorHAnsi" w:hAnsiTheme="minorHAnsi" w:cstheme="minorHAnsi"/>
        </w:rPr>
      </w:pPr>
    </w:p>
    <w:p w14:paraId="49B40010" w14:textId="19A5CB50" w:rsidR="00362264" w:rsidRPr="0062645E" w:rsidRDefault="0062645E" w:rsidP="00AA2355">
      <w:pPr>
        <w:rPr>
          <w:rFonts w:asciiTheme="minorHAnsi" w:hAnsiTheme="minorHAnsi" w:cstheme="minorHAnsi"/>
          <w:b/>
          <w:bCs/>
          <w:sz w:val="24"/>
          <w:szCs w:val="24"/>
        </w:rPr>
      </w:pPr>
      <w:r w:rsidRPr="0062645E">
        <w:rPr>
          <w:rFonts w:asciiTheme="minorHAnsi" w:hAnsiTheme="minorHAnsi" w:cstheme="minorHAnsi"/>
          <w:b/>
          <w:bCs/>
          <w:sz w:val="24"/>
          <w:szCs w:val="24"/>
        </w:rPr>
        <w:t>Indicadores de TI</w:t>
      </w:r>
    </w:p>
    <w:p w14:paraId="747205F1" w14:textId="50463F54" w:rsidR="00362264" w:rsidRDefault="00362264" w:rsidP="00AA2355">
      <w:pPr>
        <w:rPr>
          <w:rFonts w:asciiTheme="minorHAnsi" w:hAnsiTheme="minorHAnsi" w:cstheme="minorHAnsi"/>
        </w:rPr>
      </w:pPr>
    </w:p>
    <w:p w14:paraId="31F85D3F" w14:textId="1F51565D" w:rsidR="0062645E" w:rsidRDefault="0062645E" w:rsidP="00AA2355">
      <w:pPr>
        <w:rPr>
          <w:rFonts w:asciiTheme="minorHAnsi" w:hAnsiTheme="minorHAnsi" w:cstheme="minorHAnsi"/>
          <w:sz w:val="24"/>
          <w:szCs w:val="24"/>
        </w:rPr>
      </w:pPr>
      <w:r w:rsidRPr="0062645E">
        <w:rPr>
          <w:rFonts w:asciiTheme="minorHAnsi" w:hAnsiTheme="minorHAnsi" w:cstheme="minorHAnsi"/>
          <w:sz w:val="24"/>
          <w:szCs w:val="24"/>
        </w:rPr>
        <w:t>A gestão do desempenho do Plano Estratégico de TI 20</w:t>
      </w:r>
      <w:r>
        <w:rPr>
          <w:rFonts w:asciiTheme="minorHAnsi" w:hAnsiTheme="minorHAnsi" w:cstheme="minorHAnsi"/>
          <w:sz w:val="24"/>
          <w:szCs w:val="24"/>
        </w:rPr>
        <w:t>20</w:t>
      </w:r>
      <w:r w:rsidRPr="0062645E">
        <w:rPr>
          <w:rFonts w:asciiTheme="minorHAnsi" w:hAnsiTheme="minorHAnsi" w:cstheme="minorHAnsi"/>
          <w:sz w:val="24"/>
          <w:szCs w:val="24"/>
        </w:rPr>
        <w:t xml:space="preserve">-2021 será realizada por meio da monitoração e avaliação dos indicadores relacionados aos resultados e aos impactos constantes do Mapa Estratégico de TI. A Tabela </w:t>
      </w:r>
      <w:r>
        <w:rPr>
          <w:rFonts w:asciiTheme="minorHAnsi" w:hAnsiTheme="minorHAnsi" w:cstheme="minorHAnsi"/>
          <w:sz w:val="24"/>
          <w:szCs w:val="24"/>
        </w:rPr>
        <w:t>a seguir</w:t>
      </w:r>
      <w:r w:rsidRPr="0062645E">
        <w:rPr>
          <w:rFonts w:asciiTheme="minorHAnsi" w:hAnsiTheme="minorHAnsi" w:cstheme="minorHAnsi"/>
          <w:sz w:val="24"/>
          <w:szCs w:val="24"/>
        </w:rPr>
        <w:t>, apresenta os indicadores de resultados e a meta almejada para cada um deles:</w:t>
      </w:r>
    </w:p>
    <w:p w14:paraId="0E6AE769" w14:textId="363C59E9" w:rsidR="0062645E" w:rsidRDefault="0062645E" w:rsidP="00AA2355">
      <w:pPr>
        <w:rPr>
          <w:rFonts w:asciiTheme="minorHAnsi" w:hAnsiTheme="minorHAnsi" w:cstheme="minorHAnsi"/>
          <w:sz w:val="24"/>
          <w:szCs w:val="24"/>
        </w:rPr>
      </w:pPr>
    </w:p>
    <w:p w14:paraId="445208AA" w14:textId="74980864" w:rsidR="0062645E" w:rsidRPr="0062645E" w:rsidRDefault="0062645E" w:rsidP="00AA2355">
      <w:pPr>
        <w:rPr>
          <w:rFonts w:asciiTheme="minorHAnsi" w:hAnsiTheme="minorHAnsi" w:cstheme="minorHAnsi"/>
          <w:sz w:val="24"/>
          <w:szCs w:val="24"/>
        </w:rPr>
      </w:pPr>
      <w:r w:rsidRPr="0062645E">
        <w:rPr>
          <w:rFonts w:asciiTheme="minorHAnsi" w:hAnsiTheme="minorHAnsi" w:cstheme="minorHAnsi"/>
          <w:sz w:val="24"/>
          <w:szCs w:val="24"/>
        </w:rPr>
        <w:drawing>
          <wp:inline distT="0" distB="0" distL="0" distR="0" wp14:anchorId="0786CB0F" wp14:editId="5615E079">
            <wp:extent cx="5400040" cy="631761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317615"/>
                    </a:xfrm>
                    <a:prstGeom prst="rect">
                      <a:avLst/>
                    </a:prstGeom>
                  </pic:spPr>
                </pic:pic>
              </a:graphicData>
            </a:graphic>
          </wp:inline>
        </w:drawing>
      </w:r>
    </w:p>
    <w:p w14:paraId="1B5B4150" w14:textId="16E55AA7" w:rsidR="00362264" w:rsidRDefault="00362264" w:rsidP="00AA2355">
      <w:pPr>
        <w:rPr>
          <w:rFonts w:asciiTheme="minorHAnsi" w:hAnsiTheme="minorHAnsi" w:cstheme="minorHAnsi"/>
        </w:rPr>
      </w:pPr>
    </w:p>
    <w:p w14:paraId="77D3822B" w14:textId="0835B318" w:rsidR="00362264" w:rsidRDefault="00362264" w:rsidP="00AA2355">
      <w:pPr>
        <w:rPr>
          <w:rFonts w:asciiTheme="minorHAnsi" w:hAnsiTheme="minorHAnsi" w:cstheme="minorHAnsi"/>
        </w:rPr>
      </w:pPr>
    </w:p>
    <w:p w14:paraId="0F2462C8" w14:textId="01EE5BF1" w:rsidR="00362264" w:rsidRDefault="00362264" w:rsidP="00AA2355">
      <w:pPr>
        <w:rPr>
          <w:rFonts w:asciiTheme="minorHAnsi" w:hAnsiTheme="minorHAnsi" w:cstheme="minorHAnsi"/>
        </w:rPr>
      </w:pPr>
    </w:p>
    <w:p w14:paraId="3049D264" w14:textId="1B1915C2" w:rsidR="00362264" w:rsidRDefault="00362264" w:rsidP="00AA2355">
      <w:pPr>
        <w:rPr>
          <w:rFonts w:asciiTheme="minorHAnsi" w:hAnsiTheme="minorHAnsi" w:cstheme="minorHAnsi"/>
        </w:rPr>
      </w:pPr>
    </w:p>
    <w:p w14:paraId="2C646C46" w14:textId="239A8722" w:rsidR="00362264" w:rsidRDefault="00362264" w:rsidP="00AA2355">
      <w:pPr>
        <w:rPr>
          <w:rFonts w:asciiTheme="minorHAnsi" w:hAnsiTheme="minorHAnsi" w:cstheme="minorHAnsi"/>
        </w:rPr>
      </w:pPr>
    </w:p>
    <w:p w14:paraId="7A3EE4B0" w14:textId="1975963C" w:rsidR="00362264" w:rsidRDefault="005D224C" w:rsidP="00AA2355">
      <w:pPr>
        <w:rPr>
          <w:rFonts w:asciiTheme="minorHAnsi" w:hAnsiTheme="minorHAnsi" w:cstheme="minorHAnsi"/>
          <w:b/>
          <w:bCs/>
          <w:sz w:val="24"/>
          <w:szCs w:val="24"/>
        </w:rPr>
      </w:pPr>
      <w:r w:rsidRPr="005D224C">
        <w:rPr>
          <w:rFonts w:asciiTheme="minorHAnsi" w:hAnsiTheme="minorHAnsi" w:cstheme="minorHAnsi"/>
          <w:b/>
          <w:bCs/>
          <w:sz w:val="24"/>
          <w:szCs w:val="24"/>
        </w:rPr>
        <w:t>Ações Estratégicas</w:t>
      </w:r>
    </w:p>
    <w:p w14:paraId="4F114603" w14:textId="64B7CAD9" w:rsidR="005D224C" w:rsidRDefault="005D224C" w:rsidP="00AA2355">
      <w:pPr>
        <w:rPr>
          <w:rFonts w:asciiTheme="minorHAnsi" w:hAnsiTheme="minorHAnsi" w:cstheme="minorHAnsi"/>
          <w:b/>
          <w:bCs/>
          <w:sz w:val="24"/>
          <w:szCs w:val="24"/>
        </w:rPr>
      </w:pPr>
    </w:p>
    <w:p w14:paraId="79EDE29C" w14:textId="6C399BA5" w:rsidR="005D224C" w:rsidRDefault="005D224C" w:rsidP="00AA2355">
      <w:pPr>
        <w:rPr>
          <w:rFonts w:asciiTheme="minorHAnsi" w:hAnsiTheme="minorHAnsi" w:cstheme="minorHAnsi"/>
          <w:sz w:val="24"/>
          <w:szCs w:val="24"/>
        </w:rPr>
      </w:pPr>
      <w:r>
        <w:rPr>
          <w:rFonts w:asciiTheme="minorHAnsi" w:hAnsiTheme="minorHAnsi" w:cstheme="minorHAnsi"/>
          <w:sz w:val="24"/>
          <w:szCs w:val="24"/>
        </w:rPr>
        <w:t>A Tabela a seguir mostra os p</w:t>
      </w:r>
      <w:r w:rsidRPr="005D224C">
        <w:rPr>
          <w:rFonts w:asciiTheme="minorHAnsi" w:hAnsiTheme="minorHAnsi" w:cstheme="minorHAnsi"/>
          <w:sz w:val="24"/>
          <w:szCs w:val="24"/>
        </w:rPr>
        <w:t>rogramas de ação-chave</w:t>
      </w:r>
      <w:r>
        <w:rPr>
          <w:rFonts w:asciiTheme="minorHAnsi" w:hAnsiTheme="minorHAnsi" w:cstheme="minorHAnsi"/>
          <w:sz w:val="24"/>
          <w:szCs w:val="24"/>
        </w:rPr>
        <w:t xml:space="preserve"> definidos </w:t>
      </w:r>
      <w:proofErr w:type="gramStart"/>
      <w:r>
        <w:rPr>
          <w:rFonts w:asciiTheme="minorHAnsi" w:hAnsiTheme="minorHAnsi" w:cstheme="minorHAnsi"/>
          <w:sz w:val="24"/>
          <w:szCs w:val="24"/>
        </w:rPr>
        <w:t xml:space="preserve">e </w:t>
      </w:r>
      <w:r w:rsidRPr="005D224C">
        <w:rPr>
          <w:rFonts w:asciiTheme="minorHAnsi" w:hAnsiTheme="minorHAnsi" w:cstheme="minorHAnsi"/>
          <w:sz w:val="24"/>
          <w:szCs w:val="24"/>
        </w:rPr>
        <w:t xml:space="preserve"> necessários</w:t>
      </w:r>
      <w:proofErr w:type="gramEnd"/>
      <w:r w:rsidRPr="005D224C">
        <w:rPr>
          <w:rFonts w:asciiTheme="minorHAnsi" w:hAnsiTheme="minorHAnsi" w:cstheme="minorHAnsi"/>
          <w:sz w:val="24"/>
          <w:szCs w:val="24"/>
        </w:rPr>
        <w:t xml:space="preserve"> para se alcançar os objetivos</w:t>
      </w:r>
      <w:r>
        <w:rPr>
          <w:rFonts w:asciiTheme="minorHAnsi" w:hAnsiTheme="minorHAnsi" w:cstheme="minorHAnsi"/>
          <w:sz w:val="24"/>
          <w:szCs w:val="24"/>
        </w:rPr>
        <w:t>.</w:t>
      </w:r>
    </w:p>
    <w:p w14:paraId="7914F150" w14:textId="337A8B51" w:rsidR="005D224C" w:rsidRDefault="005D224C" w:rsidP="00AA2355">
      <w:pPr>
        <w:rPr>
          <w:rFonts w:asciiTheme="minorHAnsi" w:hAnsiTheme="minorHAnsi" w:cstheme="minorHAnsi"/>
          <w:sz w:val="24"/>
          <w:szCs w:val="24"/>
        </w:rPr>
      </w:pPr>
    </w:p>
    <w:p w14:paraId="7F3F62A3" w14:textId="17B95DA0" w:rsidR="005D224C" w:rsidRPr="005D224C" w:rsidRDefault="00EF3799" w:rsidP="00EF3799">
      <w:pPr>
        <w:jc w:val="center"/>
        <w:rPr>
          <w:rFonts w:asciiTheme="minorHAnsi" w:hAnsiTheme="minorHAnsi" w:cstheme="minorHAnsi"/>
          <w:sz w:val="24"/>
          <w:szCs w:val="24"/>
        </w:rPr>
      </w:pPr>
      <w:r w:rsidRPr="00EF3799">
        <w:rPr>
          <w:rFonts w:asciiTheme="minorHAnsi" w:hAnsiTheme="minorHAnsi" w:cstheme="minorHAnsi"/>
          <w:sz w:val="24"/>
          <w:szCs w:val="24"/>
        </w:rPr>
        <w:drawing>
          <wp:inline distT="0" distB="0" distL="0" distR="0" wp14:anchorId="3D498211" wp14:editId="1D49EEB0">
            <wp:extent cx="3933846" cy="633021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21"/>
                    <a:stretch/>
                  </pic:blipFill>
                  <pic:spPr bwMode="auto">
                    <a:xfrm>
                      <a:off x="0" y="0"/>
                      <a:ext cx="3945119" cy="6348354"/>
                    </a:xfrm>
                    <a:prstGeom prst="rect">
                      <a:avLst/>
                    </a:prstGeom>
                    <a:ln>
                      <a:noFill/>
                    </a:ln>
                    <a:extLst>
                      <a:ext uri="{53640926-AAD7-44D8-BBD7-CCE9431645EC}">
                        <a14:shadowObscured xmlns:a14="http://schemas.microsoft.com/office/drawing/2010/main"/>
                      </a:ext>
                    </a:extLst>
                  </pic:spPr>
                </pic:pic>
              </a:graphicData>
            </a:graphic>
          </wp:inline>
        </w:drawing>
      </w:r>
    </w:p>
    <w:p w14:paraId="52D4432C" w14:textId="3421E320" w:rsidR="00362264" w:rsidRPr="005D224C" w:rsidRDefault="00362264" w:rsidP="00AA2355">
      <w:pPr>
        <w:rPr>
          <w:rFonts w:asciiTheme="minorHAnsi" w:hAnsiTheme="minorHAnsi" w:cstheme="minorHAnsi"/>
        </w:rPr>
      </w:pPr>
    </w:p>
    <w:p w14:paraId="13130AEF" w14:textId="5C97312A" w:rsidR="00362264" w:rsidRPr="005D224C" w:rsidRDefault="00362264" w:rsidP="00AA2355">
      <w:pPr>
        <w:rPr>
          <w:rFonts w:asciiTheme="minorHAnsi" w:hAnsiTheme="minorHAnsi" w:cstheme="minorHAnsi"/>
        </w:rPr>
      </w:pPr>
    </w:p>
    <w:sectPr w:rsidR="00362264" w:rsidRPr="005D224C">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C7A16" w14:textId="77777777" w:rsidR="00290964" w:rsidRDefault="00290964" w:rsidP="005E1593">
      <w:r>
        <w:separator/>
      </w:r>
    </w:p>
  </w:endnote>
  <w:endnote w:type="continuationSeparator" w:id="0">
    <w:p w14:paraId="33DECD94" w14:textId="77777777" w:rsidR="00290964" w:rsidRDefault="00290964"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03" w:type="dxa"/>
      <w:jc w:val="center"/>
      <w:tblBorders>
        <w:top w:val="single" w:sz="4" w:space="0" w:color="auto"/>
      </w:tblBorders>
      <w:tblLook w:val="01E0" w:firstRow="1" w:lastRow="1" w:firstColumn="1" w:lastColumn="1" w:noHBand="0" w:noVBand="0"/>
    </w:tblPr>
    <w:tblGrid>
      <w:gridCol w:w="5301"/>
      <w:gridCol w:w="5302"/>
    </w:tblGrid>
    <w:tr w:rsidR="006419CA" w:rsidRPr="006419CA" w14:paraId="28199B2E" w14:textId="77777777" w:rsidTr="00637831">
      <w:trPr>
        <w:jc w:val="center"/>
      </w:trPr>
      <w:tc>
        <w:tcPr>
          <w:tcW w:w="5301" w:type="dxa"/>
          <w:vAlign w:val="center"/>
        </w:tcPr>
        <w:p w14:paraId="25AC1F79" w14:textId="378386F8" w:rsidR="006419CA" w:rsidRPr="006419CA" w:rsidRDefault="004C3D76" w:rsidP="00637831">
          <w:pPr>
            <w:pStyle w:val="Rodap"/>
            <w:spacing w:before="120" w:after="120"/>
            <w:rPr>
              <w:color w:val="244061" w:themeColor="accent1" w:themeShade="80"/>
            </w:rPr>
          </w:pPr>
          <w:proofErr w:type="spellStart"/>
          <w:r>
            <w:rPr>
              <w:color w:val="244061" w:themeColor="accent1" w:themeShade="80"/>
            </w:rPr>
            <w:t>Kaffee</w:t>
          </w:r>
          <w:proofErr w:type="spellEnd"/>
          <w:r>
            <w:rPr>
              <w:color w:val="244061" w:themeColor="accent1" w:themeShade="80"/>
            </w:rPr>
            <w:t xml:space="preserve"> Softwares</w:t>
          </w:r>
        </w:p>
      </w:tc>
      <w:tc>
        <w:tcPr>
          <w:tcW w:w="5302" w:type="dxa"/>
          <w:vAlign w:val="center"/>
        </w:tcPr>
        <w:p w14:paraId="5406E8B0" w14:textId="5B8191E0" w:rsidR="006419CA" w:rsidRPr="006419CA" w:rsidRDefault="006419CA" w:rsidP="004C3D76">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E15207">
            <w:rPr>
              <w:noProof/>
              <w:color w:val="244061" w:themeColor="accent1" w:themeShade="80"/>
            </w:rPr>
            <w:t>2</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E15207">
            <w:rPr>
              <w:noProof/>
              <w:color w:val="244061" w:themeColor="accent1" w:themeShade="80"/>
            </w:rPr>
            <w:t>2</w:t>
          </w:r>
          <w:r w:rsidRPr="006419CA">
            <w:rPr>
              <w:color w:val="244061" w:themeColor="accent1" w:themeShade="80"/>
            </w:rPr>
            <w:fldChar w:fldCharType="end"/>
          </w:r>
        </w:p>
      </w:tc>
    </w:tr>
  </w:tbl>
  <w:p w14:paraId="7962F51F" w14:textId="77777777" w:rsidR="006419CA" w:rsidRPr="006419CA" w:rsidRDefault="006419CA" w:rsidP="006419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67842" w14:textId="77777777" w:rsidR="00290964" w:rsidRDefault="00290964" w:rsidP="005E1593">
      <w:r>
        <w:separator/>
      </w:r>
    </w:p>
  </w:footnote>
  <w:footnote w:type="continuationSeparator" w:id="0">
    <w:p w14:paraId="22EF4F86" w14:textId="77777777" w:rsidR="00290964" w:rsidRDefault="00290964"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10404" w:type="dxa"/>
      <w:jc w:val="center"/>
      <w:tblLayout w:type="fixed"/>
      <w:tblLook w:val="01E0" w:firstRow="1" w:lastRow="1" w:firstColumn="1" w:lastColumn="1" w:noHBand="0" w:noVBand="0"/>
    </w:tblPr>
    <w:tblGrid>
      <w:gridCol w:w="1956"/>
      <w:gridCol w:w="6492"/>
      <w:gridCol w:w="1956"/>
    </w:tblGrid>
    <w:tr w:rsidR="005E1593" w:rsidRPr="00AD691F" w14:paraId="6E6442BE" w14:textId="77777777" w:rsidTr="005E1593">
      <w:trPr>
        <w:trHeight w:val="567"/>
        <w:jc w:val="center"/>
      </w:trPr>
      <w:tc>
        <w:tcPr>
          <w:tcW w:w="1956" w:type="dxa"/>
          <w:vMerge w:val="restart"/>
          <w:vAlign w:val="center"/>
        </w:tcPr>
        <w:p w14:paraId="2357D969" w14:textId="51ABECC1" w:rsidR="005E1593" w:rsidRPr="00F25CF0" w:rsidRDefault="004C3D76" w:rsidP="00871E89">
          <w:pPr>
            <w:pStyle w:val="Cabealho"/>
            <w:jc w:val="left"/>
            <w:rPr>
              <w:b/>
              <w:sz w:val="16"/>
              <w:szCs w:val="16"/>
            </w:rPr>
          </w:pPr>
          <w:r>
            <w:rPr>
              <w:noProof/>
            </w:rPr>
            <w:drawing>
              <wp:inline distT="0" distB="0" distL="0" distR="0" wp14:anchorId="44BBD7F9" wp14:editId="7965CE65">
                <wp:extent cx="1104900" cy="476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476250"/>
                        </a:xfrm>
                        <a:prstGeom prst="rect">
                          <a:avLst/>
                        </a:prstGeom>
                        <a:noFill/>
                        <a:ln>
                          <a:noFill/>
                        </a:ln>
                      </pic:spPr>
                    </pic:pic>
                  </a:graphicData>
                </a:graphic>
              </wp:inline>
            </w:drawing>
          </w:r>
        </w:p>
      </w:tc>
      <w:tc>
        <w:tcPr>
          <w:tcW w:w="6492" w:type="dxa"/>
          <w:vAlign w:val="center"/>
        </w:tcPr>
        <w:p w14:paraId="7C3C45F7" w14:textId="77777777" w:rsidR="005E1593" w:rsidRPr="00A10908" w:rsidRDefault="000234DA" w:rsidP="005E1593">
          <w:pPr>
            <w:pStyle w:val="Cabealho"/>
            <w:rPr>
              <w:b/>
            </w:rPr>
          </w:pPr>
          <w:r>
            <w:rPr>
              <w:b/>
            </w:rPr>
            <w:t>Empresa ANOVA SISTEMA</w:t>
          </w:r>
        </w:p>
      </w:tc>
      <w:tc>
        <w:tcPr>
          <w:tcW w:w="1956" w:type="dxa"/>
          <w:vMerge w:val="restart"/>
          <w:vAlign w:val="center"/>
        </w:tcPr>
        <w:p w14:paraId="2F55171B" w14:textId="35926473" w:rsidR="005E1593" w:rsidRPr="00AD691F" w:rsidRDefault="001B493E" w:rsidP="002D679E">
          <w:pPr>
            <w:pStyle w:val="Descrio"/>
            <w:jc w:val="center"/>
          </w:pPr>
          <w:r w:rsidRPr="001B493E">
            <w:rPr>
              <w:noProof/>
            </w:rPr>
            <w:drawing>
              <wp:inline distT="0" distB="0" distL="0" distR="0" wp14:anchorId="4C245AC8" wp14:editId="29BB7DAE">
                <wp:extent cx="943107" cy="419158"/>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943107" cy="419158"/>
                        </a:xfrm>
                        <a:prstGeom prst="rect">
                          <a:avLst/>
                        </a:prstGeom>
                      </pic:spPr>
                    </pic:pic>
                  </a:graphicData>
                </a:graphic>
              </wp:inline>
            </w:drawing>
          </w:r>
        </w:p>
      </w:tc>
    </w:tr>
    <w:tr w:rsidR="005E1593" w:rsidRPr="00A10908" w14:paraId="24144256" w14:textId="77777777" w:rsidTr="005E1593">
      <w:trPr>
        <w:trHeight w:val="567"/>
        <w:jc w:val="center"/>
      </w:trPr>
      <w:tc>
        <w:tcPr>
          <w:tcW w:w="1956" w:type="dxa"/>
          <w:vMerge/>
          <w:vAlign w:val="center"/>
        </w:tcPr>
        <w:p w14:paraId="17616E5C" w14:textId="77777777" w:rsidR="005E1593" w:rsidRPr="00A10908" w:rsidRDefault="005E1593" w:rsidP="002D679E">
          <w:pPr>
            <w:pStyle w:val="Cabealho"/>
            <w:rPr>
              <w:b/>
            </w:rPr>
          </w:pPr>
        </w:p>
      </w:tc>
      <w:tc>
        <w:tcPr>
          <w:tcW w:w="6492" w:type="dxa"/>
          <w:vAlign w:val="center"/>
        </w:tcPr>
        <w:p w14:paraId="0FD3724D" w14:textId="305C7594" w:rsidR="005E1593" w:rsidRPr="00A10908" w:rsidRDefault="000234DA" w:rsidP="002D679E">
          <w:pPr>
            <w:pStyle w:val="Cabealho"/>
          </w:pPr>
          <w:proofErr w:type="spellStart"/>
          <w:r>
            <w:t>Chat</w:t>
          </w:r>
          <w:r w:rsidR="004C3D76">
            <w:t>b</w:t>
          </w:r>
          <w:r>
            <w:t>ot</w:t>
          </w:r>
          <w:proofErr w:type="spellEnd"/>
          <w:r>
            <w:t xml:space="preserve"> para help </w:t>
          </w:r>
          <w:proofErr w:type="spellStart"/>
          <w:r>
            <w:t>desk</w:t>
          </w:r>
          <w:proofErr w:type="spellEnd"/>
          <w:r>
            <w:t xml:space="preserve"> 1° nível</w:t>
          </w:r>
        </w:p>
      </w:tc>
      <w:tc>
        <w:tcPr>
          <w:tcW w:w="1956" w:type="dxa"/>
          <w:vMerge/>
          <w:vAlign w:val="center"/>
        </w:tcPr>
        <w:p w14:paraId="3DD4B443" w14:textId="77777777" w:rsidR="005E1593" w:rsidRPr="00A10908" w:rsidRDefault="005E1593" w:rsidP="002D679E">
          <w:pPr>
            <w:pStyle w:val="Cabealho"/>
            <w:rPr>
              <w:b/>
            </w:rPr>
          </w:pPr>
        </w:p>
      </w:tc>
    </w:tr>
  </w:tbl>
  <w:p w14:paraId="3841A879" w14:textId="14C61D89" w:rsidR="005E1593" w:rsidRDefault="005E1593">
    <w:pPr>
      <w:pStyle w:val="Cabealho"/>
    </w:pPr>
  </w:p>
  <w:p w14:paraId="0F67DE79" w14:textId="77777777" w:rsidR="004C3D76" w:rsidRDefault="004C3D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057B"/>
    <w:multiLevelType w:val="hybridMultilevel"/>
    <w:tmpl w:val="D85AB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EA4C66"/>
    <w:multiLevelType w:val="hybridMultilevel"/>
    <w:tmpl w:val="5A20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B26B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913A11"/>
    <w:multiLevelType w:val="hybridMultilevel"/>
    <w:tmpl w:val="DE02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86672"/>
    <w:multiLevelType w:val="hybridMultilevel"/>
    <w:tmpl w:val="FAF87D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66623F2"/>
    <w:multiLevelType w:val="hybridMultilevel"/>
    <w:tmpl w:val="60A2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9BF"/>
    <w:rsid w:val="00011F73"/>
    <w:rsid w:val="000234DA"/>
    <w:rsid w:val="000426C3"/>
    <w:rsid w:val="000D59EB"/>
    <w:rsid w:val="000E2853"/>
    <w:rsid w:val="00106D4F"/>
    <w:rsid w:val="00162CDB"/>
    <w:rsid w:val="001B493E"/>
    <w:rsid w:val="001C283B"/>
    <w:rsid w:val="001C29E3"/>
    <w:rsid w:val="001C2E48"/>
    <w:rsid w:val="001D497F"/>
    <w:rsid w:val="001F3D30"/>
    <w:rsid w:val="00203E72"/>
    <w:rsid w:val="00211D53"/>
    <w:rsid w:val="00222A19"/>
    <w:rsid w:val="00223D67"/>
    <w:rsid w:val="00230D71"/>
    <w:rsid w:val="00274187"/>
    <w:rsid w:val="002753D0"/>
    <w:rsid w:val="0028566C"/>
    <w:rsid w:val="00290964"/>
    <w:rsid w:val="00293ED8"/>
    <w:rsid w:val="002A19BF"/>
    <w:rsid w:val="002D199C"/>
    <w:rsid w:val="00313000"/>
    <w:rsid w:val="00331443"/>
    <w:rsid w:val="00341B09"/>
    <w:rsid w:val="0034544C"/>
    <w:rsid w:val="00362264"/>
    <w:rsid w:val="003D277C"/>
    <w:rsid w:val="003D377B"/>
    <w:rsid w:val="003E366F"/>
    <w:rsid w:val="00406F80"/>
    <w:rsid w:val="0042609D"/>
    <w:rsid w:val="00492611"/>
    <w:rsid w:val="004A2330"/>
    <w:rsid w:val="004B2855"/>
    <w:rsid w:val="004B60F1"/>
    <w:rsid w:val="004C3D76"/>
    <w:rsid w:val="004D27A1"/>
    <w:rsid w:val="004D3137"/>
    <w:rsid w:val="0055540E"/>
    <w:rsid w:val="005B4260"/>
    <w:rsid w:val="005C7968"/>
    <w:rsid w:val="005D224C"/>
    <w:rsid w:val="005E1593"/>
    <w:rsid w:val="005F487B"/>
    <w:rsid w:val="0062645E"/>
    <w:rsid w:val="00631A54"/>
    <w:rsid w:val="006419CA"/>
    <w:rsid w:val="00647FD3"/>
    <w:rsid w:val="00663704"/>
    <w:rsid w:val="006A233C"/>
    <w:rsid w:val="006D2E8E"/>
    <w:rsid w:val="006E687C"/>
    <w:rsid w:val="00724E21"/>
    <w:rsid w:val="00743E89"/>
    <w:rsid w:val="00744084"/>
    <w:rsid w:val="0077183D"/>
    <w:rsid w:val="0077195B"/>
    <w:rsid w:val="007975F5"/>
    <w:rsid w:val="007A054B"/>
    <w:rsid w:val="007B5F63"/>
    <w:rsid w:val="00804EDF"/>
    <w:rsid w:val="00842903"/>
    <w:rsid w:val="00863BF4"/>
    <w:rsid w:val="00871E89"/>
    <w:rsid w:val="00883783"/>
    <w:rsid w:val="008843C9"/>
    <w:rsid w:val="00924753"/>
    <w:rsid w:val="00983D57"/>
    <w:rsid w:val="00A95CD8"/>
    <w:rsid w:val="00AA2355"/>
    <w:rsid w:val="00AE1992"/>
    <w:rsid w:val="00AE59E7"/>
    <w:rsid w:val="00B845D5"/>
    <w:rsid w:val="00B92036"/>
    <w:rsid w:val="00BC27A9"/>
    <w:rsid w:val="00C06005"/>
    <w:rsid w:val="00C52528"/>
    <w:rsid w:val="00C5517C"/>
    <w:rsid w:val="00C779B7"/>
    <w:rsid w:val="00C859DF"/>
    <w:rsid w:val="00C928A3"/>
    <w:rsid w:val="00CE2B3B"/>
    <w:rsid w:val="00D053AF"/>
    <w:rsid w:val="00D13698"/>
    <w:rsid w:val="00D37957"/>
    <w:rsid w:val="00D80127"/>
    <w:rsid w:val="00E15207"/>
    <w:rsid w:val="00E34C15"/>
    <w:rsid w:val="00EB36F3"/>
    <w:rsid w:val="00EC3752"/>
    <w:rsid w:val="00ED1ED9"/>
    <w:rsid w:val="00EF3799"/>
    <w:rsid w:val="00EF3AF3"/>
    <w:rsid w:val="00F042E7"/>
    <w:rsid w:val="00F40701"/>
    <w:rsid w:val="00F44B98"/>
    <w:rsid w:val="00FB5A09"/>
    <w:rsid w:val="00FB5BCD"/>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638AA"/>
  <w15:docId w15:val="{3CF004AF-57CD-4344-A93D-DE1EF24C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87B"/>
    <w:pPr>
      <w:spacing w:after="0" w:line="240" w:lineRule="auto"/>
    </w:pPr>
    <w:rPr>
      <w:rFonts w:ascii="Arial" w:hAnsi="Arial"/>
      <w:sz w:val="20"/>
    </w:rPr>
  </w:style>
  <w:style w:type="paragraph" w:styleId="Ttulo1">
    <w:name w:val="heading 1"/>
    <w:basedOn w:val="Normal"/>
    <w:next w:val="Normal"/>
    <w:link w:val="Ttulo1Char"/>
    <w:qFormat/>
    <w:rsid w:val="008843C9"/>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rsid w:val="008843C9"/>
    <w:rPr>
      <w:rFonts w:asciiTheme="majorHAnsi" w:eastAsiaTheme="majorEastAsia" w:hAnsiTheme="majorHAnsi" w:cstheme="majorBidi"/>
      <w:b/>
      <w:bCs/>
      <w:color w:val="365F91" w:themeColor="accent1" w:themeShade="BF"/>
      <w:sz w:val="28"/>
      <w:szCs w:val="28"/>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paragraph" w:styleId="PargrafodaLista">
    <w:name w:val="List Paragraph"/>
    <w:basedOn w:val="Normal"/>
    <w:uiPriority w:val="34"/>
    <w:qFormat/>
    <w:rsid w:val="00C859DF"/>
    <w:pPr>
      <w:ind w:left="720"/>
      <w:contextualSpacing/>
    </w:pPr>
  </w:style>
  <w:style w:type="character" w:styleId="Hyperlink">
    <w:name w:val="Hyperlink"/>
    <w:basedOn w:val="Fontepargpadro"/>
    <w:uiPriority w:val="99"/>
    <w:unhideWhenUsed/>
    <w:rsid w:val="00744084"/>
    <w:rPr>
      <w:color w:val="0000FF" w:themeColor="hyperlink"/>
      <w:u w:val="single"/>
    </w:rPr>
  </w:style>
  <w:style w:type="character" w:styleId="HiperlinkVisitado">
    <w:name w:val="FollowedHyperlink"/>
    <w:basedOn w:val="Fontepargpadro"/>
    <w:uiPriority w:val="99"/>
    <w:semiHidden/>
    <w:unhideWhenUsed/>
    <w:rsid w:val="00744084"/>
    <w:rPr>
      <w:color w:val="800080" w:themeColor="followedHyperlink"/>
      <w:u w:val="single"/>
    </w:rPr>
  </w:style>
  <w:style w:type="character" w:customStyle="1" w:styleId="normaltextrun">
    <w:name w:val="normaltextrun"/>
    <w:basedOn w:val="Fontepargpadro"/>
    <w:rsid w:val="00C779B7"/>
  </w:style>
  <w:style w:type="character" w:styleId="Refdecomentrio">
    <w:name w:val="annotation reference"/>
    <w:basedOn w:val="Fontepargpadro"/>
    <w:uiPriority w:val="99"/>
    <w:semiHidden/>
    <w:unhideWhenUsed/>
    <w:rsid w:val="00D053AF"/>
    <w:rPr>
      <w:sz w:val="16"/>
      <w:szCs w:val="16"/>
    </w:rPr>
  </w:style>
  <w:style w:type="paragraph" w:styleId="Textodecomentrio">
    <w:name w:val="annotation text"/>
    <w:basedOn w:val="Normal"/>
    <w:link w:val="TextodecomentrioChar"/>
    <w:uiPriority w:val="99"/>
    <w:semiHidden/>
    <w:unhideWhenUsed/>
    <w:rsid w:val="00D053AF"/>
    <w:rPr>
      <w:szCs w:val="20"/>
    </w:rPr>
  </w:style>
  <w:style w:type="character" w:customStyle="1" w:styleId="TextodecomentrioChar">
    <w:name w:val="Texto de comentário Char"/>
    <w:basedOn w:val="Fontepargpadro"/>
    <w:link w:val="Textodecomentrio"/>
    <w:uiPriority w:val="99"/>
    <w:semiHidden/>
    <w:rsid w:val="00D053AF"/>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D053AF"/>
    <w:rPr>
      <w:b/>
      <w:bCs/>
    </w:rPr>
  </w:style>
  <w:style w:type="character" w:customStyle="1" w:styleId="AssuntodocomentrioChar">
    <w:name w:val="Assunto do comentário Char"/>
    <w:basedOn w:val="TextodecomentrioChar"/>
    <w:link w:val="Assuntodocomentrio"/>
    <w:uiPriority w:val="99"/>
    <w:semiHidden/>
    <w:rsid w:val="00D053AF"/>
    <w:rPr>
      <w:rFonts w:ascii="Arial" w:hAnsi="Arial"/>
      <w:b/>
      <w:bCs/>
      <w:sz w:val="20"/>
      <w:szCs w:val="20"/>
    </w:rPr>
  </w:style>
  <w:style w:type="character" w:styleId="MenoPendente">
    <w:name w:val="Unresolved Mention"/>
    <w:basedOn w:val="Fontepargpadro"/>
    <w:uiPriority w:val="99"/>
    <w:semiHidden/>
    <w:unhideWhenUsed/>
    <w:rsid w:val="000D5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326520719">
      <w:bodyDiv w:val="1"/>
      <w:marLeft w:val="0"/>
      <w:marRight w:val="0"/>
      <w:marTop w:val="0"/>
      <w:marBottom w:val="0"/>
      <w:divBdr>
        <w:top w:val="none" w:sz="0" w:space="0" w:color="auto"/>
        <w:left w:val="none" w:sz="0" w:space="0" w:color="auto"/>
        <w:bottom w:val="none" w:sz="0" w:space="0" w:color="auto"/>
        <w:right w:val="none" w:sz="0" w:space="0" w:color="auto"/>
      </w:divBdr>
    </w:div>
    <w:div w:id="849221715">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118377155">
      <w:bodyDiv w:val="1"/>
      <w:marLeft w:val="0"/>
      <w:marRight w:val="0"/>
      <w:marTop w:val="0"/>
      <w:marBottom w:val="0"/>
      <w:divBdr>
        <w:top w:val="none" w:sz="0" w:space="0" w:color="auto"/>
        <w:left w:val="none" w:sz="0" w:space="0" w:color="auto"/>
        <w:bottom w:val="none" w:sz="0" w:space="0" w:color="auto"/>
        <w:right w:val="none" w:sz="0" w:space="0" w:color="auto"/>
      </w:divBdr>
    </w:div>
    <w:div w:id="1377700724">
      <w:bodyDiv w:val="1"/>
      <w:marLeft w:val="0"/>
      <w:marRight w:val="0"/>
      <w:marTop w:val="0"/>
      <w:marBottom w:val="0"/>
      <w:divBdr>
        <w:top w:val="none" w:sz="0" w:space="0" w:color="auto"/>
        <w:left w:val="none" w:sz="0" w:space="0" w:color="auto"/>
        <w:bottom w:val="none" w:sz="0" w:space="0" w:color="auto"/>
        <w:right w:val="none" w:sz="0" w:space="0" w:color="auto"/>
      </w:divBdr>
    </w:div>
    <w:div w:id="1805199621">
      <w:bodyDiv w:val="1"/>
      <w:marLeft w:val="0"/>
      <w:marRight w:val="0"/>
      <w:marTop w:val="0"/>
      <w:marBottom w:val="0"/>
      <w:divBdr>
        <w:top w:val="none" w:sz="0" w:space="0" w:color="auto"/>
        <w:left w:val="none" w:sz="0" w:space="0" w:color="auto"/>
        <w:bottom w:val="none" w:sz="0" w:space="0" w:color="auto"/>
        <w:right w:val="none" w:sz="0" w:space="0" w:color="auto"/>
      </w:divBdr>
    </w:div>
    <w:div w:id="191825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F516014CC74246938A4137CF0483E3" ma:contentTypeVersion="2" ma:contentTypeDescription="Create a new document." ma:contentTypeScope="" ma:versionID="6a4a08ca86e6fa087c3f40f07655a47a">
  <xsd:schema xmlns:xsd="http://www.w3.org/2001/XMLSchema" xmlns:xs="http://www.w3.org/2001/XMLSchema" xmlns:p="http://schemas.microsoft.com/office/2006/metadata/properties" xmlns:ns2="1fc65770-8e2f-4c0a-b79c-7d0363d2cfc7" targetNamespace="http://schemas.microsoft.com/office/2006/metadata/properties" ma:root="true" ma:fieldsID="d0d89e989f6d7f8f9250b8d549811f94" ns2:_="">
    <xsd:import namespace="1fc65770-8e2f-4c0a-b79c-7d0363d2cfc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c65770-8e2f-4c0a-b79c-7d0363d2c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B22D8D-71BB-46F9-B6D3-8860DD42B0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021245-ECD1-4D00-B539-D50621F859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c65770-8e2f-4c0a-b79c-7d0363d2cf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BF296A-3FDC-447C-BD43-1CCF8E913A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1026</Words>
  <Characters>5542</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Declaração do escopo do Projeto</vt:lpstr>
      <vt:lpstr>Declaração do escopo do Projeto</vt:lpstr>
    </vt:vector>
  </TitlesOfParts>
  <Company>PMO Escritório de Projetos</Company>
  <LinksUpToDate>false</LinksUpToDate>
  <CharactersWithSpaces>6555</CharactersWithSpaces>
  <SharedDoc>false</SharedDoc>
  <HyperlinkBase>http://escritoriodeprojetos.com.br/SharedFiles/Download.aspx?pageid=18&amp;mid=24&amp;fileid=19</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Reforma da Casa</dc:subject>
  <dc:creator>Edu</dc:creator>
  <cp:keywords>Template Gerenciamento de Projetos</cp:keywords>
  <cp:lastModifiedBy>Robson Silva</cp:lastModifiedBy>
  <cp:revision>2</cp:revision>
  <cp:lastPrinted>2020-10-07T10:16:00Z</cp:lastPrinted>
  <dcterms:created xsi:type="dcterms:W3CDTF">2020-10-07T10:17:00Z</dcterms:created>
  <dcterms:modified xsi:type="dcterms:W3CDTF">2020-10-07T10:17:00Z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0x010100E9F516014CC74246938A4137CF0483E3</vt:lpwstr>
  </property>
</Properties>
</file>