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C52528" w:rsidRPr="00924753" w14:paraId="3D2FCEE7" w14:textId="77777777" w:rsidTr="00EB36F3">
        <w:trPr>
          <w:trHeight w:val="377"/>
        </w:trPr>
        <w:tc>
          <w:tcPr>
            <w:tcW w:w="8723" w:type="dxa"/>
            <w:gridSpan w:val="4"/>
            <w:shd w:val="clear" w:color="auto" w:fill="DBE5F1" w:themeFill="accent1" w:themeFillTint="33"/>
            <w:vAlign w:val="center"/>
          </w:tcPr>
          <w:p w14:paraId="1E6C5619" w14:textId="77777777" w:rsidR="00C52528" w:rsidRPr="00924753" w:rsidRDefault="00C52528" w:rsidP="003D377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24753">
              <w:rPr>
                <w:rFonts w:asciiTheme="minorHAnsi" w:hAnsiTheme="minorHAnsi" w:cstheme="minorHAnsi"/>
                <w:b/>
              </w:rPr>
              <w:t>Controle de Versões</w:t>
            </w:r>
          </w:p>
        </w:tc>
      </w:tr>
      <w:tr w:rsidR="00341B09" w:rsidRPr="00924753" w14:paraId="3EB21A48" w14:textId="77777777" w:rsidTr="00EB36F3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14:paraId="6E215B3E" w14:textId="77777777" w:rsidR="00C52528" w:rsidRPr="00924753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2475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1035" w:type="dxa"/>
            <w:shd w:val="clear" w:color="auto" w:fill="DBE5F1" w:themeFill="accent1" w:themeFillTint="33"/>
            <w:vAlign w:val="center"/>
          </w:tcPr>
          <w:p w14:paraId="10B645DF" w14:textId="77777777" w:rsidR="00C52528" w:rsidRPr="00924753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24753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BA348AA" w14:textId="77777777" w:rsidR="00C52528" w:rsidRPr="00924753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24753">
              <w:rPr>
                <w:rFonts w:asciiTheme="minorHAnsi" w:hAnsiTheme="minorHAnsi" w:cstheme="minorHAnsi"/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22774A2" w14:textId="77777777" w:rsidR="00C52528" w:rsidRPr="00924753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24753">
              <w:rPr>
                <w:rFonts w:asciiTheme="minorHAnsi" w:hAnsiTheme="minorHAnsi" w:cstheme="minorHAnsi"/>
                <w:b/>
              </w:rPr>
              <w:t>Notas da Revisão</w:t>
            </w:r>
          </w:p>
        </w:tc>
      </w:tr>
      <w:tr w:rsidR="00EB36F3" w:rsidRPr="00924753" w14:paraId="5691CA12" w14:textId="77777777" w:rsidTr="00EB36F3">
        <w:trPr>
          <w:trHeight w:val="340"/>
        </w:trPr>
        <w:tc>
          <w:tcPr>
            <w:tcW w:w="879" w:type="dxa"/>
            <w:vAlign w:val="center"/>
          </w:tcPr>
          <w:p w14:paraId="51A7152C" w14:textId="34003BC2" w:rsidR="00EB36F3" w:rsidRPr="00924753" w:rsidRDefault="006E687C" w:rsidP="00494A6B">
            <w:pPr>
              <w:jc w:val="center"/>
              <w:rPr>
                <w:rFonts w:asciiTheme="minorHAnsi" w:hAnsiTheme="minorHAnsi" w:cstheme="minorHAnsi"/>
              </w:rPr>
            </w:pPr>
            <w:r w:rsidRPr="0092475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035" w:type="dxa"/>
            <w:vAlign w:val="center"/>
          </w:tcPr>
          <w:p w14:paraId="11E421BD" w14:textId="6406CA9A" w:rsidR="00EB36F3" w:rsidRPr="00924753" w:rsidRDefault="00E87163" w:rsidP="00EB3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6E687C" w:rsidRPr="0092475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11</w:t>
            </w:r>
            <w:r w:rsidR="006E687C" w:rsidRPr="00924753">
              <w:rPr>
                <w:rFonts w:asciiTheme="minorHAnsi" w:hAnsiTheme="minorHAnsi" w:cstheme="minorHAnsi"/>
              </w:rPr>
              <w:t>/2020</w:t>
            </w:r>
          </w:p>
        </w:tc>
        <w:tc>
          <w:tcPr>
            <w:tcW w:w="2420" w:type="dxa"/>
            <w:vAlign w:val="center"/>
          </w:tcPr>
          <w:p w14:paraId="77EF0096" w14:textId="2D9F61CC" w:rsidR="00EB36F3" w:rsidRPr="00924753" w:rsidRDefault="006E687C" w:rsidP="00494A6B">
            <w:pPr>
              <w:rPr>
                <w:rFonts w:asciiTheme="minorHAnsi" w:hAnsiTheme="minorHAnsi" w:cstheme="minorHAnsi"/>
              </w:rPr>
            </w:pPr>
            <w:r w:rsidRPr="00924753">
              <w:rPr>
                <w:rFonts w:asciiTheme="minorHAnsi" w:hAnsiTheme="minorHAnsi" w:cstheme="minorHAnsi"/>
              </w:rPr>
              <w:t>Raphael Ribeira</w:t>
            </w:r>
          </w:p>
        </w:tc>
        <w:tc>
          <w:tcPr>
            <w:tcW w:w="4389" w:type="dxa"/>
            <w:vAlign w:val="center"/>
          </w:tcPr>
          <w:p w14:paraId="26F66BC9" w14:textId="43EB0944" w:rsidR="00EB36F3" w:rsidRPr="00924753" w:rsidRDefault="006E687C" w:rsidP="00494A6B">
            <w:pPr>
              <w:rPr>
                <w:rFonts w:asciiTheme="minorHAnsi" w:hAnsiTheme="minorHAnsi" w:cstheme="minorHAnsi"/>
              </w:rPr>
            </w:pPr>
            <w:r w:rsidRPr="00924753">
              <w:rPr>
                <w:rFonts w:asciiTheme="minorHAnsi" w:hAnsiTheme="minorHAnsi" w:cstheme="minorHAnsi"/>
              </w:rPr>
              <w:t>Inclusão de conteúdo</w:t>
            </w:r>
          </w:p>
        </w:tc>
      </w:tr>
      <w:tr w:rsidR="00E87163" w:rsidRPr="00924753" w14:paraId="172742B6" w14:textId="77777777" w:rsidTr="00EB36F3">
        <w:trPr>
          <w:trHeight w:val="340"/>
        </w:trPr>
        <w:tc>
          <w:tcPr>
            <w:tcW w:w="879" w:type="dxa"/>
            <w:vAlign w:val="center"/>
          </w:tcPr>
          <w:p w14:paraId="00B73586" w14:textId="7234C7AF" w:rsidR="00E87163" w:rsidRPr="00924753" w:rsidRDefault="00E87163" w:rsidP="00494A6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035" w:type="dxa"/>
            <w:vAlign w:val="center"/>
          </w:tcPr>
          <w:p w14:paraId="0F8D0E07" w14:textId="448E477E" w:rsidR="00E87163" w:rsidRDefault="00E87163" w:rsidP="00EB3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29/11/2020</w:t>
            </w:r>
          </w:p>
        </w:tc>
        <w:tc>
          <w:tcPr>
            <w:tcW w:w="2420" w:type="dxa"/>
            <w:vAlign w:val="center"/>
          </w:tcPr>
          <w:p w14:paraId="315FECCD" w14:textId="1404BA06" w:rsidR="00E87163" w:rsidRPr="00924753" w:rsidRDefault="00E87163" w:rsidP="00494A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Bruna Totti</w:t>
            </w:r>
          </w:p>
        </w:tc>
        <w:tc>
          <w:tcPr>
            <w:tcW w:w="4389" w:type="dxa"/>
            <w:vAlign w:val="center"/>
          </w:tcPr>
          <w:p w14:paraId="480C33AD" w14:textId="7C0F0268" w:rsidR="00E87163" w:rsidRPr="00924753" w:rsidRDefault="00E87163" w:rsidP="00494A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de conteúdo</w:t>
            </w:r>
          </w:p>
        </w:tc>
      </w:tr>
    </w:tbl>
    <w:p w14:paraId="1DD5C050" w14:textId="3D2E298C" w:rsidR="0055540E" w:rsidRDefault="0055540E" w:rsidP="003D377B">
      <w:pPr>
        <w:rPr>
          <w:rFonts w:asciiTheme="minorHAnsi" w:hAnsiTheme="minorHAnsi" w:cstheme="minorHAnsi"/>
        </w:rPr>
      </w:pPr>
    </w:p>
    <w:p w14:paraId="2EFCA219" w14:textId="2CE36270" w:rsidR="00024386" w:rsidRDefault="00024386" w:rsidP="003D377B">
      <w:pPr>
        <w:rPr>
          <w:rFonts w:asciiTheme="minorHAnsi" w:hAnsiTheme="minorHAnsi" w:cstheme="minorHAnsi"/>
        </w:rPr>
      </w:pPr>
    </w:p>
    <w:p w14:paraId="2A4435DC" w14:textId="77777777" w:rsidR="00024386" w:rsidRPr="00924753" w:rsidRDefault="00024386" w:rsidP="003D377B">
      <w:pPr>
        <w:rPr>
          <w:rFonts w:asciiTheme="minorHAnsi" w:hAnsiTheme="minorHAnsi" w:cstheme="minorHAnsi"/>
        </w:rPr>
      </w:pPr>
    </w:p>
    <w:p w14:paraId="2C3F7C9A" w14:textId="77777777" w:rsidR="002A19BF" w:rsidRPr="00F40701" w:rsidRDefault="002A19BF" w:rsidP="001B493E">
      <w:pPr>
        <w:pStyle w:val="Ttulo1"/>
        <w:jc w:val="both"/>
        <w:rPr>
          <w:rFonts w:asciiTheme="minorHAnsi" w:hAnsiTheme="minorHAnsi" w:cstheme="minorHAnsi"/>
          <w:sz w:val="32"/>
          <w:szCs w:val="32"/>
        </w:rPr>
      </w:pPr>
      <w:r w:rsidRPr="00F40701">
        <w:rPr>
          <w:rFonts w:asciiTheme="minorHAnsi" w:hAnsiTheme="minorHAnsi" w:cstheme="minorHAnsi"/>
          <w:sz w:val="32"/>
          <w:szCs w:val="32"/>
        </w:rPr>
        <w:t xml:space="preserve">Objetivos deste documento </w:t>
      </w:r>
    </w:p>
    <w:p w14:paraId="1A9BFAFC" w14:textId="45E8FA49" w:rsidR="002A19BF" w:rsidRDefault="00FB5BCD" w:rsidP="001B493E">
      <w:pPr>
        <w:jc w:val="both"/>
        <w:rPr>
          <w:rFonts w:asciiTheme="minorHAnsi" w:hAnsiTheme="minorHAnsi" w:cstheme="minorHAnsi"/>
          <w:sz w:val="24"/>
          <w:szCs w:val="28"/>
        </w:rPr>
      </w:pPr>
      <w:r w:rsidRPr="00F40701">
        <w:rPr>
          <w:rFonts w:asciiTheme="minorHAnsi" w:hAnsiTheme="minorHAnsi" w:cstheme="minorHAnsi"/>
          <w:sz w:val="24"/>
          <w:szCs w:val="28"/>
        </w:rPr>
        <w:t xml:space="preserve">O objetivo deste documento é </w:t>
      </w:r>
      <w:r w:rsidR="00D542C3">
        <w:rPr>
          <w:rFonts w:asciiTheme="minorHAnsi" w:hAnsiTheme="minorHAnsi" w:cstheme="minorHAnsi"/>
          <w:sz w:val="24"/>
          <w:szCs w:val="28"/>
        </w:rPr>
        <w:t>apresentar a planilha de tempo e custo de cada uma das sprints. Assim como o Burndown gerado.</w:t>
      </w:r>
    </w:p>
    <w:p w14:paraId="15D68D3A" w14:textId="6E55C289" w:rsidR="000E14B3" w:rsidRDefault="000E14B3" w:rsidP="001B493E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6B15015F" w14:textId="77777777" w:rsidR="00024386" w:rsidRDefault="00024386" w:rsidP="001B493E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56397536" w14:textId="77777777" w:rsidR="000E14B3" w:rsidRDefault="000E14B3" w:rsidP="000E14B3">
      <w:pPr>
        <w:jc w:val="both"/>
        <w:rPr>
          <w:rFonts w:asciiTheme="minorHAnsi" w:hAnsiTheme="minorHAnsi" w:cstheme="minorHAnsi"/>
        </w:rPr>
      </w:pPr>
    </w:p>
    <w:p w14:paraId="1A3F851C" w14:textId="12E865B1" w:rsidR="000E14B3" w:rsidRPr="00024386" w:rsidRDefault="000E14B3" w:rsidP="00024386">
      <w:pPr>
        <w:ind w:left="-709"/>
        <w:jc w:val="center"/>
        <w:rPr>
          <w:rFonts w:cs="Arial"/>
          <w:i/>
          <w:iCs/>
        </w:rPr>
      </w:pPr>
      <w:r>
        <w:rPr>
          <w:rFonts w:cs="Arial"/>
          <w:b/>
          <w:bCs/>
          <w:i/>
          <w:iCs/>
        </w:rPr>
        <w:t xml:space="preserve">Tempo </w:t>
      </w:r>
      <w:proofErr w:type="spellStart"/>
      <w:r>
        <w:rPr>
          <w:rFonts w:cs="Arial"/>
          <w:b/>
          <w:bCs/>
          <w:i/>
          <w:iCs/>
        </w:rPr>
        <w:t>vs</w:t>
      </w:r>
      <w:proofErr w:type="spellEnd"/>
      <w:r>
        <w:rPr>
          <w:rFonts w:cs="Arial"/>
          <w:b/>
          <w:bCs/>
          <w:i/>
          <w:iCs/>
        </w:rPr>
        <w:t xml:space="preserve"> Custo de todas as 6 sprint</w:t>
      </w:r>
      <w:r w:rsidR="00024386">
        <w:rPr>
          <w:rFonts w:cs="Arial"/>
          <w:b/>
          <w:bCs/>
          <w:i/>
          <w:iCs/>
        </w:rPr>
        <w:t>s</w:t>
      </w:r>
      <w:r w:rsidRPr="0031572D">
        <w:rPr>
          <w:rFonts w:asciiTheme="minorHAnsi" w:hAnsiTheme="minorHAnsi" w:cstheme="minorHAnsi"/>
        </w:rPr>
        <w:drawing>
          <wp:inline distT="0" distB="0" distL="0" distR="0" wp14:anchorId="3156CD73" wp14:editId="13E857FC">
            <wp:extent cx="6472905" cy="276225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029" cy="27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5329" w14:textId="538424E7" w:rsidR="002A19BF" w:rsidRDefault="002A19BF" w:rsidP="001B493E">
      <w:pPr>
        <w:jc w:val="both"/>
        <w:rPr>
          <w:rFonts w:asciiTheme="minorHAnsi" w:hAnsiTheme="minorHAnsi" w:cstheme="minorHAnsi"/>
        </w:rPr>
      </w:pPr>
    </w:p>
    <w:p w14:paraId="0F88A144" w14:textId="079F5E09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07E738D1" w14:textId="4C7B7095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369AE8FC" w14:textId="6FE8D1C1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51C3BA85" w14:textId="5CD75F40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4D6DF969" w14:textId="0F05FED9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740E8C2B" w14:textId="6D243671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214991C0" w14:textId="1E69409A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46E02338" w14:textId="1FB3FBEE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56D4921B" w14:textId="33F5FBF0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7ECEEFC3" w14:textId="63D11A47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67E9FB2B" w14:textId="1655979C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6CA6003B" w14:textId="3763B8FE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07BCAEEF" w14:textId="6C8FC550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62917AA2" w14:textId="021A7A56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4CD3F4C8" w14:textId="7A6277B1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2E96CCBE" w14:textId="6A397035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3892A3A1" w14:textId="6C9C336C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3F6DB191" w14:textId="6E41E0EA" w:rsidR="00024386" w:rsidRDefault="00024386" w:rsidP="001B493E">
      <w:pPr>
        <w:jc w:val="both"/>
        <w:rPr>
          <w:rFonts w:asciiTheme="minorHAnsi" w:hAnsiTheme="minorHAnsi" w:cstheme="minorHAnsi"/>
        </w:rPr>
      </w:pPr>
    </w:p>
    <w:p w14:paraId="006F118E" w14:textId="64112B2F" w:rsidR="00260594" w:rsidRPr="00D542C3" w:rsidRDefault="00260594" w:rsidP="00D542C3">
      <w:pPr>
        <w:jc w:val="center"/>
        <w:rPr>
          <w:rFonts w:cs="Arial"/>
          <w:i/>
          <w:iCs/>
        </w:rPr>
      </w:pPr>
      <w:r w:rsidRPr="00D542C3">
        <w:rPr>
          <w:rFonts w:cs="Arial"/>
          <w:b/>
          <w:bCs/>
          <w:i/>
          <w:iCs/>
        </w:rPr>
        <w:t>Burndown</w:t>
      </w:r>
      <w:r w:rsidR="00D542C3" w:rsidRPr="00D542C3">
        <w:rPr>
          <w:rFonts w:cs="Arial"/>
          <w:b/>
          <w:bCs/>
          <w:i/>
          <w:iCs/>
        </w:rPr>
        <w:t xml:space="preserve"> Sprint </w:t>
      </w:r>
      <w:r w:rsidRPr="00D542C3">
        <w:rPr>
          <w:rFonts w:cs="Arial"/>
          <w:b/>
          <w:bCs/>
          <w:i/>
          <w:iCs/>
        </w:rPr>
        <w:t>1:</w:t>
      </w:r>
      <w:r w:rsidRPr="00D542C3">
        <w:rPr>
          <w:rFonts w:cs="Arial"/>
          <w:i/>
          <w:iCs/>
        </w:rPr>
        <w:t xml:space="preserve"> Data de início: 07/09 – Data de término: 20/09 – Duração: 14 dias</w:t>
      </w: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  <w:tblCaption w:val="Descrição das atividades"/>
      </w:tblPr>
      <w:tblGrid>
        <w:gridCol w:w="3369"/>
        <w:gridCol w:w="1235"/>
        <w:gridCol w:w="1450"/>
        <w:gridCol w:w="1411"/>
        <w:gridCol w:w="1549"/>
        <w:gridCol w:w="1051"/>
      </w:tblGrid>
      <w:tr w:rsidR="00260594" w14:paraId="079E7D29" w14:textId="77777777" w:rsidTr="00D542C3">
        <w:tc>
          <w:tcPr>
            <w:tcW w:w="10065" w:type="dxa"/>
            <w:gridSpan w:val="6"/>
            <w:shd w:val="clear" w:color="auto" w:fill="DBE5F1" w:themeFill="accent1" w:themeFillTint="33"/>
          </w:tcPr>
          <w:p w14:paraId="40012969" w14:textId="77777777" w:rsidR="00260594" w:rsidRPr="006828E2" w:rsidRDefault="00260594" w:rsidP="00494A6B">
            <w:pPr>
              <w:jc w:val="center"/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Tarefas</w:t>
            </w:r>
          </w:p>
        </w:tc>
      </w:tr>
      <w:tr w:rsidR="00CB5D7B" w14:paraId="52AA16E2" w14:textId="77777777" w:rsidTr="00D542C3">
        <w:tc>
          <w:tcPr>
            <w:tcW w:w="3402" w:type="dxa"/>
            <w:shd w:val="clear" w:color="auto" w:fill="B8CCE4" w:themeFill="accent1" w:themeFillTint="66"/>
          </w:tcPr>
          <w:p w14:paraId="66344EEE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Descrição</w:t>
            </w:r>
          </w:p>
        </w:tc>
        <w:tc>
          <w:tcPr>
            <w:tcW w:w="1244" w:type="dxa"/>
            <w:shd w:val="clear" w:color="auto" w:fill="B8CCE4" w:themeFill="accent1" w:themeFillTint="66"/>
          </w:tcPr>
          <w:p w14:paraId="7FC4F3C6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Início</w:t>
            </w:r>
          </w:p>
        </w:tc>
        <w:tc>
          <w:tcPr>
            <w:tcW w:w="1450" w:type="dxa"/>
            <w:shd w:val="clear" w:color="auto" w:fill="B8CCE4" w:themeFill="accent1" w:themeFillTint="66"/>
          </w:tcPr>
          <w:p w14:paraId="41C8E1AD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Responsável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2866F4E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Previsão (h)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0A68EBCA" w14:textId="77777777" w:rsidR="00260594" w:rsidRPr="006828E2" w:rsidRDefault="00260594" w:rsidP="00494A6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</w:t>
            </w:r>
            <w:r w:rsidRPr="006828E2">
              <w:rPr>
                <w:rFonts w:cs="Arial"/>
                <w:b/>
              </w:rPr>
              <w:t>érmino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62A5FCC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Custo</w:t>
            </w:r>
          </w:p>
        </w:tc>
      </w:tr>
      <w:tr w:rsidR="00CB5D7B" w14:paraId="3EC0CC5B" w14:textId="77777777" w:rsidTr="00494A6B">
        <w:tc>
          <w:tcPr>
            <w:tcW w:w="3402" w:type="dxa"/>
            <w:vAlign w:val="bottom"/>
          </w:tcPr>
          <w:p w14:paraId="623CCD04" w14:textId="77777777" w:rsidR="00260594" w:rsidRDefault="00260594" w:rsidP="00494A6B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Reunião Inicio Sprint</w:t>
            </w:r>
          </w:p>
        </w:tc>
        <w:tc>
          <w:tcPr>
            <w:tcW w:w="1244" w:type="dxa"/>
            <w:vAlign w:val="bottom"/>
          </w:tcPr>
          <w:p w14:paraId="5192086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8-set-20</w:t>
            </w:r>
          </w:p>
        </w:tc>
        <w:tc>
          <w:tcPr>
            <w:tcW w:w="1450" w:type="dxa"/>
            <w:vAlign w:val="bottom"/>
          </w:tcPr>
          <w:p w14:paraId="6A58BA6B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68F48FC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59" w:type="dxa"/>
            <w:vAlign w:val="bottom"/>
          </w:tcPr>
          <w:p w14:paraId="093BED1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8-set-20</w:t>
            </w:r>
          </w:p>
        </w:tc>
        <w:tc>
          <w:tcPr>
            <w:tcW w:w="993" w:type="dxa"/>
            <w:vAlign w:val="bottom"/>
          </w:tcPr>
          <w:p w14:paraId="5B03E04D" w14:textId="556F0172" w:rsidR="00CB5D7B" w:rsidRDefault="00CB5D7B" w:rsidP="00CB5D7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1200,00</w:t>
            </w:r>
          </w:p>
        </w:tc>
      </w:tr>
      <w:tr w:rsidR="00CB5D7B" w14:paraId="21286EB4" w14:textId="77777777" w:rsidTr="00494A6B">
        <w:tc>
          <w:tcPr>
            <w:tcW w:w="3402" w:type="dxa"/>
            <w:vAlign w:val="bottom"/>
          </w:tcPr>
          <w:p w14:paraId="056C857F" w14:textId="77777777" w:rsidR="00260594" w:rsidRDefault="00260594" w:rsidP="00494A6B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Declaração de Escopo</w:t>
            </w:r>
          </w:p>
        </w:tc>
        <w:tc>
          <w:tcPr>
            <w:tcW w:w="1244" w:type="dxa"/>
            <w:vAlign w:val="bottom"/>
          </w:tcPr>
          <w:p w14:paraId="2F4A02B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9-set-20</w:t>
            </w:r>
          </w:p>
        </w:tc>
        <w:tc>
          <w:tcPr>
            <w:tcW w:w="1450" w:type="dxa"/>
            <w:vAlign w:val="bottom"/>
          </w:tcPr>
          <w:p w14:paraId="455745C7" w14:textId="091AEC6B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Raphael</w:t>
            </w:r>
            <w:r w:rsidR="00706ED1">
              <w:rPr>
                <w:rFonts w:cs="Arial"/>
                <w:color w:val="000000"/>
              </w:rPr>
              <w:t>, Bruna e Letícia</w:t>
            </w:r>
          </w:p>
        </w:tc>
        <w:tc>
          <w:tcPr>
            <w:tcW w:w="1417" w:type="dxa"/>
            <w:vAlign w:val="bottom"/>
          </w:tcPr>
          <w:p w14:paraId="401CC39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1559" w:type="dxa"/>
            <w:vAlign w:val="bottom"/>
          </w:tcPr>
          <w:p w14:paraId="2A87C7E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16-set-20</w:t>
            </w:r>
          </w:p>
        </w:tc>
        <w:tc>
          <w:tcPr>
            <w:tcW w:w="993" w:type="dxa"/>
            <w:vAlign w:val="bottom"/>
          </w:tcPr>
          <w:p w14:paraId="360CB92B" w14:textId="2DEAA490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  <w:r w:rsidR="00260594">
              <w:rPr>
                <w:rFonts w:cs="Arial"/>
                <w:color w:val="000000"/>
              </w:rPr>
              <w:t>12,00</w:t>
            </w:r>
          </w:p>
        </w:tc>
      </w:tr>
      <w:tr w:rsidR="00CB5D7B" w14:paraId="11F0DE18" w14:textId="77777777" w:rsidTr="00494A6B">
        <w:tc>
          <w:tcPr>
            <w:tcW w:w="3402" w:type="dxa"/>
            <w:vAlign w:val="bottom"/>
          </w:tcPr>
          <w:p w14:paraId="272BBF31" w14:textId="77777777" w:rsidR="00260594" w:rsidRDefault="00260594" w:rsidP="00494A6B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TAP</w:t>
            </w:r>
          </w:p>
        </w:tc>
        <w:tc>
          <w:tcPr>
            <w:tcW w:w="1244" w:type="dxa"/>
            <w:vAlign w:val="bottom"/>
          </w:tcPr>
          <w:p w14:paraId="54527F6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9-set-20</w:t>
            </w:r>
          </w:p>
        </w:tc>
        <w:tc>
          <w:tcPr>
            <w:tcW w:w="1450" w:type="dxa"/>
            <w:vAlign w:val="bottom"/>
          </w:tcPr>
          <w:p w14:paraId="7BEFADD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17" w:type="dxa"/>
            <w:vAlign w:val="bottom"/>
          </w:tcPr>
          <w:p w14:paraId="34ED469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1559" w:type="dxa"/>
            <w:vAlign w:val="bottom"/>
          </w:tcPr>
          <w:p w14:paraId="0DB9999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16-set-20</w:t>
            </w:r>
          </w:p>
        </w:tc>
        <w:tc>
          <w:tcPr>
            <w:tcW w:w="993" w:type="dxa"/>
            <w:vAlign w:val="bottom"/>
          </w:tcPr>
          <w:p w14:paraId="24454EE8" w14:textId="33C7CB6A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  <w:r w:rsidR="00260594">
              <w:rPr>
                <w:rFonts w:cs="Arial"/>
                <w:color w:val="000000"/>
              </w:rPr>
              <w:t>38,00</w:t>
            </w:r>
          </w:p>
        </w:tc>
      </w:tr>
      <w:tr w:rsidR="00CB5D7B" w14:paraId="00892D90" w14:textId="77777777" w:rsidTr="00494A6B">
        <w:tc>
          <w:tcPr>
            <w:tcW w:w="3402" w:type="dxa"/>
            <w:vAlign w:val="bottom"/>
          </w:tcPr>
          <w:p w14:paraId="608500F4" w14:textId="77777777" w:rsidR="00260594" w:rsidRDefault="00260594" w:rsidP="00494A6B">
            <w:pPr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Canvas</w:t>
            </w:r>
            <w:proofErr w:type="spellEnd"/>
          </w:p>
        </w:tc>
        <w:tc>
          <w:tcPr>
            <w:tcW w:w="1244" w:type="dxa"/>
            <w:vAlign w:val="bottom"/>
          </w:tcPr>
          <w:p w14:paraId="6982805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9-set-20</w:t>
            </w:r>
          </w:p>
        </w:tc>
        <w:tc>
          <w:tcPr>
            <w:tcW w:w="1450" w:type="dxa"/>
            <w:vAlign w:val="bottom"/>
          </w:tcPr>
          <w:p w14:paraId="4E831C9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17" w:type="dxa"/>
            <w:vAlign w:val="bottom"/>
          </w:tcPr>
          <w:p w14:paraId="16ECBE8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1559" w:type="dxa"/>
            <w:vAlign w:val="bottom"/>
          </w:tcPr>
          <w:p w14:paraId="1355E33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15-set-20</w:t>
            </w:r>
          </w:p>
        </w:tc>
        <w:tc>
          <w:tcPr>
            <w:tcW w:w="993" w:type="dxa"/>
            <w:vAlign w:val="bottom"/>
          </w:tcPr>
          <w:p w14:paraId="60FA61DC" w14:textId="76BF083C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  <w:r w:rsidR="00260594">
              <w:rPr>
                <w:rFonts w:cs="Arial"/>
                <w:color w:val="000000"/>
              </w:rPr>
              <w:t>96,00</w:t>
            </w:r>
          </w:p>
        </w:tc>
      </w:tr>
      <w:tr w:rsidR="00CB5D7B" w14:paraId="0A7E7B0B" w14:textId="77777777" w:rsidTr="00494A6B">
        <w:tc>
          <w:tcPr>
            <w:tcW w:w="3402" w:type="dxa"/>
            <w:vAlign w:val="bottom"/>
          </w:tcPr>
          <w:p w14:paraId="29A58B5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Protótipo Tela</w:t>
            </w:r>
          </w:p>
        </w:tc>
        <w:tc>
          <w:tcPr>
            <w:tcW w:w="1244" w:type="dxa"/>
            <w:vAlign w:val="bottom"/>
          </w:tcPr>
          <w:p w14:paraId="4EE01C0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8-set-20</w:t>
            </w:r>
          </w:p>
        </w:tc>
        <w:tc>
          <w:tcPr>
            <w:tcW w:w="1450" w:type="dxa"/>
            <w:vAlign w:val="bottom"/>
          </w:tcPr>
          <w:p w14:paraId="06A0AC4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17" w:type="dxa"/>
            <w:vAlign w:val="bottom"/>
          </w:tcPr>
          <w:p w14:paraId="5CFCD1B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1559" w:type="dxa"/>
            <w:vAlign w:val="bottom"/>
          </w:tcPr>
          <w:p w14:paraId="6A072C3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8-set-20</w:t>
            </w:r>
          </w:p>
        </w:tc>
        <w:tc>
          <w:tcPr>
            <w:tcW w:w="993" w:type="dxa"/>
            <w:vAlign w:val="bottom"/>
          </w:tcPr>
          <w:p w14:paraId="3038B4D7" w14:textId="6F8443B2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  <w:r w:rsidR="00260594">
              <w:rPr>
                <w:rFonts w:cs="Arial"/>
                <w:color w:val="000000"/>
              </w:rPr>
              <w:t>50,00</w:t>
            </w:r>
          </w:p>
        </w:tc>
      </w:tr>
      <w:tr w:rsidR="00CB5D7B" w14:paraId="67DF7707" w14:textId="77777777" w:rsidTr="00494A6B">
        <w:tc>
          <w:tcPr>
            <w:tcW w:w="3402" w:type="dxa"/>
            <w:vAlign w:val="bottom"/>
          </w:tcPr>
          <w:p w14:paraId="31430DCB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Refatoração Protótipo</w:t>
            </w:r>
          </w:p>
        </w:tc>
        <w:tc>
          <w:tcPr>
            <w:tcW w:w="1244" w:type="dxa"/>
            <w:vAlign w:val="bottom"/>
          </w:tcPr>
          <w:p w14:paraId="7474F27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11-set-20</w:t>
            </w:r>
          </w:p>
        </w:tc>
        <w:tc>
          <w:tcPr>
            <w:tcW w:w="1450" w:type="dxa"/>
            <w:vAlign w:val="bottom"/>
          </w:tcPr>
          <w:p w14:paraId="4585E71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17" w:type="dxa"/>
            <w:vAlign w:val="bottom"/>
          </w:tcPr>
          <w:p w14:paraId="3D002C5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1559" w:type="dxa"/>
            <w:vAlign w:val="bottom"/>
          </w:tcPr>
          <w:p w14:paraId="4AB2A3A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18-set-20</w:t>
            </w:r>
          </w:p>
        </w:tc>
        <w:tc>
          <w:tcPr>
            <w:tcW w:w="993" w:type="dxa"/>
            <w:vAlign w:val="bottom"/>
          </w:tcPr>
          <w:p w14:paraId="423E3762" w14:textId="07621D70" w:rsidR="00260594" w:rsidRDefault="00CB5D7B" w:rsidP="00CB5D7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948,</w:t>
            </w:r>
            <w:r w:rsidR="00260594">
              <w:rPr>
                <w:rFonts w:cs="Arial"/>
                <w:color w:val="000000"/>
              </w:rPr>
              <w:t>00</w:t>
            </w:r>
          </w:p>
        </w:tc>
      </w:tr>
      <w:tr w:rsidR="00CB5D7B" w14:paraId="23332EB1" w14:textId="77777777" w:rsidTr="00494A6B">
        <w:tc>
          <w:tcPr>
            <w:tcW w:w="3402" w:type="dxa"/>
            <w:vAlign w:val="bottom"/>
          </w:tcPr>
          <w:p w14:paraId="02E62BE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Preparação Ambiente </w:t>
            </w:r>
            <w:proofErr w:type="spellStart"/>
            <w:r>
              <w:rPr>
                <w:rFonts w:cs="Arial"/>
                <w:color w:val="000000"/>
              </w:rPr>
              <w:t>Backend</w:t>
            </w:r>
            <w:proofErr w:type="spellEnd"/>
          </w:p>
        </w:tc>
        <w:tc>
          <w:tcPr>
            <w:tcW w:w="1244" w:type="dxa"/>
            <w:vAlign w:val="bottom"/>
          </w:tcPr>
          <w:p w14:paraId="532DEC2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9-set-20</w:t>
            </w:r>
          </w:p>
        </w:tc>
        <w:tc>
          <w:tcPr>
            <w:tcW w:w="1450" w:type="dxa"/>
            <w:vAlign w:val="bottom"/>
          </w:tcPr>
          <w:p w14:paraId="23CA058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17" w:type="dxa"/>
            <w:vAlign w:val="bottom"/>
          </w:tcPr>
          <w:p w14:paraId="184265E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59" w:type="dxa"/>
            <w:vAlign w:val="bottom"/>
          </w:tcPr>
          <w:p w14:paraId="464C3DA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10-set-20</w:t>
            </w:r>
          </w:p>
        </w:tc>
        <w:tc>
          <w:tcPr>
            <w:tcW w:w="993" w:type="dxa"/>
            <w:vAlign w:val="bottom"/>
          </w:tcPr>
          <w:p w14:paraId="75E66810" w14:textId="1A2D2542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  <w:r w:rsidR="00260594">
              <w:rPr>
                <w:rFonts w:cs="Arial"/>
                <w:color w:val="000000"/>
              </w:rPr>
              <w:t>50,00</w:t>
            </w:r>
          </w:p>
        </w:tc>
      </w:tr>
      <w:tr w:rsidR="00CB5D7B" w14:paraId="5F24F2C7" w14:textId="77777777" w:rsidTr="00494A6B">
        <w:tc>
          <w:tcPr>
            <w:tcW w:w="3402" w:type="dxa"/>
            <w:vAlign w:val="bottom"/>
          </w:tcPr>
          <w:p w14:paraId="7D92FFF5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Modelar Banco de Dados</w:t>
            </w:r>
          </w:p>
        </w:tc>
        <w:tc>
          <w:tcPr>
            <w:tcW w:w="1244" w:type="dxa"/>
            <w:vAlign w:val="bottom"/>
          </w:tcPr>
          <w:p w14:paraId="0B725B0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14-set-20</w:t>
            </w:r>
          </w:p>
        </w:tc>
        <w:tc>
          <w:tcPr>
            <w:tcW w:w="1450" w:type="dxa"/>
            <w:vAlign w:val="bottom"/>
          </w:tcPr>
          <w:p w14:paraId="3D1B13A7" w14:textId="274225A0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João</w:t>
            </w:r>
            <w:r w:rsidR="00706ED1">
              <w:rPr>
                <w:rFonts w:cs="Arial"/>
                <w:color w:val="000000"/>
              </w:rPr>
              <w:t xml:space="preserve"> e Bruna</w:t>
            </w:r>
          </w:p>
        </w:tc>
        <w:tc>
          <w:tcPr>
            <w:tcW w:w="1417" w:type="dxa"/>
            <w:vAlign w:val="bottom"/>
          </w:tcPr>
          <w:p w14:paraId="52CDCE0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1559" w:type="dxa"/>
            <w:vAlign w:val="bottom"/>
          </w:tcPr>
          <w:p w14:paraId="3C65ACA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19-set-20</w:t>
            </w:r>
          </w:p>
        </w:tc>
        <w:tc>
          <w:tcPr>
            <w:tcW w:w="993" w:type="dxa"/>
            <w:vAlign w:val="bottom"/>
          </w:tcPr>
          <w:p w14:paraId="239D286F" w14:textId="4B99A3A1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</w:t>
            </w:r>
            <w:r w:rsidR="00260594">
              <w:rPr>
                <w:rFonts w:cs="Arial"/>
                <w:color w:val="000000"/>
              </w:rPr>
              <w:t>65,00</w:t>
            </w:r>
          </w:p>
        </w:tc>
      </w:tr>
      <w:tr w:rsidR="00CB5D7B" w14:paraId="5D0DC4B1" w14:textId="77777777" w:rsidTr="00494A6B">
        <w:tc>
          <w:tcPr>
            <w:tcW w:w="3402" w:type="dxa"/>
            <w:vAlign w:val="bottom"/>
          </w:tcPr>
          <w:p w14:paraId="2782AEE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Mapeamento Objeto Relacional</w:t>
            </w:r>
          </w:p>
        </w:tc>
        <w:tc>
          <w:tcPr>
            <w:tcW w:w="1244" w:type="dxa"/>
            <w:vAlign w:val="bottom"/>
          </w:tcPr>
          <w:p w14:paraId="5B7DDD3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16-set-20</w:t>
            </w:r>
          </w:p>
        </w:tc>
        <w:tc>
          <w:tcPr>
            <w:tcW w:w="1450" w:type="dxa"/>
            <w:vAlign w:val="bottom"/>
          </w:tcPr>
          <w:p w14:paraId="069C716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Greice</w:t>
            </w:r>
          </w:p>
        </w:tc>
        <w:tc>
          <w:tcPr>
            <w:tcW w:w="1417" w:type="dxa"/>
            <w:vAlign w:val="bottom"/>
          </w:tcPr>
          <w:p w14:paraId="3AB66D6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59" w:type="dxa"/>
            <w:vAlign w:val="bottom"/>
          </w:tcPr>
          <w:p w14:paraId="038F059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19-set-20</w:t>
            </w:r>
          </w:p>
        </w:tc>
        <w:tc>
          <w:tcPr>
            <w:tcW w:w="993" w:type="dxa"/>
            <w:vAlign w:val="bottom"/>
          </w:tcPr>
          <w:p w14:paraId="20D66C84" w14:textId="5A099BC8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  <w:r w:rsidR="00260594">
              <w:rPr>
                <w:rFonts w:cs="Arial"/>
                <w:color w:val="000000"/>
              </w:rPr>
              <w:t>00,00</w:t>
            </w:r>
          </w:p>
        </w:tc>
      </w:tr>
      <w:tr w:rsidR="00CB5D7B" w14:paraId="5C503D56" w14:textId="77777777" w:rsidTr="00494A6B">
        <w:tc>
          <w:tcPr>
            <w:tcW w:w="3402" w:type="dxa"/>
            <w:vAlign w:val="bottom"/>
          </w:tcPr>
          <w:p w14:paraId="743F91B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Preparação Ambiente </w:t>
            </w:r>
            <w:proofErr w:type="spellStart"/>
            <w:r>
              <w:rPr>
                <w:rFonts w:cs="Arial"/>
                <w:color w:val="000000"/>
              </w:rPr>
              <w:t>Frontend</w:t>
            </w:r>
            <w:proofErr w:type="spellEnd"/>
          </w:p>
        </w:tc>
        <w:tc>
          <w:tcPr>
            <w:tcW w:w="1244" w:type="dxa"/>
            <w:vAlign w:val="bottom"/>
          </w:tcPr>
          <w:p w14:paraId="45C6FEE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11-set-20</w:t>
            </w:r>
          </w:p>
        </w:tc>
        <w:tc>
          <w:tcPr>
            <w:tcW w:w="1450" w:type="dxa"/>
            <w:vAlign w:val="bottom"/>
          </w:tcPr>
          <w:p w14:paraId="7E2D34C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274EF98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59" w:type="dxa"/>
            <w:vAlign w:val="bottom"/>
          </w:tcPr>
          <w:p w14:paraId="1BC8A43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11-set-20</w:t>
            </w:r>
          </w:p>
        </w:tc>
        <w:tc>
          <w:tcPr>
            <w:tcW w:w="993" w:type="dxa"/>
            <w:vAlign w:val="bottom"/>
          </w:tcPr>
          <w:p w14:paraId="7B508D78" w14:textId="4582D7E6" w:rsidR="00260594" w:rsidRDefault="00CB5D7B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  <w:r w:rsidR="00260594">
              <w:rPr>
                <w:rFonts w:cs="Arial"/>
                <w:color w:val="000000"/>
              </w:rPr>
              <w:t>35,00</w:t>
            </w:r>
          </w:p>
        </w:tc>
      </w:tr>
      <w:tr w:rsidR="00CB5D7B" w14:paraId="26DF3788" w14:textId="77777777" w:rsidTr="00494A6B">
        <w:tc>
          <w:tcPr>
            <w:tcW w:w="3402" w:type="dxa"/>
            <w:vAlign w:val="bottom"/>
          </w:tcPr>
          <w:p w14:paraId="0D4DF91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Estudar possíveis soluções envolvendo IA para o </w:t>
            </w:r>
            <w:proofErr w:type="spellStart"/>
            <w:r>
              <w:rPr>
                <w:rFonts w:cs="Arial"/>
                <w:color w:val="000000"/>
              </w:rPr>
              <w:t>bot</w:t>
            </w:r>
            <w:proofErr w:type="spellEnd"/>
          </w:p>
        </w:tc>
        <w:tc>
          <w:tcPr>
            <w:tcW w:w="1244" w:type="dxa"/>
            <w:vAlign w:val="bottom"/>
          </w:tcPr>
          <w:p w14:paraId="035AA47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10-set-20</w:t>
            </w:r>
          </w:p>
        </w:tc>
        <w:tc>
          <w:tcPr>
            <w:tcW w:w="1450" w:type="dxa"/>
            <w:vAlign w:val="bottom"/>
          </w:tcPr>
          <w:p w14:paraId="4763C49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João</w:t>
            </w:r>
          </w:p>
        </w:tc>
        <w:tc>
          <w:tcPr>
            <w:tcW w:w="1417" w:type="dxa"/>
            <w:vAlign w:val="bottom"/>
          </w:tcPr>
          <w:p w14:paraId="5979B58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59" w:type="dxa"/>
            <w:vAlign w:val="bottom"/>
          </w:tcPr>
          <w:p w14:paraId="2D35489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18-set-20</w:t>
            </w:r>
          </w:p>
        </w:tc>
        <w:tc>
          <w:tcPr>
            <w:tcW w:w="993" w:type="dxa"/>
            <w:vAlign w:val="bottom"/>
          </w:tcPr>
          <w:p w14:paraId="702DC4A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302,00</w:t>
            </w:r>
          </w:p>
        </w:tc>
      </w:tr>
      <w:tr w:rsidR="00CB5D7B" w14:paraId="72644B8E" w14:textId="77777777" w:rsidTr="00494A6B">
        <w:tc>
          <w:tcPr>
            <w:tcW w:w="3402" w:type="dxa"/>
            <w:vAlign w:val="bottom"/>
          </w:tcPr>
          <w:p w14:paraId="5C621AA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apresentação do projeto</w:t>
            </w:r>
          </w:p>
        </w:tc>
        <w:tc>
          <w:tcPr>
            <w:tcW w:w="1244" w:type="dxa"/>
            <w:vAlign w:val="bottom"/>
          </w:tcPr>
          <w:p w14:paraId="3AA6102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7-set-20</w:t>
            </w:r>
          </w:p>
        </w:tc>
        <w:tc>
          <w:tcPr>
            <w:tcW w:w="1450" w:type="dxa"/>
            <w:vAlign w:val="bottom"/>
          </w:tcPr>
          <w:p w14:paraId="0FC66F9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17" w:type="dxa"/>
            <w:vAlign w:val="bottom"/>
          </w:tcPr>
          <w:p w14:paraId="4AB3383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1,5</w:t>
            </w:r>
          </w:p>
        </w:tc>
        <w:tc>
          <w:tcPr>
            <w:tcW w:w="1559" w:type="dxa"/>
            <w:vAlign w:val="bottom"/>
          </w:tcPr>
          <w:p w14:paraId="5880595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7-set-20</w:t>
            </w:r>
          </w:p>
        </w:tc>
        <w:tc>
          <w:tcPr>
            <w:tcW w:w="993" w:type="dxa"/>
            <w:vAlign w:val="bottom"/>
          </w:tcPr>
          <w:p w14:paraId="4EF043C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800,00</w:t>
            </w:r>
          </w:p>
        </w:tc>
      </w:tr>
      <w:tr w:rsidR="00CB5D7B" w14:paraId="0F2BFF98" w14:textId="77777777" w:rsidTr="00494A6B">
        <w:tc>
          <w:tcPr>
            <w:tcW w:w="3402" w:type="dxa"/>
            <w:vAlign w:val="bottom"/>
          </w:tcPr>
          <w:p w14:paraId="0CB37DE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Final Sprint</w:t>
            </w:r>
          </w:p>
        </w:tc>
        <w:tc>
          <w:tcPr>
            <w:tcW w:w="1244" w:type="dxa"/>
            <w:vAlign w:val="bottom"/>
          </w:tcPr>
          <w:p w14:paraId="5CF0B47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19-set-20</w:t>
            </w:r>
          </w:p>
        </w:tc>
        <w:tc>
          <w:tcPr>
            <w:tcW w:w="1450" w:type="dxa"/>
            <w:vAlign w:val="bottom"/>
          </w:tcPr>
          <w:p w14:paraId="19474A7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5F01656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59" w:type="dxa"/>
            <w:vAlign w:val="bottom"/>
          </w:tcPr>
          <w:p w14:paraId="539C82B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19-set-20</w:t>
            </w:r>
          </w:p>
        </w:tc>
        <w:tc>
          <w:tcPr>
            <w:tcW w:w="993" w:type="dxa"/>
            <w:vAlign w:val="bottom"/>
          </w:tcPr>
          <w:p w14:paraId="364EFC2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484,00</w:t>
            </w:r>
          </w:p>
        </w:tc>
      </w:tr>
      <w:tr w:rsidR="00CB5D7B" w14:paraId="54B234A0" w14:textId="77777777" w:rsidTr="00494A6B">
        <w:tc>
          <w:tcPr>
            <w:tcW w:w="3402" w:type="dxa"/>
            <w:vAlign w:val="bottom"/>
          </w:tcPr>
          <w:p w14:paraId="25F93021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Documento Design </w:t>
            </w:r>
            <w:proofErr w:type="spellStart"/>
            <w:r>
              <w:rPr>
                <w:rFonts w:cs="Arial"/>
                <w:color w:val="000000"/>
              </w:rPr>
              <w:t>Thinking</w:t>
            </w:r>
            <w:proofErr w:type="spellEnd"/>
          </w:p>
        </w:tc>
        <w:tc>
          <w:tcPr>
            <w:tcW w:w="1244" w:type="dxa"/>
            <w:vAlign w:val="bottom"/>
          </w:tcPr>
          <w:p w14:paraId="63B8278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9-set-20</w:t>
            </w:r>
          </w:p>
        </w:tc>
        <w:tc>
          <w:tcPr>
            <w:tcW w:w="1450" w:type="dxa"/>
            <w:vAlign w:val="bottom"/>
          </w:tcPr>
          <w:p w14:paraId="2AD108B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17" w:type="dxa"/>
            <w:vAlign w:val="bottom"/>
          </w:tcPr>
          <w:p w14:paraId="3048F1F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1559" w:type="dxa"/>
            <w:vAlign w:val="bottom"/>
          </w:tcPr>
          <w:p w14:paraId="79771FC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16-set-20</w:t>
            </w:r>
          </w:p>
        </w:tc>
        <w:tc>
          <w:tcPr>
            <w:tcW w:w="993" w:type="dxa"/>
            <w:vAlign w:val="bottom"/>
          </w:tcPr>
          <w:p w14:paraId="6A0B75C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466,00</w:t>
            </w:r>
          </w:p>
        </w:tc>
      </w:tr>
      <w:tr w:rsidR="00CB5D7B" w14:paraId="1DA0AB40" w14:textId="77777777" w:rsidTr="00494A6B">
        <w:tc>
          <w:tcPr>
            <w:tcW w:w="3402" w:type="dxa"/>
            <w:vAlign w:val="bottom"/>
          </w:tcPr>
          <w:p w14:paraId="5399B61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Administração Atividades</w:t>
            </w:r>
          </w:p>
        </w:tc>
        <w:tc>
          <w:tcPr>
            <w:tcW w:w="1244" w:type="dxa"/>
            <w:vAlign w:val="bottom"/>
          </w:tcPr>
          <w:p w14:paraId="4AEB73A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8-set-20</w:t>
            </w:r>
          </w:p>
        </w:tc>
        <w:tc>
          <w:tcPr>
            <w:tcW w:w="1450" w:type="dxa"/>
            <w:vAlign w:val="bottom"/>
          </w:tcPr>
          <w:p w14:paraId="45C0018A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7207F65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59" w:type="dxa"/>
            <w:vAlign w:val="bottom"/>
          </w:tcPr>
          <w:p w14:paraId="3682D82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20-set-20</w:t>
            </w:r>
          </w:p>
        </w:tc>
        <w:tc>
          <w:tcPr>
            <w:tcW w:w="993" w:type="dxa"/>
            <w:vAlign w:val="bottom"/>
          </w:tcPr>
          <w:p w14:paraId="54AA202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752,00</w:t>
            </w:r>
          </w:p>
        </w:tc>
      </w:tr>
      <w:tr w:rsidR="00260594" w14:paraId="18C008CF" w14:textId="77777777" w:rsidTr="005E4164">
        <w:trPr>
          <w:trHeight w:val="282"/>
        </w:trPr>
        <w:tc>
          <w:tcPr>
            <w:tcW w:w="9072" w:type="dxa"/>
            <w:gridSpan w:val="5"/>
            <w:shd w:val="clear" w:color="auto" w:fill="B8CCE4" w:themeFill="accent1" w:themeFillTint="66"/>
            <w:vAlign w:val="bottom"/>
          </w:tcPr>
          <w:p w14:paraId="37D66E5F" w14:textId="18986A27" w:rsidR="00260594" w:rsidRPr="00D542C3" w:rsidRDefault="00D542C3" w:rsidP="00D542C3">
            <w:pPr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</w:t>
            </w:r>
            <w:r w:rsidR="00260594" w:rsidRPr="00D542C3">
              <w:rPr>
                <w:rFonts w:cs="Arial"/>
                <w:b/>
                <w:color w:val="000000"/>
              </w:rPr>
              <w:t>USTO TOTAL</w:t>
            </w:r>
          </w:p>
        </w:tc>
        <w:tc>
          <w:tcPr>
            <w:tcW w:w="993" w:type="dxa"/>
            <w:shd w:val="clear" w:color="auto" w:fill="B8CCE4" w:themeFill="accent1" w:themeFillTint="66"/>
            <w:vAlign w:val="bottom"/>
          </w:tcPr>
          <w:p w14:paraId="320F8723" w14:textId="4C4C09EC" w:rsidR="00260594" w:rsidRPr="005E4164" w:rsidRDefault="00CB5D7B" w:rsidP="00CB5D7B">
            <w:pPr>
              <w:jc w:val="left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fldChar w:fldCharType="begin"/>
            </w:r>
            <w:r>
              <w:rPr>
                <w:rFonts w:cs="Arial"/>
                <w:b/>
                <w:color w:val="000000"/>
                <w:lang w:val="en-US"/>
              </w:rPr>
              <w:instrText xml:space="preserve"> =SUM(ABOVE) \# "0,00" </w:instrText>
            </w:r>
            <w:r>
              <w:rPr>
                <w:rFonts w:cs="Arial"/>
                <w:b/>
                <w:color w:val="000000"/>
                <w:lang w:val="en-US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lang w:val="en-US"/>
              </w:rPr>
              <w:t>10298,00</w:t>
            </w:r>
            <w:r>
              <w:rPr>
                <w:rFonts w:cs="Arial"/>
                <w:b/>
                <w:color w:val="000000"/>
                <w:lang w:val="en-US"/>
              </w:rPr>
              <w:fldChar w:fldCharType="end"/>
            </w:r>
          </w:p>
        </w:tc>
      </w:tr>
    </w:tbl>
    <w:p w14:paraId="1A1E9E6E" w14:textId="15D3043A" w:rsidR="00260594" w:rsidRDefault="00260594" w:rsidP="00260594">
      <w:pPr>
        <w:rPr>
          <w:rFonts w:cs="Arial"/>
        </w:rPr>
      </w:pPr>
    </w:p>
    <w:p w14:paraId="5B55ED99" w14:textId="0A890032" w:rsidR="00024386" w:rsidRDefault="00024386" w:rsidP="00260594">
      <w:pPr>
        <w:rPr>
          <w:rFonts w:cs="Arial"/>
        </w:rPr>
      </w:pPr>
    </w:p>
    <w:p w14:paraId="44D92A12" w14:textId="77777777" w:rsidR="00024386" w:rsidRDefault="00024386" w:rsidP="00260594">
      <w:pPr>
        <w:rPr>
          <w:rFonts w:cs="Arial"/>
        </w:rPr>
      </w:pPr>
    </w:p>
    <w:p w14:paraId="23B0A267" w14:textId="4F575313" w:rsidR="00260594" w:rsidRDefault="00D542C3" w:rsidP="00260594">
      <w:pPr>
        <w:rPr>
          <w:rFonts w:cs="Arial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06A6E8" wp14:editId="17EF39A6">
            <wp:simplePos x="0" y="0"/>
            <wp:positionH relativeFrom="margin">
              <wp:posOffset>129540</wp:posOffset>
            </wp:positionH>
            <wp:positionV relativeFrom="paragraph">
              <wp:posOffset>104141</wp:posOffset>
            </wp:positionV>
            <wp:extent cx="4924425" cy="2819400"/>
            <wp:effectExtent l="0" t="0" r="0" b="9525"/>
            <wp:wrapNone/>
            <wp:docPr id="1" name="Gráfico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304FC" w14:textId="77777777" w:rsidR="00260594" w:rsidRDefault="00260594" w:rsidP="00260594">
      <w:pPr>
        <w:rPr>
          <w:rFonts w:cs="Arial"/>
        </w:rPr>
      </w:pPr>
    </w:p>
    <w:p w14:paraId="6DF320E5" w14:textId="77777777" w:rsidR="00260594" w:rsidRDefault="00260594" w:rsidP="00260594">
      <w:pPr>
        <w:rPr>
          <w:rFonts w:cs="Arial"/>
        </w:rPr>
      </w:pPr>
    </w:p>
    <w:p w14:paraId="2341D9DE" w14:textId="77777777" w:rsidR="00260594" w:rsidRDefault="00260594" w:rsidP="00260594">
      <w:pPr>
        <w:rPr>
          <w:rFonts w:cs="Arial"/>
        </w:rPr>
      </w:pPr>
    </w:p>
    <w:p w14:paraId="304FEA0C" w14:textId="77777777" w:rsidR="00260594" w:rsidRDefault="00260594" w:rsidP="00260594">
      <w:pPr>
        <w:rPr>
          <w:rFonts w:cs="Arial"/>
        </w:rPr>
      </w:pPr>
    </w:p>
    <w:p w14:paraId="04D2A462" w14:textId="77777777" w:rsidR="00260594" w:rsidRDefault="00260594" w:rsidP="00260594">
      <w:pPr>
        <w:rPr>
          <w:rFonts w:cs="Arial"/>
        </w:rPr>
      </w:pPr>
    </w:p>
    <w:p w14:paraId="1FF8E4CC" w14:textId="77777777" w:rsidR="00260594" w:rsidRDefault="00260594" w:rsidP="00260594">
      <w:pPr>
        <w:rPr>
          <w:rFonts w:cs="Arial"/>
        </w:rPr>
      </w:pPr>
    </w:p>
    <w:p w14:paraId="2A6E2B7F" w14:textId="77777777" w:rsidR="00260594" w:rsidRDefault="00260594" w:rsidP="00260594">
      <w:pPr>
        <w:rPr>
          <w:rFonts w:cs="Arial"/>
        </w:rPr>
      </w:pPr>
    </w:p>
    <w:p w14:paraId="5F876241" w14:textId="2F3E9332" w:rsidR="00260594" w:rsidRDefault="00260594" w:rsidP="00260594">
      <w:pPr>
        <w:rPr>
          <w:rFonts w:cs="Arial"/>
        </w:rPr>
      </w:pPr>
    </w:p>
    <w:p w14:paraId="0EA1A96D" w14:textId="6AED8047" w:rsidR="00D542C3" w:rsidRDefault="00D542C3" w:rsidP="00260594">
      <w:pPr>
        <w:rPr>
          <w:rFonts w:cs="Arial"/>
        </w:rPr>
      </w:pPr>
    </w:p>
    <w:p w14:paraId="345F2126" w14:textId="4087844C" w:rsidR="00D542C3" w:rsidRDefault="00D542C3" w:rsidP="00260594">
      <w:pPr>
        <w:rPr>
          <w:rFonts w:cs="Arial"/>
        </w:rPr>
      </w:pPr>
    </w:p>
    <w:p w14:paraId="29EB3B1E" w14:textId="4047A9C4" w:rsidR="00D542C3" w:rsidRDefault="00D542C3" w:rsidP="00260594">
      <w:pPr>
        <w:rPr>
          <w:rFonts w:cs="Arial"/>
        </w:rPr>
      </w:pPr>
    </w:p>
    <w:p w14:paraId="1848A311" w14:textId="35A47501" w:rsidR="00D542C3" w:rsidRDefault="00D542C3" w:rsidP="00260594">
      <w:pPr>
        <w:rPr>
          <w:rFonts w:cs="Arial"/>
        </w:rPr>
      </w:pPr>
    </w:p>
    <w:p w14:paraId="01297930" w14:textId="2F1AE767" w:rsidR="00D542C3" w:rsidRDefault="00D542C3" w:rsidP="00260594">
      <w:pPr>
        <w:rPr>
          <w:rFonts w:cs="Arial"/>
        </w:rPr>
      </w:pPr>
    </w:p>
    <w:p w14:paraId="362C2067" w14:textId="61F72529" w:rsidR="00D542C3" w:rsidRDefault="00D542C3" w:rsidP="00260594">
      <w:pPr>
        <w:rPr>
          <w:rFonts w:cs="Arial"/>
        </w:rPr>
      </w:pPr>
    </w:p>
    <w:p w14:paraId="6159780D" w14:textId="77777777" w:rsidR="00D542C3" w:rsidRDefault="00D542C3" w:rsidP="00260594">
      <w:pPr>
        <w:rPr>
          <w:rFonts w:cs="Arial"/>
        </w:rPr>
      </w:pPr>
    </w:p>
    <w:p w14:paraId="2331EDDB" w14:textId="4D7EB94F" w:rsidR="00D542C3" w:rsidRDefault="00D542C3" w:rsidP="00260594">
      <w:pPr>
        <w:rPr>
          <w:rFonts w:cs="Arial"/>
        </w:rPr>
      </w:pPr>
    </w:p>
    <w:p w14:paraId="1197E1DF" w14:textId="0AC0D725" w:rsidR="00D542C3" w:rsidRDefault="00D542C3" w:rsidP="00260594">
      <w:pPr>
        <w:rPr>
          <w:rFonts w:cs="Arial"/>
        </w:rPr>
      </w:pPr>
    </w:p>
    <w:p w14:paraId="230A6396" w14:textId="5A2FDF50" w:rsidR="00D542C3" w:rsidRDefault="00D542C3" w:rsidP="00260594">
      <w:pPr>
        <w:rPr>
          <w:rFonts w:cs="Arial"/>
        </w:rPr>
      </w:pPr>
    </w:p>
    <w:p w14:paraId="7996D3AE" w14:textId="2A43AF53" w:rsidR="00024386" w:rsidRDefault="00024386" w:rsidP="00260594">
      <w:pPr>
        <w:rPr>
          <w:rFonts w:cs="Arial"/>
        </w:rPr>
      </w:pPr>
    </w:p>
    <w:p w14:paraId="01A9D966" w14:textId="6C05D427" w:rsidR="00024386" w:rsidRDefault="00024386" w:rsidP="00260594">
      <w:pPr>
        <w:rPr>
          <w:rFonts w:cs="Arial"/>
        </w:rPr>
      </w:pPr>
    </w:p>
    <w:p w14:paraId="36A8BB8E" w14:textId="022FFE72" w:rsidR="00024386" w:rsidRDefault="00024386" w:rsidP="00260594">
      <w:pPr>
        <w:rPr>
          <w:rFonts w:cs="Arial"/>
        </w:rPr>
      </w:pPr>
    </w:p>
    <w:p w14:paraId="06411650" w14:textId="0A01A5B4" w:rsidR="00024386" w:rsidRDefault="00024386" w:rsidP="00260594">
      <w:pPr>
        <w:rPr>
          <w:rFonts w:cs="Arial"/>
        </w:rPr>
      </w:pPr>
    </w:p>
    <w:p w14:paraId="7C3E9C0E" w14:textId="08F5C672" w:rsidR="00024386" w:rsidRDefault="00024386" w:rsidP="00260594">
      <w:pPr>
        <w:rPr>
          <w:rFonts w:cs="Arial"/>
        </w:rPr>
      </w:pPr>
    </w:p>
    <w:p w14:paraId="57CAABA6" w14:textId="1527EDE7" w:rsidR="00024386" w:rsidRDefault="00024386" w:rsidP="00260594">
      <w:pPr>
        <w:rPr>
          <w:rFonts w:cs="Arial"/>
        </w:rPr>
      </w:pPr>
    </w:p>
    <w:p w14:paraId="37DE6E4A" w14:textId="074C21FB" w:rsidR="00024386" w:rsidRDefault="00024386" w:rsidP="00260594">
      <w:pPr>
        <w:rPr>
          <w:rFonts w:cs="Arial"/>
        </w:rPr>
      </w:pPr>
    </w:p>
    <w:p w14:paraId="0EC05C33" w14:textId="77777777" w:rsidR="00024386" w:rsidRDefault="00024386" w:rsidP="00260594">
      <w:pPr>
        <w:rPr>
          <w:rFonts w:cs="Arial"/>
        </w:rPr>
      </w:pPr>
    </w:p>
    <w:p w14:paraId="28AB297E" w14:textId="77777777" w:rsidR="00024386" w:rsidRDefault="00024386" w:rsidP="00260594">
      <w:pPr>
        <w:rPr>
          <w:rFonts w:cs="Arial"/>
        </w:rPr>
      </w:pPr>
    </w:p>
    <w:p w14:paraId="67D13D83" w14:textId="77777777" w:rsidR="00260594" w:rsidRDefault="00260594" w:rsidP="00260594">
      <w:pPr>
        <w:rPr>
          <w:rFonts w:cs="Arial"/>
        </w:rPr>
      </w:pPr>
    </w:p>
    <w:p w14:paraId="339A8A5B" w14:textId="77777777" w:rsidR="00024386" w:rsidRDefault="00024386" w:rsidP="00D542C3">
      <w:pPr>
        <w:jc w:val="center"/>
        <w:rPr>
          <w:rFonts w:cs="Arial"/>
          <w:b/>
          <w:bCs/>
          <w:i/>
          <w:iCs/>
        </w:rPr>
      </w:pPr>
    </w:p>
    <w:p w14:paraId="4E6B9D59" w14:textId="049DC4FB" w:rsidR="00260594" w:rsidRPr="00D542C3" w:rsidRDefault="00260594" w:rsidP="00D542C3">
      <w:pPr>
        <w:jc w:val="center"/>
        <w:rPr>
          <w:rFonts w:cs="Arial"/>
          <w:i/>
          <w:iCs/>
        </w:rPr>
      </w:pPr>
      <w:r w:rsidRPr="00D542C3">
        <w:rPr>
          <w:rFonts w:cs="Arial"/>
          <w:b/>
          <w:bCs/>
          <w:i/>
          <w:iCs/>
        </w:rPr>
        <w:t>Burndown</w:t>
      </w:r>
      <w:r w:rsidR="00D542C3">
        <w:rPr>
          <w:rFonts w:cs="Arial"/>
          <w:b/>
          <w:bCs/>
          <w:i/>
          <w:iCs/>
        </w:rPr>
        <w:t xml:space="preserve"> sprint </w:t>
      </w:r>
      <w:r w:rsidRPr="00D542C3">
        <w:rPr>
          <w:rFonts w:cs="Arial"/>
          <w:b/>
          <w:bCs/>
          <w:i/>
          <w:iCs/>
        </w:rPr>
        <w:t>2:</w:t>
      </w:r>
      <w:r w:rsidRPr="00D542C3">
        <w:rPr>
          <w:rFonts w:cs="Arial"/>
          <w:i/>
          <w:iCs/>
        </w:rPr>
        <w:t xml:space="preserve"> Data de início: 21/09 – Data de término: 04/10 – Duração: 14 dias</w:t>
      </w: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244"/>
        <w:gridCol w:w="1450"/>
        <w:gridCol w:w="1417"/>
        <w:gridCol w:w="1559"/>
        <w:gridCol w:w="993"/>
      </w:tblGrid>
      <w:tr w:rsidR="00260594" w:rsidRPr="006828E2" w14:paraId="00AACCD0" w14:textId="77777777" w:rsidTr="00D542C3">
        <w:tc>
          <w:tcPr>
            <w:tcW w:w="10065" w:type="dxa"/>
            <w:gridSpan w:val="6"/>
            <w:shd w:val="clear" w:color="auto" w:fill="DBE5F1" w:themeFill="accent1" w:themeFillTint="33"/>
          </w:tcPr>
          <w:p w14:paraId="11804384" w14:textId="77777777" w:rsidR="00260594" w:rsidRPr="006828E2" w:rsidRDefault="00260594" w:rsidP="00494A6B">
            <w:pPr>
              <w:jc w:val="center"/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Tarefas</w:t>
            </w:r>
          </w:p>
        </w:tc>
      </w:tr>
      <w:tr w:rsidR="00260594" w:rsidRPr="006828E2" w14:paraId="31630471" w14:textId="77777777" w:rsidTr="00D542C3">
        <w:tc>
          <w:tcPr>
            <w:tcW w:w="3402" w:type="dxa"/>
            <w:shd w:val="clear" w:color="auto" w:fill="B8CCE4" w:themeFill="accent1" w:themeFillTint="66"/>
          </w:tcPr>
          <w:p w14:paraId="33800155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Descrição</w:t>
            </w:r>
          </w:p>
        </w:tc>
        <w:tc>
          <w:tcPr>
            <w:tcW w:w="1244" w:type="dxa"/>
            <w:shd w:val="clear" w:color="auto" w:fill="B8CCE4" w:themeFill="accent1" w:themeFillTint="66"/>
          </w:tcPr>
          <w:p w14:paraId="50BFF571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Início</w:t>
            </w:r>
          </w:p>
        </w:tc>
        <w:tc>
          <w:tcPr>
            <w:tcW w:w="1450" w:type="dxa"/>
            <w:shd w:val="clear" w:color="auto" w:fill="B8CCE4" w:themeFill="accent1" w:themeFillTint="66"/>
          </w:tcPr>
          <w:p w14:paraId="6F37D40A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Responsável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4BCE8003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Previsão (h)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C11E102" w14:textId="77777777" w:rsidR="00260594" w:rsidRPr="006828E2" w:rsidRDefault="00260594" w:rsidP="00494A6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</w:t>
            </w:r>
            <w:r w:rsidRPr="006828E2">
              <w:rPr>
                <w:rFonts w:cs="Arial"/>
                <w:b/>
              </w:rPr>
              <w:t>érmino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64F1F579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Custo</w:t>
            </w:r>
          </w:p>
        </w:tc>
      </w:tr>
      <w:tr w:rsidR="00260594" w14:paraId="6D50C44B" w14:textId="77777777" w:rsidTr="00494A6B">
        <w:tc>
          <w:tcPr>
            <w:tcW w:w="3402" w:type="dxa"/>
            <w:vAlign w:val="bottom"/>
          </w:tcPr>
          <w:p w14:paraId="3EAE2297" w14:textId="77777777" w:rsidR="00260594" w:rsidRDefault="00260594" w:rsidP="00494A6B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Reunião Planning</w:t>
            </w:r>
          </w:p>
        </w:tc>
        <w:tc>
          <w:tcPr>
            <w:tcW w:w="1244" w:type="dxa"/>
            <w:vAlign w:val="bottom"/>
          </w:tcPr>
          <w:p w14:paraId="3971D5E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5F27804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097094E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59" w:type="dxa"/>
            <w:vAlign w:val="bottom"/>
          </w:tcPr>
          <w:p w14:paraId="3F0C765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993" w:type="dxa"/>
            <w:vAlign w:val="bottom"/>
          </w:tcPr>
          <w:p w14:paraId="5C2407E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968,00</w:t>
            </w:r>
          </w:p>
        </w:tc>
      </w:tr>
      <w:tr w:rsidR="00260594" w14:paraId="18EA4CAE" w14:textId="77777777" w:rsidTr="00494A6B">
        <w:tc>
          <w:tcPr>
            <w:tcW w:w="3402" w:type="dxa"/>
            <w:vAlign w:val="bottom"/>
          </w:tcPr>
          <w:p w14:paraId="4E87701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BSC Mapa estratégico</w:t>
            </w:r>
          </w:p>
        </w:tc>
        <w:tc>
          <w:tcPr>
            <w:tcW w:w="1244" w:type="dxa"/>
            <w:vAlign w:val="bottom"/>
          </w:tcPr>
          <w:p w14:paraId="3CE45CD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1FCAF502" w14:textId="666AD696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17" w:type="dxa"/>
            <w:vAlign w:val="bottom"/>
          </w:tcPr>
          <w:p w14:paraId="4826111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59" w:type="dxa"/>
          </w:tcPr>
          <w:p w14:paraId="776A5E24" w14:textId="77777777" w:rsidR="00260594" w:rsidRDefault="00260594" w:rsidP="00494A6B">
            <w:pPr>
              <w:jc w:val="right"/>
            </w:pPr>
            <w:r w:rsidRPr="00F958D5">
              <w:rPr>
                <w:rFonts w:cs="Arial"/>
                <w:color w:val="000000"/>
              </w:rPr>
              <w:t>21-set-20</w:t>
            </w:r>
          </w:p>
        </w:tc>
        <w:tc>
          <w:tcPr>
            <w:tcW w:w="993" w:type="dxa"/>
            <w:vAlign w:val="bottom"/>
          </w:tcPr>
          <w:p w14:paraId="46AA938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99,00</w:t>
            </w:r>
          </w:p>
        </w:tc>
      </w:tr>
      <w:tr w:rsidR="00260594" w14:paraId="35C0AF0A" w14:textId="77777777" w:rsidTr="00494A6B">
        <w:tc>
          <w:tcPr>
            <w:tcW w:w="3402" w:type="dxa"/>
            <w:vAlign w:val="bottom"/>
          </w:tcPr>
          <w:p w14:paraId="6F8C703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Protótipo Instrutor</w:t>
            </w:r>
          </w:p>
        </w:tc>
        <w:tc>
          <w:tcPr>
            <w:tcW w:w="1244" w:type="dxa"/>
            <w:vAlign w:val="bottom"/>
          </w:tcPr>
          <w:p w14:paraId="79BB143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1902D75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17" w:type="dxa"/>
            <w:vAlign w:val="bottom"/>
          </w:tcPr>
          <w:p w14:paraId="1D0C3DB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59" w:type="dxa"/>
          </w:tcPr>
          <w:p w14:paraId="79A73FEF" w14:textId="77777777" w:rsidR="00260594" w:rsidRDefault="00260594" w:rsidP="00494A6B">
            <w:pPr>
              <w:jc w:val="right"/>
            </w:pPr>
            <w:r>
              <w:rPr>
                <w:rFonts w:cs="Arial"/>
                <w:color w:val="000000"/>
              </w:rPr>
              <w:t>23</w:t>
            </w:r>
            <w:r w:rsidRPr="00F958D5">
              <w:rPr>
                <w:rFonts w:cs="Arial"/>
                <w:color w:val="000000"/>
              </w:rPr>
              <w:t>-set-20</w:t>
            </w:r>
          </w:p>
        </w:tc>
        <w:tc>
          <w:tcPr>
            <w:tcW w:w="993" w:type="dxa"/>
            <w:vAlign w:val="bottom"/>
          </w:tcPr>
          <w:p w14:paraId="204C9A1B" w14:textId="60043D14" w:rsidR="00260594" w:rsidRDefault="00505178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  <w:r w:rsidR="00260594">
              <w:rPr>
                <w:rFonts w:cs="Arial"/>
                <w:color w:val="000000"/>
              </w:rPr>
              <w:t>00,00</w:t>
            </w:r>
          </w:p>
        </w:tc>
      </w:tr>
      <w:tr w:rsidR="00260594" w14:paraId="431DFBB3" w14:textId="77777777" w:rsidTr="00494A6B">
        <w:tc>
          <w:tcPr>
            <w:tcW w:w="3402" w:type="dxa"/>
            <w:vAlign w:val="bottom"/>
          </w:tcPr>
          <w:p w14:paraId="3C07D31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Protótipo Aluno</w:t>
            </w:r>
          </w:p>
        </w:tc>
        <w:tc>
          <w:tcPr>
            <w:tcW w:w="1244" w:type="dxa"/>
            <w:vAlign w:val="bottom"/>
          </w:tcPr>
          <w:p w14:paraId="13393B7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15AB53F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17" w:type="dxa"/>
            <w:vAlign w:val="bottom"/>
          </w:tcPr>
          <w:p w14:paraId="68C02D3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59" w:type="dxa"/>
          </w:tcPr>
          <w:p w14:paraId="2F93DA65" w14:textId="77777777" w:rsidR="00260594" w:rsidRDefault="00260594" w:rsidP="00494A6B">
            <w:pPr>
              <w:jc w:val="right"/>
            </w:pPr>
            <w:r>
              <w:rPr>
                <w:rFonts w:cs="Arial"/>
                <w:color w:val="000000"/>
              </w:rPr>
              <w:t>26</w:t>
            </w:r>
            <w:r w:rsidRPr="00F958D5">
              <w:rPr>
                <w:rFonts w:cs="Arial"/>
                <w:color w:val="000000"/>
              </w:rPr>
              <w:t>-set-20</w:t>
            </w:r>
          </w:p>
        </w:tc>
        <w:tc>
          <w:tcPr>
            <w:tcW w:w="993" w:type="dxa"/>
            <w:vAlign w:val="bottom"/>
          </w:tcPr>
          <w:p w14:paraId="562E23BD" w14:textId="437CE7DE" w:rsidR="00260594" w:rsidRDefault="00505178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  <w:r w:rsidR="00260594">
              <w:rPr>
                <w:rFonts w:cs="Arial"/>
                <w:color w:val="000000"/>
              </w:rPr>
              <w:t>00,00</w:t>
            </w:r>
          </w:p>
        </w:tc>
      </w:tr>
      <w:tr w:rsidR="00260594" w14:paraId="0CB19517" w14:textId="77777777" w:rsidTr="00494A6B">
        <w:tc>
          <w:tcPr>
            <w:tcW w:w="3402" w:type="dxa"/>
            <w:vAlign w:val="bottom"/>
          </w:tcPr>
          <w:p w14:paraId="704DED6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Protótipo Diretor</w:t>
            </w:r>
          </w:p>
        </w:tc>
        <w:tc>
          <w:tcPr>
            <w:tcW w:w="1244" w:type="dxa"/>
            <w:vAlign w:val="bottom"/>
          </w:tcPr>
          <w:p w14:paraId="7899470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2B47DE9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17" w:type="dxa"/>
            <w:vAlign w:val="bottom"/>
          </w:tcPr>
          <w:p w14:paraId="7F33467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59" w:type="dxa"/>
          </w:tcPr>
          <w:p w14:paraId="6D22DD27" w14:textId="77777777" w:rsidR="00260594" w:rsidRDefault="00260594" w:rsidP="00494A6B">
            <w:pPr>
              <w:jc w:val="right"/>
            </w:pPr>
            <w:r>
              <w:rPr>
                <w:rFonts w:cs="Arial"/>
                <w:color w:val="000000"/>
              </w:rPr>
              <w:t>22</w:t>
            </w:r>
            <w:r w:rsidRPr="00F958D5">
              <w:rPr>
                <w:rFonts w:cs="Arial"/>
                <w:color w:val="000000"/>
              </w:rPr>
              <w:t>-set-20</w:t>
            </w:r>
          </w:p>
        </w:tc>
        <w:tc>
          <w:tcPr>
            <w:tcW w:w="993" w:type="dxa"/>
            <w:vAlign w:val="bottom"/>
          </w:tcPr>
          <w:p w14:paraId="6D8B1BAC" w14:textId="2586CCD0" w:rsidR="00260594" w:rsidRDefault="00505178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65</w:t>
            </w:r>
            <w:r w:rsidR="00260594">
              <w:rPr>
                <w:rFonts w:cs="Arial"/>
                <w:color w:val="000000"/>
              </w:rPr>
              <w:t>0,00</w:t>
            </w:r>
          </w:p>
        </w:tc>
      </w:tr>
      <w:tr w:rsidR="00260594" w14:paraId="5C4A1D9D" w14:textId="77777777" w:rsidTr="00494A6B">
        <w:tc>
          <w:tcPr>
            <w:tcW w:w="3402" w:type="dxa"/>
            <w:vAlign w:val="bottom"/>
          </w:tcPr>
          <w:p w14:paraId="13B153B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Protótipo Atendente</w:t>
            </w:r>
          </w:p>
        </w:tc>
        <w:tc>
          <w:tcPr>
            <w:tcW w:w="1244" w:type="dxa"/>
            <w:vAlign w:val="bottom"/>
          </w:tcPr>
          <w:p w14:paraId="14E594C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468A904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17" w:type="dxa"/>
            <w:vAlign w:val="bottom"/>
          </w:tcPr>
          <w:p w14:paraId="4CCEE8A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59" w:type="dxa"/>
          </w:tcPr>
          <w:p w14:paraId="38BF890F" w14:textId="77777777" w:rsidR="00260594" w:rsidRDefault="00260594" w:rsidP="00494A6B">
            <w:pPr>
              <w:jc w:val="right"/>
            </w:pPr>
            <w:r w:rsidRPr="00F958D5">
              <w:rPr>
                <w:rFonts w:cs="Arial"/>
                <w:color w:val="000000"/>
              </w:rPr>
              <w:t>21-set-20</w:t>
            </w:r>
          </w:p>
        </w:tc>
        <w:tc>
          <w:tcPr>
            <w:tcW w:w="993" w:type="dxa"/>
            <w:vAlign w:val="bottom"/>
          </w:tcPr>
          <w:p w14:paraId="26F9E81B" w14:textId="61F023D8" w:rsidR="00260594" w:rsidRDefault="00505178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65</w:t>
            </w:r>
            <w:r w:rsidR="00260594">
              <w:rPr>
                <w:rFonts w:cs="Arial"/>
                <w:color w:val="000000"/>
              </w:rPr>
              <w:t>0,00</w:t>
            </w:r>
          </w:p>
        </w:tc>
      </w:tr>
      <w:tr w:rsidR="00260594" w14:paraId="7A01988D" w14:textId="77777777" w:rsidTr="00494A6B">
        <w:tc>
          <w:tcPr>
            <w:tcW w:w="3402" w:type="dxa"/>
            <w:vAlign w:val="bottom"/>
          </w:tcPr>
          <w:p w14:paraId="225EE6A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Criar consulta com parâmetros</w:t>
            </w:r>
          </w:p>
        </w:tc>
        <w:tc>
          <w:tcPr>
            <w:tcW w:w="1244" w:type="dxa"/>
            <w:vAlign w:val="bottom"/>
          </w:tcPr>
          <w:p w14:paraId="2DC36D9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3D50C47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17" w:type="dxa"/>
            <w:vAlign w:val="bottom"/>
          </w:tcPr>
          <w:p w14:paraId="5E8D544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59" w:type="dxa"/>
          </w:tcPr>
          <w:p w14:paraId="6EE631B4" w14:textId="77777777" w:rsidR="00260594" w:rsidRDefault="00260594" w:rsidP="00494A6B">
            <w:pPr>
              <w:jc w:val="right"/>
            </w:pPr>
            <w:r w:rsidRPr="00F958D5">
              <w:rPr>
                <w:rFonts w:cs="Arial"/>
                <w:color w:val="000000"/>
              </w:rPr>
              <w:t>21-set-20</w:t>
            </w:r>
          </w:p>
        </w:tc>
        <w:tc>
          <w:tcPr>
            <w:tcW w:w="993" w:type="dxa"/>
            <w:vAlign w:val="bottom"/>
          </w:tcPr>
          <w:p w14:paraId="100DBC6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146,00</w:t>
            </w:r>
          </w:p>
        </w:tc>
      </w:tr>
      <w:tr w:rsidR="00260594" w14:paraId="039F0841" w14:textId="77777777" w:rsidTr="00494A6B">
        <w:tc>
          <w:tcPr>
            <w:tcW w:w="3402" w:type="dxa"/>
            <w:vAlign w:val="bottom"/>
          </w:tcPr>
          <w:p w14:paraId="2A4650F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Definir rotas no </w:t>
            </w:r>
            <w:proofErr w:type="spellStart"/>
            <w:r>
              <w:rPr>
                <w:rFonts w:cs="Arial"/>
                <w:color w:val="000000"/>
              </w:rPr>
              <w:t>backend</w:t>
            </w:r>
            <w:proofErr w:type="spellEnd"/>
          </w:p>
        </w:tc>
        <w:tc>
          <w:tcPr>
            <w:tcW w:w="1244" w:type="dxa"/>
            <w:vAlign w:val="bottom"/>
          </w:tcPr>
          <w:p w14:paraId="669CAB0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235A3E8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17" w:type="dxa"/>
            <w:vAlign w:val="bottom"/>
          </w:tcPr>
          <w:p w14:paraId="581E8F9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59" w:type="dxa"/>
          </w:tcPr>
          <w:p w14:paraId="2777BB66" w14:textId="77777777" w:rsidR="00260594" w:rsidRDefault="00260594" w:rsidP="00494A6B">
            <w:pPr>
              <w:jc w:val="right"/>
            </w:pPr>
            <w:r>
              <w:rPr>
                <w:rFonts w:cs="Arial"/>
                <w:color w:val="000000"/>
              </w:rPr>
              <w:t>22</w:t>
            </w:r>
            <w:r w:rsidRPr="00F958D5">
              <w:rPr>
                <w:rFonts w:cs="Arial"/>
                <w:color w:val="000000"/>
              </w:rPr>
              <w:t>-set-20</w:t>
            </w:r>
          </w:p>
        </w:tc>
        <w:tc>
          <w:tcPr>
            <w:tcW w:w="993" w:type="dxa"/>
            <w:vAlign w:val="bottom"/>
          </w:tcPr>
          <w:p w14:paraId="375CF13A" w14:textId="4EF7589F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</w:t>
            </w:r>
            <w:r w:rsidR="00505178">
              <w:rPr>
                <w:rFonts w:cs="Arial"/>
                <w:color w:val="000000"/>
              </w:rPr>
              <w:t>0</w:t>
            </w:r>
            <w:r>
              <w:rPr>
                <w:rFonts w:cs="Arial"/>
                <w:color w:val="000000"/>
              </w:rPr>
              <w:t>,00</w:t>
            </w:r>
          </w:p>
        </w:tc>
      </w:tr>
      <w:tr w:rsidR="00260594" w14:paraId="3F63ED89" w14:textId="77777777" w:rsidTr="00494A6B">
        <w:tc>
          <w:tcPr>
            <w:tcW w:w="3402" w:type="dxa"/>
            <w:vAlign w:val="bottom"/>
          </w:tcPr>
          <w:p w14:paraId="070C525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rotas no </w:t>
            </w:r>
            <w:proofErr w:type="spellStart"/>
            <w:r>
              <w:rPr>
                <w:rFonts w:cs="Arial"/>
                <w:color w:val="000000"/>
              </w:rPr>
              <w:t>backend</w:t>
            </w:r>
            <w:proofErr w:type="spellEnd"/>
          </w:p>
        </w:tc>
        <w:tc>
          <w:tcPr>
            <w:tcW w:w="1244" w:type="dxa"/>
            <w:vAlign w:val="bottom"/>
          </w:tcPr>
          <w:p w14:paraId="7EBFE4A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24-set-20</w:t>
            </w:r>
          </w:p>
        </w:tc>
        <w:tc>
          <w:tcPr>
            <w:tcW w:w="1450" w:type="dxa"/>
            <w:vAlign w:val="bottom"/>
          </w:tcPr>
          <w:p w14:paraId="22B440C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17" w:type="dxa"/>
            <w:vAlign w:val="bottom"/>
          </w:tcPr>
          <w:p w14:paraId="7825BED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59" w:type="dxa"/>
          </w:tcPr>
          <w:p w14:paraId="5B187423" w14:textId="77777777" w:rsidR="00260594" w:rsidRDefault="00260594" w:rsidP="00494A6B">
            <w:pPr>
              <w:jc w:val="right"/>
            </w:pPr>
            <w:r>
              <w:rPr>
                <w:rFonts w:cs="Arial"/>
                <w:color w:val="000000"/>
              </w:rPr>
              <w:t>4-out</w:t>
            </w:r>
            <w:r w:rsidRPr="00F958D5">
              <w:rPr>
                <w:rFonts w:cs="Arial"/>
                <w:color w:val="000000"/>
              </w:rPr>
              <w:t>-20</w:t>
            </w:r>
          </w:p>
        </w:tc>
        <w:tc>
          <w:tcPr>
            <w:tcW w:w="993" w:type="dxa"/>
            <w:vAlign w:val="bottom"/>
          </w:tcPr>
          <w:p w14:paraId="542C37C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300,00</w:t>
            </w:r>
          </w:p>
        </w:tc>
      </w:tr>
      <w:tr w:rsidR="00260594" w14:paraId="591936AB" w14:textId="77777777" w:rsidTr="00494A6B">
        <w:tc>
          <w:tcPr>
            <w:tcW w:w="3402" w:type="dxa"/>
            <w:vAlign w:val="bottom"/>
          </w:tcPr>
          <w:p w14:paraId="779C755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componente </w:t>
            </w:r>
            <w:proofErr w:type="spellStart"/>
            <w:r>
              <w:rPr>
                <w:rFonts w:cs="Arial"/>
                <w:color w:val="000000"/>
              </w:rPr>
              <w:t>Vue</w:t>
            </w:r>
            <w:proofErr w:type="spellEnd"/>
            <w:r>
              <w:rPr>
                <w:rFonts w:cs="Arial"/>
                <w:color w:val="000000"/>
              </w:rPr>
              <w:t xml:space="preserve"> para o chat</w:t>
            </w:r>
          </w:p>
        </w:tc>
        <w:tc>
          <w:tcPr>
            <w:tcW w:w="1244" w:type="dxa"/>
            <w:vAlign w:val="bottom"/>
          </w:tcPr>
          <w:p w14:paraId="484F4D6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2559090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63BB927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59" w:type="dxa"/>
            <w:vAlign w:val="bottom"/>
          </w:tcPr>
          <w:p w14:paraId="2DEE483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4-out-20</w:t>
            </w:r>
          </w:p>
        </w:tc>
        <w:tc>
          <w:tcPr>
            <w:tcW w:w="993" w:type="dxa"/>
            <w:vAlign w:val="bottom"/>
          </w:tcPr>
          <w:p w14:paraId="2955BBF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1160,00</w:t>
            </w:r>
          </w:p>
        </w:tc>
      </w:tr>
      <w:tr w:rsidR="00260594" w14:paraId="29CE7E80" w14:textId="77777777" w:rsidTr="00494A6B">
        <w:tc>
          <w:tcPr>
            <w:tcW w:w="3402" w:type="dxa"/>
            <w:vAlign w:val="bottom"/>
          </w:tcPr>
          <w:p w14:paraId="3753179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Documentar etapas de criação da IA</w:t>
            </w:r>
          </w:p>
        </w:tc>
        <w:tc>
          <w:tcPr>
            <w:tcW w:w="1244" w:type="dxa"/>
            <w:vAlign w:val="bottom"/>
          </w:tcPr>
          <w:p w14:paraId="09BCAAB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25ECE99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João</w:t>
            </w:r>
          </w:p>
        </w:tc>
        <w:tc>
          <w:tcPr>
            <w:tcW w:w="1417" w:type="dxa"/>
            <w:vAlign w:val="bottom"/>
          </w:tcPr>
          <w:p w14:paraId="0CC9526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1559" w:type="dxa"/>
            <w:vAlign w:val="bottom"/>
          </w:tcPr>
          <w:p w14:paraId="226AA3B1" w14:textId="36F49823" w:rsidR="00260594" w:rsidRDefault="00260594" w:rsidP="00505178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  <w:r w:rsidR="00505178">
              <w:rPr>
                <w:rFonts w:cs="Arial"/>
                <w:color w:val="000000"/>
              </w:rPr>
              <w:t>4-out-20</w:t>
            </w:r>
          </w:p>
        </w:tc>
        <w:tc>
          <w:tcPr>
            <w:tcW w:w="993" w:type="dxa"/>
            <w:vAlign w:val="bottom"/>
          </w:tcPr>
          <w:p w14:paraId="70167D3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146,00</w:t>
            </w:r>
          </w:p>
        </w:tc>
      </w:tr>
      <w:tr w:rsidR="00260594" w14:paraId="06499AF6" w14:textId="77777777" w:rsidTr="00494A6B">
        <w:tc>
          <w:tcPr>
            <w:tcW w:w="3402" w:type="dxa"/>
            <w:vAlign w:val="bottom"/>
          </w:tcPr>
          <w:p w14:paraId="71D7ADF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Atualização design </w:t>
            </w:r>
            <w:proofErr w:type="spellStart"/>
            <w:r>
              <w:rPr>
                <w:rFonts w:cs="Arial"/>
                <w:color w:val="000000"/>
              </w:rPr>
              <w:t>thinking</w:t>
            </w:r>
            <w:proofErr w:type="spellEnd"/>
          </w:p>
        </w:tc>
        <w:tc>
          <w:tcPr>
            <w:tcW w:w="1244" w:type="dxa"/>
            <w:vAlign w:val="bottom"/>
          </w:tcPr>
          <w:p w14:paraId="7A39E92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1AB2199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Greice</w:t>
            </w:r>
          </w:p>
        </w:tc>
        <w:tc>
          <w:tcPr>
            <w:tcW w:w="1417" w:type="dxa"/>
            <w:vAlign w:val="bottom"/>
          </w:tcPr>
          <w:p w14:paraId="3D8BA38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59" w:type="dxa"/>
          </w:tcPr>
          <w:p w14:paraId="310D08F9" w14:textId="77777777" w:rsidR="00260594" w:rsidRDefault="00260594" w:rsidP="00494A6B">
            <w:pPr>
              <w:jc w:val="right"/>
            </w:pPr>
            <w:r>
              <w:rPr>
                <w:rFonts w:cs="Arial"/>
                <w:color w:val="000000"/>
              </w:rPr>
              <w:t>29</w:t>
            </w:r>
            <w:r w:rsidRPr="00D71E29">
              <w:rPr>
                <w:rFonts w:cs="Arial"/>
                <w:color w:val="000000"/>
              </w:rPr>
              <w:t>-set-20</w:t>
            </w:r>
          </w:p>
        </w:tc>
        <w:tc>
          <w:tcPr>
            <w:tcW w:w="993" w:type="dxa"/>
            <w:vAlign w:val="bottom"/>
          </w:tcPr>
          <w:p w14:paraId="5C1E024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66,00</w:t>
            </w:r>
          </w:p>
        </w:tc>
      </w:tr>
      <w:tr w:rsidR="00260594" w14:paraId="6F2B2D5B" w14:textId="77777777" w:rsidTr="00494A6B">
        <w:tc>
          <w:tcPr>
            <w:tcW w:w="3402" w:type="dxa"/>
            <w:vAlign w:val="bottom"/>
          </w:tcPr>
          <w:p w14:paraId="50CA81F1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Nome e identidade visual empresa</w:t>
            </w:r>
          </w:p>
        </w:tc>
        <w:tc>
          <w:tcPr>
            <w:tcW w:w="1244" w:type="dxa"/>
            <w:vAlign w:val="bottom"/>
          </w:tcPr>
          <w:p w14:paraId="03E7EBB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7349C9C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17" w:type="dxa"/>
            <w:vAlign w:val="bottom"/>
          </w:tcPr>
          <w:p w14:paraId="70CEC76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59" w:type="dxa"/>
          </w:tcPr>
          <w:p w14:paraId="47C3F09D" w14:textId="77777777" w:rsidR="00260594" w:rsidRDefault="00260594" w:rsidP="00494A6B">
            <w:pPr>
              <w:jc w:val="right"/>
            </w:pPr>
            <w:r>
              <w:rPr>
                <w:rFonts w:cs="Arial"/>
                <w:color w:val="000000"/>
              </w:rPr>
              <w:t>26</w:t>
            </w:r>
            <w:r w:rsidRPr="00D71E29">
              <w:rPr>
                <w:rFonts w:cs="Arial"/>
                <w:color w:val="000000"/>
              </w:rPr>
              <w:t>-set-20</w:t>
            </w:r>
          </w:p>
        </w:tc>
        <w:tc>
          <w:tcPr>
            <w:tcW w:w="993" w:type="dxa"/>
            <w:vAlign w:val="bottom"/>
          </w:tcPr>
          <w:p w14:paraId="42F2942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500,00</w:t>
            </w:r>
          </w:p>
        </w:tc>
      </w:tr>
      <w:tr w:rsidR="00260594" w14:paraId="2912A350" w14:textId="77777777" w:rsidTr="00494A6B">
        <w:tc>
          <w:tcPr>
            <w:tcW w:w="3402" w:type="dxa"/>
            <w:vAlign w:val="bottom"/>
          </w:tcPr>
          <w:p w14:paraId="6677DFF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Refatoração entidades mapeadas</w:t>
            </w:r>
          </w:p>
        </w:tc>
        <w:tc>
          <w:tcPr>
            <w:tcW w:w="1244" w:type="dxa"/>
            <w:vAlign w:val="bottom"/>
          </w:tcPr>
          <w:p w14:paraId="1FD6D8F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104E99A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17" w:type="dxa"/>
            <w:vAlign w:val="bottom"/>
          </w:tcPr>
          <w:p w14:paraId="326A7E2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1559" w:type="dxa"/>
          </w:tcPr>
          <w:p w14:paraId="3A76851F" w14:textId="77777777" w:rsidR="00260594" w:rsidRDefault="00260594" w:rsidP="00494A6B">
            <w:pPr>
              <w:jc w:val="right"/>
            </w:pPr>
            <w:r w:rsidRPr="00D71E29">
              <w:rPr>
                <w:rFonts w:cs="Arial"/>
                <w:color w:val="000000"/>
              </w:rPr>
              <w:t>21-set-20</w:t>
            </w:r>
          </w:p>
        </w:tc>
        <w:tc>
          <w:tcPr>
            <w:tcW w:w="993" w:type="dxa"/>
            <w:vAlign w:val="bottom"/>
          </w:tcPr>
          <w:p w14:paraId="6FDDBFC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400,00</w:t>
            </w:r>
          </w:p>
        </w:tc>
      </w:tr>
      <w:tr w:rsidR="00260594" w14:paraId="300EE4DA" w14:textId="77777777" w:rsidTr="00494A6B">
        <w:tc>
          <w:tcPr>
            <w:tcW w:w="3402" w:type="dxa"/>
            <w:vAlign w:val="bottom"/>
          </w:tcPr>
          <w:p w14:paraId="4B0FF71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</w:t>
            </w:r>
            <w:proofErr w:type="spellStart"/>
            <w:r>
              <w:rPr>
                <w:rFonts w:cs="Arial"/>
                <w:color w:val="000000"/>
              </w:rPr>
              <w:t>mockup</w:t>
            </w:r>
            <w:proofErr w:type="spellEnd"/>
            <w:r>
              <w:rPr>
                <w:rFonts w:cs="Arial"/>
                <w:color w:val="000000"/>
              </w:rPr>
              <w:t xml:space="preserve"> API</w:t>
            </w:r>
          </w:p>
        </w:tc>
        <w:tc>
          <w:tcPr>
            <w:tcW w:w="1244" w:type="dxa"/>
            <w:vAlign w:val="bottom"/>
          </w:tcPr>
          <w:p w14:paraId="3E884FE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0E6E437D" w14:textId="3DD561F2" w:rsidR="00260594" w:rsidRDefault="00505178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17" w:type="dxa"/>
            <w:vAlign w:val="bottom"/>
          </w:tcPr>
          <w:p w14:paraId="371FBB7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1559" w:type="dxa"/>
          </w:tcPr>
          <w:p w14:paraId="5767D91D" w14:textId="77777777" w:rsidR="00260594" w:rsidRDefault="00260594" w:rsidP="00494A6B">
            <w:pPr>
              <w:jc w:val="right"/>
            </w:pPr>
            <w:r w:rsidRPr="00D71E29">
              <w:rPr>
                <w:rFonts w:cs="Arial"/>
                <w:color w:val="000000"/>
              </w:rPr>
              <w:t>21-set-20</w:t>
            </w:r>
          </w:p>
        </w:tc>
        <w:tc>
          <w:tcPr>
            <w:tcW w:w="993" w:type="dxa"/>
            <w:vAlign w:val="bottom"/>
          </w:tcPr>
          <w:p w14:paraId="4601044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438,00</w:t>
            </w:r>
          </w:p>
        </w:tc>
      </w:tr>
      <w:tr w:rsidR="00260594" w14:paraId="1C689A2A" w14:textId="77777777" w:rsidTr="00494A6B">
        <w:tc>
          <w:tcPr>
            <w:tcW w:w="3402" w:type="dxa"/>
            <w:vAlign w:val="bottom"/>
          </w:tcPr>
          <w:p w14:paraId="466E41BB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Plano de Negócios</w:t>
            </w:r>
          </w:p>
        </w:tc>
        <w:tc>
          <w:tcPr>
            <w:tcW w:w="1244" w:type="dxa"/>
            <w:vAlign w:val="bottom"/>
          </w:tcPr>
          <w:p w14:paraId="0EDC882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3D6075F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17" w:type="dxa"/>
            <w:vAlign w:val="bottom"/>
          </w:tcPr>
          <w:p w14:paraId="389991B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59" w:type="dxa"/>
          </w:tcPr>
          <w:p w14:paraId="7677FA49" w14:textId="77777777" w:rsidR="00260594" w:rsidRDefault="00260594" w:rsidP="00494A6B">
            <w:pPr>
              <w:jc w:val="right"/>
            </w:pPr>
            <w:r w:rsidRPr="00D71E29">
              <w:rPr>
                <w:rFonts w:cs="Arial"/>
                <w:color w:val="000000"/>
              </w:rPr>
              <w:t>21-set-20</w:t>
            </w:r>
          </w:p>
        </w:tc>
        <w:tc>
          <w:tcPr>
            <w:tcW w:w="993" w:type="dxa"/>
            <w:vAlign w:val="bottom"/>
          </w:tcPr>
          <w:p w14:paraId="73C9B66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264,00</w:t>
            </w:r>
          </w:p>
        </w:tc>
      </w:tr>
      <w:tr w:rsidR="00260594" w14:paraId="4D6E37BE" w14:textId="77777777" w:rsidTr="00494A6B">
        <w:tc>
          <w:tcPr>
            <w:tcW w:w="3402" w:type="dxa"/>
            <w:vAlign w:val="bottom"/>
          </w:tcPr>
          <w:p w14:paraId="73EF0F0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Final Sprint</w:t>
            </w:r>
          </w:p>
        </w:tc>
        <w:tc>
          <w:tcPr>
            <w:tcW w:w="1244" w:type="dxa"/>
            <w:vAlign w:val="bottom"/>
          </w:tcPr>
          <w:p w14:paraId="351F79B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138D787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355320E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59" w:type="dxa"/>
            <w:vAlign w:val="bottom"/>
          </w:tcPr>
          <w:p w14:paraId="5123310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4-out-20</w:t>
            </w:r>
          </w:p>
        </w:tc>
        <w:tc>
          <w:tcPr>
            <w:tcW w:w="993" w:type="dxa"/>
            <w:vAlign w:val="bottom"/>
          </w:tcPr>
          <w:p w14:paraId="4E1D19A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968,00</w:t>
            </w:r>
          </w:p>
        </w:tc>
      </w:tr>
      <w:tr w:rsidR="00260594" w14:paraId="67D98F17" w14:textId="77777777" w:rsidTr="005E4164">
        <w:trPr>
          <w:trHeight w:val="70"/>
        </w:trPr>
        <w:tc>
          <w:tcPr>
            <w:tcW w:w="3402" w:type="dxa"/>
            <w:vAlign w:val="bottom"/>
          </w:tcPr>
          <w:p w14:paraId="185D5B9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Atividades administrativas</w:t>
            </w:r>
          </w:p>
        </w:tc>
        <w:tc>
          <w:tcPr>
            <w:tcW w:w="1244" w:type="dxa"/>
            <w:vAlign w:val="bottom"/>
          </w:tcPr>
          <w:p w14:paraId="508EF14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21-set-20</w:t>
            </w:r>
          </w:p>
        </w:tc>
        <w:tc>
          <w:tcPr>
            <w:tcW w:w="1450" w:type="dxa"/>
            <w:vAlign w:val="bottom"/>
          </w:tcPr>
          <w:p w14:paraId="16CB8A6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17" w:type="dxa"/>
            <w:vAlign w:val="bottom"/>
          </w:tcPr>
          <w:p w14:paraId="1988BE0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559" w:type="dxa"/>
            <w:vAlign w:val="bottom"/>
          </w:tcPr>
          <w:p w14:paraId="2DEEBFA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21-set-20</w:t>
            </w:r>
          </w:p>
        </w:tc>
        <w:tc>
          <w:tcPr>
            <w:tcW w:w="993" w:type="dxa"/>
            <w:vAlign w:val="bottom"/>
          </w:tcPr>
          <w:p w14:paraId="3B3B2A7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1015,00</w:t>
            </w:r>
          </w:p>
        </w:tc>
      </w:tr>
      <w:tr w:rsidR="00260594" w14:paraId="27BDA19B" w14:textId="77777777" w:rsidTr="005E4164">
        <w:trPr>
          <w:trHeight w:val="200"/>
        </w:trPr>
        <w:tc>
          <w:tcPr>
            <w:tcW w:w="9072" w:type="dxa"/>
            <w:gridSpan w:val="5"/>
            <w:shd w:val="clear" w:color="auto" w:fill="B8CCE4" w:themeFill="accent1" w:themeFillTint="66"/>
            <w:vAlign w:val="bottom"/>
          </w:tcPr>
          <w:p w14:paraId="20536077" w14:textId="77777777" w:rsidR="00260594" w:rsidRPr="005E4164" w:rsidRDefault="00260594" w:rsidP="00494A6B">
            <w:pPr>
              <w:jc w:val="center"/>
              <w:rPr>
                <w:rFonts w:cs="Arial"/>
                <w:b/>
                <w:color w:val="000000"/>
              </w:rPr>
            </w:pPr>
            <w:r w:rsidRPr="005E4164">
              <w:rPr>
                <w:rFonts w:cs="Arial"/>
                <w:b/>
                <w:color w:val="000000"/>
              </w:rPr>
              <w:t>CUSTO TOTAL</w:t>
            </w:r>
          </w:p>
        </w:tc>
        <w:tc>
          <w:tcPr>
            <w:tcW w:w="993" w:type="dxa"/>
            <w:shd w:val="clear" w:color="auto" w:fill="B8CCE4" w:themeFill="accent1" w:themeFillTint="66"/>
            <w:vAlign w:val="bottom"/>
          </w:tcPr>
          <w:p w14:paraId="0F46BC97" w14:textId="3CD6A3FE" w:rsidR="00260594" w:rsidRPr="005E4164" w:rsidRDefault="00505178" w:rsidP="005E4164">
            <w:pPr>
              <w:jc w:val="right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fldChar w:fldCharType="begin"/>
            </w:r>
            <w:r>
              <w:rPr>
                <w:rFonts w:cs="Arial"/>
                <w:b/>
                <w:color w:val="000000"/>
                <w:lang w:val="en-US"/>
              </w:rPr>
              <w:instrText xml:space="preserve"> =SUM(ABOVE) </w:instrText>
            </w:r>
            <w:r>
              <w:rPr>
                <w:rFonts w:cs="Arial"/>
                <w:b/>
                <w:color w:val="000000"/>
                <w:lang w:val="en-US"/>
              </w:rPr>
              <w:fldChar w:fldCharType="separate"/>
            </w:r>
            <w:r>
              <w:rPr>
                <w:rFonts w:cs="Arial"/>
                <w:b/>
                <w:color w:val="000000"/>
                <w:lang w:val="en-US"/>
              </w:rPr>
              <w:fldChar w:fldCharType="end"/>
            </w:r>
            <w:r>
              <w:rPr>
                <w:rFonts w:cs="Arial"/>
                <w:b/>
                <w:color w:val="000000"/>
                <w:lang w:val="en-US"/>
              </w:rPr>
              <w:fldChar w:fldCharType="begin"/>
            </w:r>
            <w:r>
              <w:rPr>
                <w:rFonts w:cs="Arial"/>
                <w:b/>
                <w:color w:val="000000"/>
                <w:lang w:val="en-US"/>
              </w:rPr>
              <w:instrText xml:space="preserve"> =SUM(ABOVE) \# "0,00" </w:instrText>
            </w:r>
            <w:r>
              <w:rPr>
                <w:rFonts w:cs="Arial"/>
                <w:b/>
                <w:color w:val="000000"/>
                <w:lang w:val="en-US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lang w:val="en-US"/>
              </w:rPr>
              <w:t>9430,00</w:t>
            </w:r>
            <w:r>
              <w:rPr>
                <w:rFonts w:cs="Arial"/>
                <w:b/>
                <w:color w:val="000000"/>
                <w:lang w:val="en-US"/>
              </w:rPr>
              <w:fldChar w:fldCharType="end"/>
            </w:r>
          </w:p>
        </w:tc>
      </w:tr>
    </w:tbl>
    <w:p w14:paraId="30ED8C5A" w14:textId="46409D26" w:rsidR="00260594" w:rsidRDefault="00260594" w:rsidP="00260594">
      <w:pPr>
        <w:rPr>
          <w:rFonts w:cs="Arial"/>
        </w:rPr>
      </w:pPr>
    </w:p>
    <w:p w14:paraId="37D98B0E" w14:textId="2FB8602B" w:rsidR="00494A6B" w:rsidRDefault="00494A6B" w:rsidP="00260594">
      <w:pPr>
        <w:rPr>
          <w:rFonts w:cs="Arial"/>
        </w:rPr>
      </w:pPr>
    </w:p>
    <w:p w14:paraId="4F4E216B" w14:textId="77777777" w:rsidR="00494A6B" w:rsidRDefault="00494A6B" w:rsidP="00260594">
      <w:pPr>
        <w:rPr>
          <w:rFonts w:cs="Arial"/>
        </w:rPr>
      </w:pPr>
    </w:p>
    <w:p w14:paraId="242E38C1" w14:textId="77777777" w:rsidR="00260594" w:rsidRDefault="00260594" w:rsidP="00260594">
      <w:pPr>
        <w:rPr>
          <w:rFonts w:cs="Arial"/>
        </w:rPr>
      </w:pPr>
    </w:p>
    <w:p w14:paraId="1C4418B6" w14:textId="77777777" w:rsidR="00260594" w:rsidRDefault="00260594" w:rsidP="00260594">
      <w:pPr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F2388CF" wp14:editId="51A346C8">
            <wp:extent cx="5612130" cy="3470275"/>
            <wp:effectExtent l="0" t="0" r="7620" b="15875"/>
            <wp:docPr id="7" name="Gráfico 7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FF0120" w14:textId="77777777" w:rsidR="005E4164" w:rsidRDefault="005E4164" w:rsidP="00260594">
      <w:pPr>
        <w:rPr>
          <w:rFonts w:cs="Arial"/>
        </w:rPr>
      </w:pPr>
    </w:p>
    <w:p w14:paraId="753E843F" w14:textId="77777777" w:rsidR="005E4164" w:rsidRDefault="005E4164" w:rsidP="00260594">
      <w:pPr>
        <w:rPr>
          <w:rFonts w:cs="Arial"/>
        </w:rPr>
      </w:pPr>
    </w:p>
    <w:p w14:paraId="76452F2B" w14:textId="34E909A2" w:rsidR="005E4164" w:rsidRDefault="005E4164" w:rsidP="00260594">
      <w:pPr>
        <w:rPr>
          <w:rFonts w:cs="Arial"/>
        </w:rPr>
      </w:pPr>
    </w:p>
    <w:p w14:paraId="6B235A00" w14:textId="77777777" w:rsidR="00494A6B" w:rsidRDefault="00494A6B" w:rsidP="00260594">
      <w:pPr>
        <w:rPr>
          <w:rFonts w:cs="Arial"/>
        </w:rPr>
      </w:pPr>
    </w:p>
    <w:p w14:paraId="54B6E805" w14:textId="77777777" w:rsidR="005E4164" w:rsidRDefault="005E4164" w:rsidP="00260594">
      <w:pPr>
        <w:rPr>
          <w:rFonts w:cs="Arial"/>
        </w:rPr>
      </w:pPr>
    </w:p>
    <w:p w14:paraId="7215EA41" w14:textId="77777777" w:rsidR="00024386" w:rsidRDefault="00024386" w:rsidP="005E4164">
      <w:pPr>
        <w:jc w:val="center"/>
        <w:rPr>
          <w:rFonts w:cs="Arial"/>
          <w:b/>
          <w:bCs/>
          <w:i/>
          <w:iCs/>
        </w:rPr>
      </w:pPr>
    </w:p>
    <w:p w14:paraId="4738411B" w14:textId="4ABA8F3D" w:rsidR="00260594" w:rsidRPr="005E4164" w:rsidRDefault="00260594" w:rsidP="005E4164">
      <w:pPr>
        <w:jc w:val="center"/>
        <w:rPr>
          <w:rFonts w:cs="Arial"/>
          <w:i/>
          <w:iCs/>
        </w:rPr>
      </w:pPr>
      <w:r w:rsidRPr="005E4164">
        <w:rPr>
          <w:rFonts w:cs="Arial"/>
          <w:b/>
          <w:bCs/>
          <w:i/>
          <w:iCs/>
        </w:rPr>
        <w:t>Burndown</w:t>
      </w:r>
      <w:r w:rsidR="005E4164">
        <w:rPr>
          <w:rFonts w:cs="Arial"/>
          <w:b/>
          <w:bCs/>
          <w:i/>
          <w:iCs/>
        </w:rPr>
        <w:t xml:space="preserve"> sprint </w:t>
      </w:r>
      <w:r w:rsidRPr="005E4164">
        <w:rPr>
          <w:rFonts w:cs="Arial"/>
          <w:b/>
          <w:bCs/>
          <w:i/>
          <w:iCs/>
        </w:rPr>
        <w:t>3:</w:t>
      </w:r>
      <w:r w:rsidRPr="005E4164">
        <w:rPr>
          <w:rFonts w:cs="Arial"/>
          <w:i/>
          <w:iCs/>
        </w:rPr>
        <w:t xml:space="preserve"> Data de início: 05/10 – Data de término: 18/10 – Duração: 14 dia</w:t>
      </w:r>
      <w:r w:rsidR="005E4164" w:rsidRPr="005E4164">
        <w:rPr>
          <w:rFonts w:cs="Arial"/>
          <w:i/>
          <w:iCs/>
        </w:rPr>
        <w:t>s</w:t>
      </w: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39"/>
        <w:gridCol w:w="1226"/>
        <w:gridCol w:w="1450"/>
        <w:gridCol w:w="1404"/>
        <w:gridCol w:w="1540"/>
        <w:gridCol w:w="1106"/>
      </w:tblGrid>
      <w:tr w:rsidR="00260594" w:rsidRPr="006828E2" w14:paraId="6485EAF1" w14:textId="77777777" w:rsidTr="005E4164">
        <w:tc>
          <w:tcPr>
            <w:tcW w:w="10065" w:type="dxa"/>
            <w:gridSpan w:val="6"/>
            <w:shd w:val="clear" w:color="auto" w:fill="DBE5F1" w:themeFill="accent1" w:themeFillTint="33"/>
          </w:tcPr>
          <w:p w14:paraId="5426833F" w14:textId="77777777" w:rsidR="00260594" w:rsidRPr="006828E2" w:rsidRDefault="00260594" w:rsidP="00494A6B">
            <w:pPr>
              <w:jc w:val="center"/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Tarefas</w:t>
            </w:r>
          </w:p>
        </w:tc>
      </w:tr>
      <w:tr w:rsidR="00260594" w:rsidRPr="006828E2" w14:paraId="243B0F63" w14:textId="77777777" w:rsidTr="005E4164">
        <w:tc>
          <w:tcPr>
            <w:tcW w:w="3339" w:type="dxa"/>
            <w:shd w:val="clear" w:color="auto" w:fill="B8CCE4" w:themeFill="accent1" w:themeFillTint="66"/>
          </w:tcPr>
          <w:p w14:paraId="0092FE57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Descrição</w:t>
            </w:r>
          </w:p>
        </w:tc>
        <w:tc>
          <w:tcPr>
            <w:tcW w:w="1226" w:type="dxa"/>
            <w:shd w:val="clear" w:color="auto" w:fill="B8CCE4" w:themeFill="accent1" w:themeFillTint="66"/>
          </w:tcPr>
          <w:p w14:paraId="2233FA77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Início</w:t>
            </w:r>
          </w:p>
        </w:tc>
        <w:tc>
          <w:tcPr>
            <w:tcW w:w="1450" w:type="dxa"/>
            <w:shd w:val="clear" w:color="auto" w:fill="B8CCE4" w:themeFill="accent1" w:themeFillTint="66"/>
          </w:tcPr>
          <w:p w14:paraId="3F1C7D2D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Responsável</w:t>
            </w:r>
          </w:p>
        </w:tc>
        <w:tc>
          <w:tcPr>
            <w:tcW w:w="1404" w:type="dxa"/>
            <w:shd w:val="clear" w:color="auto" w:fill="B8CCE4" w:themeFill="accent1" w:themeFillTint="66"/>
          </w:tcPr>
          <w:p w14:paraId="42FAF370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Previsão (h)</w:t>
            </w:r>
          </w:p>
        </w:tc>
        <w:tc>
          <w:tcPr>
            <w:tcW w:w="1540" w:type="dxa"/>
            <w:shd w:val="clear" w:color="auto" w:fill="B8CCE4" w:themeFill="accent1" w:themeFillTint="66"/>
          </w:tcPr>
          <w:p w14:paraId="3059E7CE" w14:textId="77777777" w:rsidR="00260594" w:rsidRPr="006828E2" w:rsidRDefault="00260594" w:rsidP="00494A6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</w:t>
            </w:r>
            <w:r w:rsidRPr="006828E2">
              <w:rPr>
                <w:rFonts w:cs="Arial"/>
                <w:b/>
              </w:rPr>
              <w:t>érmino</w:t>
            </w:r>
          </w:p>
        </w:tc>
        <w:tc>
          <w:tcPr>
            <w:tcW w:w="1106" w:type="dxa"/>
            <w:shd w:val="clear" w:color="auto" w:fill="B8CCE4" w:themeFill="accent1" w:themeFillTint="66"/>
          </w:tcPr>
          <w:p w14:paraId="041E94B1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Custo</w:t>
            </w:r>
          </w:p>
        </w:tc>
      </w:tr>
      <w:tr w:rsidR="00260594" w14:paraId="30FB24A9" w14:textId="77777777" w:rsidTr="00494A6B">
        <w:tc>
          <w:tcPr>
            <w:tcW w:w="3339" w:type="dxa"/>
            <w:vAlign w:val="bottom"/>
          </w:tcPr>
          <w:p w14:paraId="08CA0E94" w14:textId="77777777" w:rsidR="00260594" w:rsidRDefault="00260594" w:rsidP="00494A6B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Planejamento estratégico de TI</w:t>
            </w:r>
          </w:p>
        </w:tc>
        <w:tc>
          <w:tcPr>
            <w:tcW w:w="1226" w:type="dxa"/>
            <w:vAlign w:val="bottom"/>
          </w:tcPr>
          <w:p w14:paraId="4A9DED6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27AA482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 e Raphael</w:t>
            </w:r>
          </w:p>
        </w:tc>
        <w:tc>
          <w:tcPr>
            <w:tcW w:w="1404" w:type="dxa"/>
            <w:vAlign w:val="bottom"/>
          </w:tcPr>
          <w:p w14:paraId="4A9E42E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40" w:type="dxa"/>
            <w:vAlign w:val="bottom"/>
          </w:tcPr>
          <w:p w14:paraId="3478754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7-out-20</w:t>
            </w:r>
          </w:p>
        </w:tc>
        <w:tc>
          <w:tcPr>
            <w:tcW w:w="1106" w:type="dxa"/>
            <w:vAlign w:val="bottom"/>
          </w:tcPr>
          <w:p w14:paraId="0C36E4FB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914,00</w:t>
            </w:r>
          </w:p>
        </w:tc>
      </w:tr>
      <w:tr w:rsidR="00260594" w14:paraId="445A5658" w14:textId="77777777" w:rsidTr="00494A6B">
        <w:tc>
          <w:tcPr>
            <w:tcW w:w="3339" w:type="dxa"/>
            <w:vAlign w:val="bottom"/>
          </w:tcPr>
          <w:p w14:paraId="2DBA3911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Criação de </w:t>
            </w:r>
            <w:proofErr w:type="spellStart"/>
            <w:r>
              <w:rPr>
                <w:rFonts w:cs="Arial"/>
                <w:color w:val="000000"/>
              </w:rPr>
              <w:t>story</w:t>
            </w:r>
            <w:proofErr w:type="spellEnd"/>
            <w:r>
              <w:rPr>
                <w:rFonts w:cs="Arial"/>
                <w:color w:val="000000"/>
              </w:rPr>
              <w:t xml:space="preserve"> de chat para salvar conversas</w:t>
            </w:r>
          </w:p>
        </w:tc>
        <w:tc>
          <w:tcPr>
            <w:tcW w:w="1226" w:type="dxa"/>
            <w:vAlign w:val="bottom"/>
          </w:tcPr>
          <w:p w14:paraId="5C2C1A9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2303FAE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4" w:type="dxa"/>
            <w:vAlign w:val="bottom"/>
          </w:tcPr>
          <w:p w14:paraId="6ABD3BA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0" w:type="dxa"/>
            <w:vAlign w:val="bottom"/>
          </w:tcPr>
          <w:p w14:paraId="78A7017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18-out-20</w:t>
            </w:r>
          </w:p>
        </w:tc>
        <w:tc>
          <w:tcPr>
            <w:tcW w:w="1106" w:type="dxa"/>
            <w:vAlign w:val="bottom"/>
          </w:tcPr>
          <w:p w14:paraId="39EFECC0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800,00</w:t>
            </w:r>
          </w:p>
        </w:tc>
      </w:tr>
      <w:tr w:rsidR="00260594" w14:paraId="3A1A6B11" w14:textId="77777777" w:rsidTr="00494A6B">
        <w:tc>
          <w:tcPr>
            <w:tcW w:w="3339" w:type="dxa"/>
            <w:vAlign w:val="bottom"/>
          </w:tcPr>
          <w:p w14:paraId="58AF4A9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</w:t>
            </w:r>
            <w:proofErr w:type="spellStart"/>
            <w:r>
              <w:rPr>
                <w:rFonts w:cs="Arial"/>
                <w:color w:val="000000"/>
              </w:rPr>
              <w:t>service</w:t>
            </w:r>
            <w:proofErr w:type="spellEnd"/>
            <w:r>
              <w:rPr>
                <w:rFonts w:cs="Arial"/>
                <w:color w:val="000000"/>
              </w:rPr>
              <w:t xml:space="preserve"> no front para consumir o </w:t>
            </w:r>
            <w:proofErr w:type="spellStart"/>
            <w:r>
              <w:rPr>
                <w:rFonts w:cs="Arial"/>
                <w:color w:val="000000"/>
              </w:rPr>
              <w:t>back</w:t>
            </w:r>
            <w:proofErr w:type="spellEnd"/>
            <w:r>
              <w:rPr>
                <w:rFonts w:cs="Arial"/>
                <w:color w:val="000000"/>
              </w:rPr>
              <w:t xml:space="preserve"> utilizando </w:t>
            </w:r>
            <w:proofErr w:type="spellStart"/>
            <w:r>
              <w:rPr>
                <w:rFonts w:cs="Arial"/>
                <w:color w:val="000000"/>
              </w:rPr>
              <w:t>axios</w:t>
            </w:r>
            <w:proofErr w:type="spellEnd"/>
          </w:p>
        </w:tc>
        <w:tc>
          <w:tcPr>
            <w:tcW w:w="1226" w:type="dxa"/>
            <w:vAlign w:val="bottom"/>
          </w:tcPr>
          <w:p w14:paraId="57CCFD1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6E160F5A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4" w:type="dxa"/>
            <w:vAlign w:val="bottom"/>
          </w:tcPr>
          <w:p w14:paraId="5F57F22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0" w:type="dxa"/>
            <w:vAlign w:val="bottom"/>
          </w:tcPr>
          <w:p w14:paraId="4BF1586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04D9FF0E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1000,00</w:t>
            </w:r>
          </w:p>
        </w:tc>
      </w:tr>
      <w:tr w:rsidR="00260594" w14:paraId="06DC3CE9" w14:textId="77777777" w:rsidTr="00494A6B">
        <w:tc>
          <w:tcPr>
            <w:tcW w:w="3339" w:type="dxa"/>
            <w:vAlign w:val="bottom"/>
          </w:tcPr>
          <w:p w14:paraId="228A40B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de Planning</w:t>
            </w:r>
          </w:p>
        </w:tc>
        <w:tc>
          <w:tcPr>
            <w:tcW w:w="1226" w:type="dxa"/>
            <w:vAlign w:val="bottom"/>
          </w:tcPr>
          <w:p w14:paraId="2CE2A37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0DA71D4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4" w:type="dxa"/>
            <w:vAlign w:val="bottom"/>
          </w:tcPr>
          <w:p w14:paraId="5F19D91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40" w:type="dxa"/>
            <w:vAlign w:val="bottom"/>
          </w:tcPr>
          <w:p w14:paraId="7DAB4EE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2FFFE40B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</w:tr>
      <w:tr w:rsidR="00260594" w14:paraId="6025657D" w14:textId="77777777" w:rsidTr="00494A6B">
        <w:tc>
          <w:tcPr>
            <w:tcW w:w="3339" w:type="dxa"/>
            <w:vAlign w:val="bottom"/>
          </w:tcPr>
          <w:p w14:paraId="4A1971F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Final</w:t>
            </w:r>
          </w:p>
        </w:tc>
        <w:tc>
          <w:tcPr>
            <w:tcW w:w="1226" w:type="dxa"/>
            <w:vAlign w:val="bottom"/>
          </w:tcPr>
          <w:p w14:paraId="4D36CB5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4A2430B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4" w:type="dxa"/>
            <w:vAlign w:val="bottom"/>
          </w:tcPr>
          <w:p w14:paraId="696E6B7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40" w:type="dxa"/>
            <w:vAlign w:val="bottom"/>
          </w:tcPr>
          <w:p w14:paraId="4C1EC0C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52D568E1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350,00</w:t>
            </w:r>
          </w:p>
        </w:tc>
      </w:tr>
      <w:tr w:rsidR="00260594" w14:paraId="60619951" w14:textId="77777777" w:rsidTr="00494A6B">
        <w:tc>
          <w:tcPr>
            <w:tcW w:w="3339" w:type="dxa"/>
            <w:vAlign w:val="bottom"/>
          </w:tcPr>
          <w:p w14:paraId="15B35FE1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Refatoração de criação de objetos pela API do </w:t>
            </w:r>
            <w:proofErr w:type="spellStart"/>
            <w:r>
              <w:rPr>
                <w:rFonts w:cs="Arial"/>
                <w:color w:val="000000"/>
              </w:rPr>
              <w:t>backend</w:t>
            </w:r>
            <w:proofErr w:type="spellEnd"/>
          </w:p>
        </w:tc>
        <w:tc>
          <w:tcPr>
            <w:tcW w:w="1226" w:type="dxa"/>
            <w:vAlign w:val="bottom"/>
          </w:tcPr>
          <w:p w14:paraId="1D71EAB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36456BBB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04" w:type="dxa"/>
            <w:vAlign w:val="bottom"/>
          </w:tcPr>
          <w:p w14:paraId="2042C03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0" w:type="dxa"/>
            <w:vAlign w:val="bottom"/>
          </w:tcPr>
          <w:p w14:paraId="3BD4212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54086042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1100,00</w:t>
            </w:r>
          </w:p>
        </w:tc>
      </w:tr>
      <w:tr w:rsidR="00260594" w14:paraId="2B79172A" w14:textId="77777777" w:rsidTr="00494A6B">
        <w:tc>
          <w:tcPr>
            <w:tcW w:w="3339" w:type="dxa"/>
            <w:vAlign w:val="bottom"/>
          </w:tcPr>
          <w:p w14:paraId="1B43B45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Criar infra de IA</w:t>
            </w:r>
          </w:p>
        </w:tc>
        <w:tc>
          <w:tcPr>
            <w:tcW w:w="1226" w:type="dxa"/>
            <w:vAlign w:val="bottom"/>
          </w:tcPr>
          <w:p w14:paraId="0F6AF18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14C0CC85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4" w:type="dxa"/>
            <w:vAlign w:val="bottom"/>
          </w:tcPr>
          <w:p w14:paraId="4372C33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0" w:type="dxa"/>
            <w:vAlign w:val="bottom"/>
          </w:tcPr>
          <w:p w14:paraId="24B6DD1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164D3864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934,00</w:t>
            </w:r>
          </w:p>
        </w:tc>
      </w:tr>
      <w:tr w:rsidR="00260594" w14:paraId="366696A3" w14:textId="77777777" w:rsidTr="00494A6B">
        <w:tc>
          <w:tcPr>
            <w:tcW w:w="3339" w:type="dxa"/>
            <w:vAlign w:val="bottom"/>
          </w:tcPr>
          <w:p w14:paraId="5F7A80F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Matrix de comunicação</w:t>
            </w:r>
          </w:p>
        </w:tc>
        <w:tc>
          <w:tcPr>
            <w:tcW w:w="1226" w:type="dxa"/>
            <w:vAlign w:val="bottom"/>
          </w:tcPr>
          <w:p w14:paraId="79B38F3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78898C3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04" w:type="dxa"/>
            <w:vAlign w:val="bottom"/>
          </w:tcPr>
          <w:p w14:paraId="4FD4069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40" w:type="dxa"/>
            <w:vAlign w:val="bottom"/>
          </w:tcPr>
          <w:p w14:paraId="140DEA7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74E954C9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600,00</w:t>
            </w:r>
          </w:p>
        </w:tc>
      </w:tr>
      <w:tr w:rsidR="00260594" w14:paraId="73056D27" w14:textId="77777777" w:rsidTr="00494A6B">
        <w:tc>
          <w:tcPr>
            <w:tcW w:w="3339" w:type="dxa"/>
            <w:vAlign w:val="bottom"/>
          </w:tcPr>
          <w:p w14:paraId="18ADA92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Atividades Administrativas</w:t>
            </w:r>
          </w:p>
        </w:tc>
        <w:tc>
          <w:tcPr>
            <w:tcW w:w="1226" w:type="dxa"/>
            <w:vAlign w:val="bottom"/>
          </w:tcPr>
          <w:p w14:paraId="59402BD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0DDFBB8B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4" w:type="dxa"/>
            <w:vAlign w:val="bottom"/>
          </w:tcPr>
          <w:p w14:paraId="5B2A797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540" w:type="dxa"/>
            <w:vAlign w:val="bottom"/>
          </w:tcPr>
          <w:p w14:paraId="0781DBD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1BDC71C6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880,00</w:t>
            </w:r>
          </w:p>
        </w:tc>
      </w:tr>
      <w:tr w:rsidR="00260594" w14:paraId="4072EB2B" w14:textId="77777777" w:rsidTr="00494A6B">
        <w:tc>
          <w:tcPr>
            <w:tcW w:w="3339" w:type="dxa"/>
            <w:vAlign w:val="bottom"/>
          </w:tcPr>
          <w:p w14:paraId="3239622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Beta API de IA</w:t>
            </w:r>
          </w:p>
        </w:tc>
        <w:tc>
          <w:tcPr>
            <w:tcW w:w="1226" w:type="dxa"/>
            <w:vAlign w:val="bottom"/>
          </w:tcPr>
          <w:p w14:paraId="5E77956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2CACBBA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4" w:type="dxa"/>
            <w:vAlign w:val="bottom"/>
          </w:tcPr>
          <w:p w14:paraId="79A8114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0" w:type="dxa"/>
            <w:vAlign w:val="bottom"/>
          </w:tcPr>
          <w:p w14:paraId="3FAC4E5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50469FF2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1100,00</w:t>
            </w:r>
          </w:p>
        </w:tc>
      </w:tr>
      <w:tr w:rsidR="00260594" w14:paraId="7E47E47A" w14:textId="77777777" w:rsidTr="00494A6B">
        <w:tc>
          <w:tcPr>
            <w:tcW w:w="3339" w:type="dxa"/>
            <w:vAlign w:val="bottom"/>
          </w:tcPr>
          <w:p w14:paraId="13B4ABD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Final Sprint</w:t>
            </w:r>
          </w:p>
        </w:tc>
        <w:tc>
          <w:tcPr>
            <w:tcW w:w="1226" w:type="dxa"/>
            <w:vAlign w:val="bottom"/>
          </w:tcPr>
          <w:p w14:paraId="1530003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6D84F38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4" w:type="dxa"/>
            <w:vAlign w:val="bottom"/>
          </w:tcPr>
          <w:p w14:paraId="2080638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540" w:type="dxa"/>
            <w:vAlign w:val="bottom"/>
          </w:tcPr>
          <w:p w14:paraId="787817D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3236E04E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1000,00</w:t>
            </w:r>
          </w:p>
        </w:tc>
      </w:tr>
      <w:tr w:rsidR="00260594" w14:paraId="0158162A" w14:textId="77777777" w:rsidTr="00494A6B">
        <w:tc>
          <w:tcPr>
            <w:tcW w:w="3339" w:type="dxa"/>
            <w:vAlign w:val="bottom"/>
          </w:tcPr>
          <w:p w14:paraId="27151BDA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Design </w:t>
            </w:r>
            <w:proofErr w:type="spellStart"/>
            <w:r>
              <w:rPr>
                <w:rFonts w:cs="Arial"/>
                <w:color w:val="000000"/>
              </w:rPr>
              <w:t>Thinking</w:t>
            </w:r>
            <w:proofErr w:type="spellEnd"/>
          </w:p>
        </w:tc>
        <w:tc>
          <w:tcPr>
            <w:tcW w:w="1226" w:type="dxa"/>
            <w:vAlign w:val="bottom"/>
          </w:tcPr>
          <w:p w14:paraId="6FDA33A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5-out-20</w:t>
            </w:r>
          </w:p>
        </w:tc>
        <w:tc>
          <w:tcPr>
            <w:tcW w:w="1450" w:type="dxa"/>
            <w:vAlign w:val="bottom"/>
          </w:tcPr>
          <w:p w14:paraId="20FCE6D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Greice</w:t>
            </w:r>
          </w:p>
        </w:tc>
        <w:tc>
          <w:tcPr>
            <w:tcW w:w="1404" w:type="dxa"/>
            <w:vAlign w:val="bottom"/>
          </w:tcPr>
          <w:p w14:paraId="212F7C5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0" w:type="dxa"/>
            <w:vAlign w:val="bottom"/>
          </w:tcPr>
          <w:p w14:paraId="35C14FE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16-out-20</w:t>
            </w:r>
          </w:p>
        </w:tc>
        <w:tc>
          <w:tcPr>
            <w:tcW w:w="1106" w:type="dxa"/>
            <w:vAlign w:val="bottom"/>
          </w:tcPr>
          <w:p w14:paraId="5423ED6B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1800,00</w:t>
            </w:r>
          </w:p>
        </w:tc>
      </w:tr>
      <w:tr w:rsidR="00260594" w14:paraId="24C7F93C" w14:textId="77777777" w:rsidTr="005E4164">
        <w:trPr>
          <w:trHeight w:val="121"/>
        </w:trPr>
        <w:tc>
          <w:tcPr>
            <w:tcW w:w="8959" w:type="dxa"/>
            <w:gridSpan w:val="5"/>
            <w:shd w:val="clear" w:color="auto" w:fill="B8CCE4" w:themeFill="accent1" w:themeFillTint="66"/>
            <w:vAlign w:val="bottom"/>
          </w:tcPr>
          <w:p w14:paraId="2B56F923" w14:textId="77777777" w:rsidR="00260594" w:rsidRPr="005E4164" w:rsidRDefault="00260594" w:rsidP="00494A6B">
            <w:pPr>
              <w:jc w:val="center"/>
              <w:rPr>
                <w:rFonts w:cs="Arial"/>
                <w:b/>
                <w:color w:val="000000"/>
              </w:rPr>
            </w:pPr>
            <w:r w:rsidRPr="005E4164">
              <w:rPr>
                <w:rFonts w:cs="Arial"/>
                <w:b/>
                <w:color w:val="000000"/>
              </w:rPr>
              <w:t>CUSTO TOTAL</w:t>
            </w:r>
          </w:p>
        </w:tc>
        <w:tc>
          <w:tcPr>
            <w:tcW w:w="1106" w:type="dxa"/>
            <w:shd w:val="clear" w:color="auto" w:fill="B8CCE4" w:themeFill="accent1" w:themeFillTint="66"/>
            <w:vAlign w:val="bottom"/>
          </w:tcPr>
          <w:p w14:paraId="42A0902D" w14:textId="1DDA917B" w:rsidR="00260594" w:rsidRPr="005E4164" w:rsidRDefault="0074005B" w:rsidP="00494A6B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fldChar w:fldCharType="begin"/>
            </w:r>
            <w:r>
              <w:rPr>
                <w:rFonts w:cs="Arial"/>
                <w:b/>
                <w:color w:val="000000"/>
              </w:rPr>
              <w:instrText xml:space="preserve"> =SUM(ABOVE) \# "0,00" </w:instrText>
            </w:r>
            <w:r>
              <w:rPr>
                <w:rFonts w:cs="Arial"/>
                <w:b/>
                <w:color w:val="000000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</w:rPr>
              <w:t>10978,00</w:t>
            </w:r>
            <w:r>
              <w:rPr>
                <w:rFonts w:cs="Arial"/>
                <w:b/>
                <w:color w:val="000000"/>
              </w:rPr>
              <w:fldChar w:fldCharType="end"/>
            </w:r>
          </w:p>
        </w:tc>
      </w:tr>
    </w:tbl>
    <w:p w14:paraId="26B13DBA" w14:textId="0364F0DF" w:rsidR="00260594" w:rsidRDefault="00260594" w:rsidP="00260594">
      <w:pPr>
        <w:rPr>
          <w:rFonts w:cs="Arial"/>
        </w:rPr>
      </w:pPr>
    </w:p>
    <w:p w14:paraId="52795D2C" w14:textId="14F849BD" w:rsidR="00494A6B" w:rsidRDefault="00494A6B" w:rsidP="00260594">
      <w:pPr>
        <w:rPr>
          <w:rFonts w:cs="Arial"/>
        </w:rPr>
      </w:pPr>
    </w:p>
    <w:p w14:paraId="14318897" w14:textId="77777777" w:rsidR="00494A6B" w:rsidRDefault="00494A6B" w:rsidP="00260594">
      <w:pPr>
        <w:rPr>
          <w:rFonts w:cs="Arial"/>
        </w:rPr>
      </w:pPr>
    </w:p>
    <w:p w14:paraId="7899D49F" w14:textId="77777777" w:rsidR="00260594" w:rsidRDefault="00260594" w:rsidP="00260594">
      <w:pPr>
        <w:rPr>
          <w:rFonts w:cs="Arial"/>
        </w:rPr>
      </w:pPr>
    </w:p>
    <w:p w14:paraId="407EBF9D" w14:textId="77777777" w:rsidR="00260594" w:rsidRDefault="00260594" w:rsidP="00260594">
      <w:pPr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62EA81DD" wp14:editId="5984EC80">
            <wp:extent cx="5629275" cy="3562350"/>
            <wp:effectExtent l="0" t="0" r="9525" b="0"/>
            <wp:docPr id="4" name="Gráfico 4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89BA95" w14:textId="77777777" w:rsidR="00260594" w:rsidRDefault="00260594" w:rsidP="00260594">
      <w:pPr>
        <w:rPr>
          <w:rFonts w:cs="Arial"/>
        </w:rPr>
      </w:pPr>
    </w:p>
    <w:p w14:paraId="588F535F" w14:textId="77777777" w:rsidR="00494A6B" w:rsidRDefault="00494A6B" w:rsidP="00260594">
      <w:pPr>
        <w:rPr>
          <w:rFonts w:cs="Arial"/>
        </w:rPr>
      </w:pPr>
    </w:p>
    <w:p w14:paraId="408B65C7" w14:textId="77777777" w:rsidR="00494A6B" w:rsidRDefault="00494A6B" w:rsidP="00260594">
      <w:pPr>
        <w:rPr>
          <w:rFonts w:cs="Arial"/>
        </w:rPr>
      </w:pPr>
    </w:p>
    <w:p w14:paraId="434B59EF" w14:textId="77777777" w:rsidR="00494A6B" w:rsidRDefault="00494A6B" w:rsidP="00260594">
      <w:pPr>
        <w:rPr>
          <w:rFonts w:cs="Arial"/>
        </w:rPr>
      </w:pPr>
    </w:p>
    <w:p w14:paraId="13C8649B" w14:textId="77777777" w:rsidR="00494A6B" w:rsidRDefault="00494A6B" w:rsidP="00260594">
      <w:pPr>
        <w:rPr>
          <w:rFonts w:cs="Arial"/>
        </w:rPr>
      </w:pPr>
    </w:p>
    <w:p w14:paraId="618DD954" w14:textId="77777777" w:rsidR="00494A6B" w:rsidRDefault="00494A6B" w:rsidP="00260594">
      <w:pPr>
        <w:rPr>
          <w:rFonts w:cs="Arial"/>
        </w:rPr>
      </w:pPr>
    </w:p>
    <w:p w14:paraId="76525A46" w14:textId="77777777" w:rsidR="00494A6B" w:rsidRDefault="00494A6B" w:rsidP="00260594">
      <w:pPr>
        <w:rPr>
          <w:rFonts w:cs="Arial"/>
        </w:rPr>
      </w:pPr>
    </w:p>
    <w:p w14:paraId="72A06D4E" w14:textId="0FED7901" w:rsidR="00260594" w:rsidRPr="00494A6B" w:rsidRDefault="00260594" w:rsidP="00494A6B">
      <w:pPr>
        <w:jc w:val="center"/>
        <w:rPr>
          <w:rFonts w:cs="Arial"/>
          <w:i/>
          <w:iCs/>
        </w:rPr>
      </w:pPr>
      <w:r w:rsidRPr="0023005B">
        <w:rPr>
          <w:rFonts w:cs="Arial"/>
          <w:b/>
          <w:bCs/>
          <w:i/>
          <w:iCs/>
        </w:rPr>
        <w:t>Burndown</w:t>
      </w:r>
      <w:r w:rsidR="0023005B" w:rsidRPr="0023005B">
        <w:rPr>
          <w:rFonts w:cs="Arial"/>
          <w:b/>
          <w:bCs/>
          <w:i/>
          <w:iCs/>
        </w:rPr>
        <w:t xml:space="preserve"> sprint </w:t>
      </w:r>
      <w:r w:rsidRPr="0023005B">
        <w:rPr>
          <w:rFonts w:cs="Arial"/>
          <w:b/>
          <w:bCs/>
          <w:i/>
          <w:iCs/>
        </w:rPr>
        <w:t>4:</w:t>
      </w:r>
      <w:r w:rsidRPr="00494A6B">
        <w:rPr>
          <w:rFonts w:cs="Arial"/>
          <w:i/>
          <w:iCs/>
        </w:rPr>
        <w:t xml:space="preserve"> Data de início: 19/10 – Data de término: 01/11 – Duração: 14 dia</w:t>
      </w:r>
      <w:r w:rsidR="00494A6B">
        <w:rPr>
          <w:rFonts w:cs="Arial"/>
          <w:i/>
          <w:iCs/>
        </w:rPr>
        <w:t>s</w:t>
      </w: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36"/>
        <w:gridCol w:w="1227"/>
        <w:gridCol w:w="1450"/>
        <w:gridCol w:w="1405"/>
        <w:gridCol w:w="1541"/>
        <w:gridCol w:w="1106"/>
      </w:tblGrid>
      <w:tr w:rsidR="00260594" w:rsidRPr="006828E2" w14:paraId="5DB406D1" w14:textId="77777777" w:rsidTr="0023005B">
        <w:tc>
          <w:tcPr>
            <w:tcW w:w="10065" w:type="dxa"/>
            <w:gridSpan w:val="6"/>
            <w:shd w:val="clear" w:color="auto" w:fill="DBE5F1" w:themeFill="accent1" w:themeFillTint="33"/>
          </w:tcPr>
          <w:p w14:paraId="0F8E35D6" w14:textId="77777777" w:rsidR="00260594" w:rsidRPr="006828E2" w:rsidRDefault="00260594" w:rsidP="00494A6B">
            <w:pPr>
              <w:jc w:val="center"/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Tarefas</w:t>
            </w:r>
          </w:p>
        </w:tc>
      </w:tr>
      <w:tr w:rsidR="00260594" w:rsidRPr="006828E2" w14:paraId="041D5F63" w14:textId="77777777" w:rsidTr="00494A6B">
        <w:tc>
          <w:tcPr>
            <w:tcW w:w="3336" w:type="dxa"/>
            <w:shd w:val="clear" w:color="auto" w:fill="B8CCE4" w:themeFill="accent1" w:themeFillTint="66"/>
          </w:tcPr>
          <w:p w14:paraId="5E7662FB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Descrição</w:t>
            </w:r>
          </w:p>
        </w:tc>
        <w:tc>
          <w:tcPr>
            <w:tcW w:w="1227" w:type="dxa"/>
            <w:shd w:val="clear" w:color="auto" w:fill="B8CCE4" w:themeFill="accent1" w:themeFillTint="66"/>
          </w:tcPr>
          <w:p w14:paraId="7EC015F7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Início</w:t>
            </w:r>
          </w:p>
        </w:tc>
        <w:tc>
          <w:tcPr>
            <w:tcW w:w="1450" w:type="dxa"/>
            <w:shd w:val="clear" w:color="auto" w:fill="B8CCE4" w:themeFill="accent1" w:themeFillTint="66"/>
          </w:tcPr>
          <w:p w14:paraId="2A179C51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Responsável</w:t>
            </w:r>
          </w:p>
        </w:tc>
        <w:tc>
          <w:tcPr>
            <w:tcW w:w="1405" w:type="dxa"/>
            <w:shd w:val="clear" w:color="auto" w:fill="B8CCE4" w:themeFill="accent1" w:themeFillTint="66"/>
          </w:tcPr>
          <w:p w14:paraId="66D4A55E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Previsão (h)</w:t>
            </w:r>
          </w:p>
        </w:tc>
        <w:tc>
          <w:tcPr>
            <w:tcW w:w="1541" w:type="dxa"/>
            <w:shd w:val="clear" w:color="auto" w:fill="B8CCE4" w:themeFill="accent1" w:themeFillTint="66"/>
          </w:tcPr>
          <w:p w14:paraId="06D8EE1B" w14:textId="77777777" w:rsidR="00260594" w:rsidRPr="006828E2" w:rsidRDefault="00260594" w:rsidP="00494A6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</w:t>
            </w:r>
            <w:r w:rsidRPr="006828E2">
              <w:rPr>
                <w:rFonts w:cs="Arial"/>
                <w:b/>
              </w:rPr>
              <w:t>érmino</w:t>
            </w:r>
          </w:p>
        </w:tc>
        <w:tc>
          <w:tcPr>
            <w:tcW w:w="1106" w:type="dxa"/>
            <w:shd w:val="clear" w:color="auto" w:fill="B8CCE4" w:themeFill="accent1" w:themeFillTint="66"/>
          </w:tcPr>
          <w:p w14:paraId="4B3324F3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Custo</w:t>
            </w:r>
          </w:p>
        </w:tc>
      </w:tr>
      <w:tr w:rsidR="00260594" w14:paraId="19BBDE26" w14:textId="77777777" w:rsidTr="00494A6B">
        <w:tc>
          <w:tcPr>
            <w:tcW w:w="3336" w:type="dxa"/>
            <w:vAlign w:val="bottom"/>
          </w:tcPr>
          <w:p w14:paraId="75E11C06" w14:textId="77777777" w:rsidR="00260594" w:rsidRDefault="00260594" w:rsidP="00494A6B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Reunião Planejamento</w:t>
            </w:r>
          </w:p>
        </w:tc>
        <w:tc>
          <w:tcPr>
            <w:tcW w:w="1227" w:type="dxa"/>
            <w:vAlign w:val="bottom"/>
          </w:tcPr>
          <w:p w14:paraId="57FD01D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203BC80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5" w:type="dxa"/>
            <w:vAlign w:val="bottom"/>
          </w:tcPr>
          <w:p w14:paraId="3074ABB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1" w:type="dxa"/>
            <w:vAlign w:val="bottom"/>
          </w:tcPr>
          <w:p w14:paraId="06ECBE7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106" w:type="dxa"/>
            <w:vAlign w:val="bottom"/>
          </w:tcPr>
          <w:p w14:paraId="43547290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950</w:t>
            </w:r>
          </w:p>
        </w:tc>
      </w:tr>
      <w:tr w:rsidR="00260594" w14:paraId="3572FB74" w14:textId="77777777" w:rsidTr="00494A6B">
        <w:tc>
          <w:tcPr>
            <w:tcW w:w="3336" w:type="dxa"/>
            <w:vAlign w:val="bottom"/>
          </w:tcPr>
          <w:p w14:paraId="5746177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Documento Catálogo de Serviço</w:t>
            </w:r>
          </w:p>
        </w:tc>
        <w:tc>
          <w:tcPr>
            <w:tcW w:w="1227" w:type="dxa"/>
            <w:vAlign w:val="bottom"/>
          </w:tcPr>
          <w:p w14:paraId="370025C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1BB4FC9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05" w:type="dxa"/>
            <w:vAlign w:val="bottom"/>
          </w:tcPr>
          <w:p w14:paraId="094AC51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1" w:type="dxa"/>
            <w:vAlign w:val="bottom"/>
          </w:tcPr>
          <w:p w14:paraId="14769DA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22-out-20</w:t>
            </w:r>
          </w:p>
        </w:tc>
        <w:tc>
          <w:tcPr>
            <w:tcW w:w="1106" w:type="dxa"/>
            <w:vAlign w:val="bottom"/>
          </w:tcPr>
          <w:p w14:paraId="2589E06A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600</w:t>
            </w:r>
          </w:p>
        </w:tc>
      </w:tr>
      <w:tr w:rsidR="00260594" w14:paraId="77BF6E76" w14:textId="77777777" w:rsidTr="00494A6B">
        <w:tc>
          <w:tcPr>
            <w:tcW w:w="3336" w:type="dxa"/>
            <w:vAlign w:val="bottom"/>
          </w:tcPr>
          <w:p w14:paraId="17256CC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Documento Design </w:t>
            </w:r>
            <w:proofErr w:type="spellStart"/>
            <w:r>
              <w:rPr>
                <w:rFonts w:cs="Arial"/>
                <w:color w:val="000000"/>
              </w:rPr>
              <w:t>Thinking</w:t>
            </w:r>
            <w:proofErr w:type="spellEnd"/>
          </w:p>
        </w:tc>
        <w:tc>
          <w:tcPr>
            <w:tcW w:w="1227" w:type="dxa"/>
            <w:vAlign w:val="bottom"/>
          </w:tcPr>
          <w:p w14:paraId="11CAEDC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310FC85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Greice</w:t>
            </w:r>
          </w:p>
        </w:tc>
        <w:tc>
          <w:tcPr>
            <w:tcW w:w="1405" w:type="dxa"/>
            <w:vAlign w:val="bottom"/>
          </w:tcPr>
          <w:p w14:paraId="4584EF5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41" w:type="dxa"/>
            <w:vAlign w:val="bottom"/>
          </w:tcPr>
          <w:p w14:paraId="17DFD37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20-out-20</w:t>
            </w:r>
          </w:p>
        </w:tc>
        <w:tc>
          <w:tcPr>
            <w:tcW w:w="1106" w:type="dxa"/>
            <w:vAlign w:val="bottom"/>
          </w:tcPr>
          <w:p w14:paraId="00C09922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</w:t>
            </w:r>
          </w:p>
        </w:tc>
      </w:tr>
      <w:tr w:rsidR="00260594" w14:paraId="042DBA66" w14:textId="77777777" w:rsidTr="00494A6B">
        <w:tc>
          <w:tcPr>
            <w:tcW w:w="3336" w:type="dxa"/>
            <w:vAlign w:val="bottom"/>
          </w:tcPr>
          <w:p w14:paraId="05FD9F2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Documento planejamento x realizado</w:t>
            </w:r>
          </w:p>
        </w:tc>
        <w:tc>
          <w:tcPr>
            <w:tcW w:w="1227" w:type="dxa"/>
            <w:vAlign w:val="bottom"/>
          </w:tcPr>
          <w:p w14:paraId="6DCF6AF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494770BA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5" w:type="dxa"/>
            <w:vAlign w:val="bottom"/>
          </w:tcPr>
          <w:p w14:paraId="54BC781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541" w:type="dxa"/>
            <w:vAlign w:val="bottom"/>
          </w:tcPr>
          <w:p w14:paraId="5D58197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106" w:type="dxa"/>
            <w:vAlign w:val="bottom"/>
          </w:tcPr>
          <w:p w14:paraId="17D5E7E3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</w:t>
            </w:r>
          </w:p>
        </w:tc>
      </w:tr>
      <w:tr w:rsidR="00260594" w14:paraId="1EA436FB" w14:textId="77777777" w:rsidTr="00494A6B">
        <w:tc>
          <w:tcPr>
            <w:tcW w:w="3336" w:type="dxa"/>
            <w:vAlign w:val="bottom"/>
          </w:tcPr>
          <w:p w14:paraId="695480B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</w:t>
            </w:r>
            <w:proofErr w:type="spellStart"/>
            <w:r>
              <w:rPr>
                <w:rFonts w:cs="Arial"/>
                <w:color w:val="000000"/>
              </w:rPr>
              <w:t>services</w:t>
            </w:r>
            <w:proofErr w:type="spellEnd"/>
            <w:r>
              <w:rPr>
                <w:rFonts w:cs="Arial"/>
                <w:color w:val="000000"/>
              </w:rPr>
              <w:t xml:space="preserve"> no front para consumir o </w:t>
            </w:r>
            <w:proofErr w:type="spellStart"/>
            <w:r>
              <w:rPr>
                <w:rFonts w:cs="Arial"/>
                <w:color w:val="000000"/>
              </w:rPr>
              <w:t>back</w:t>
            </w:r>
            <w:proofErr w:type="spellEnd"/>
            <w:r>
              <w:rPr>
                <w:rFonts w:cs="Arial"/>
                <w:color w:val="000000"/>
              </w:rPr>
              <w:t xml:space="preserve"> utilizando </w:t>
            </w:r>
            <w:proofErr w:type="spellStart"/>
            <w:r>
              <w:rPr>
                <w:rFonts w:cs="Arial"/>
                <w:color w:val="000000"/>
              </w:rPr>
              <w:t>axios</w:t>
            </w:r>
            <w:proofErr w:type="spellEnd"/>
          </w:p>
        </w:tc>
        <w:tc>
          <w:tcPr>
            <w:tcW w:w="1227" w:type="dxa"/>
            <w:vAlign w:val="bottom"/>
          </w:tcPr>
          <w:p w14:paraId="69DBE0D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334EC1C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5" w:type="dxa"/>
            <w:vAlign w:val="bottom"/>
          </w:tcPr>
          <w:p w14:paraId="6F6C9EF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1541" w:type="dxa"/>
            <w:vAlign w:val="bottom"/>
          </w:tcPr>
          <w:p w14:paraId="351A97D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25-out-20</w:t>
            </w:r>
          </w:p>
        </w:tc>
        <w:tc>
          <w:tcPr>
            <w:tcW w:w="1106" w:type="dxa"/>
            <w:vAlign w:val="bottom"/>
          </w:tcPr>
          <w:p w14:paraId="583FB233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780</w:t>
            </w:r>
          </w:p>
        </w:tc>
      </w:tr>
      <w:tr w:rsidR="00260594" w14:paraId="6FCD371F" w14:textId="77777777" w:rsidTr="00494A6B">
        <w:tc>
          <w:tcPr>
            <w:tcW w:w="3336" w:type="dxa"/>
            <w:vAlign w:val="bottom"/>
          </w:tcPr>
          <w:p w14:paraId="1CDDF69B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criação de store de chat para salvar as conversas no front</w:t>
            </w:r>
          </w:p>
        </w:tc>
        <w:tc>
          <w:tcPr>
            <w:tcW w:w="1227" w:type="dxa"/>
            <w:vAlign w:val="bottom"/>
          </w:tcPr>
          <w:p w14:paraId="0A4A4D5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5F868CF9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5" w:type="dxa"/>
            <w:vAlign w:val="bottom"/>
          </w:tcPr>
          <w:p w14:paraId="47DB226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1" w:type="dxa"/>
            <w:vAlign w:val="bottom"/>
          </w:tcPr>
          <w:p w14:paraId="3CC352C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106" w:type="dxa"/>
            <w:vAlign w:val="bottom"/>
          </w:tcPr>
          <w:p w14:paraId="2C4BB78C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</w:tr>
      <w:tr w:rsidR="00260594" w14:paraId="4A96EB20" w14:textId="77777777" w:rsidTr="00494A6B">
        <w:tc>
          <w:tcPr>
            <w:tcW w:w="3336" w:type="dxa"/>
            <w:vAlign w:val="bottom"/>
          </w:tcPr>
          <w:p w14:paraId="2EC8821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Matriz de comunicação</w:t>
            </w:r>
          </w:p>
        </w:tc>
        <w:tc>
          <w:tcPr>
            <w:tcW w:w="1227" w:type="dxa"/>
            <w:vAlign w:val="bottom"/>
          </w:tcPr>
          <w:p w14:paraId="5D349B6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463B9F55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05" w:type="dxa"/>
            <w:vAlign w:val="bottom"/>
          </w:tcPr>
          <w:p w14:paraId="785C479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41" w:type="dxa"/>
            <w:vAlign w:val="bottom"/>
          </w:tcPr>
          <w:p w14:paraId="073318D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21-out-20</w:t>
            </w:r>
          </w:p>
        </w:tc>
        <w:tc>
          <w:tcPr>
            <w:tcW w:w="1106" w:type="dxa"/>
            <w:vAlign w:val="bottom"/>
          </w:tcPr>
          <w:p w14:paraId="4E4BBCCD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987</w:t>
            </w:r>
          </w:p>
        </w:tc>
      </w:tr>
      <w:tr w:rsidR="00260594" w14:paraId="22639BD2" w14:textId="77777777" w:rsidTr="00494A6B">
        <w:tc>
          <w:tcPr>
            <w:tcW w:w="3336" w:type="dxa"/>
            <w:vAlign w:val="bottom"/>
          </w:tcPr>
          <w:p w14:paraId="1AC6FE9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Matriz RACI</w:t>
            </w:r>
          </w:p>
        </w:tc>
        <w:tc>
          <w:tcPr>
            <w:tcW w:w="1227" w:type="dxa"/>
            <w:vAlign w:val="bottom"/>
          </w:tcPr>
          <w:p w14:paraId="5F22E4F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58B7A5D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05" w:type="dxa"/>
            <w:vAlign w:val="bottom"/>
          </w:tcPr>
          <w:p w14:paraId="1861DA1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41" w:type="dxa"/>
            <w:vAlign w:val="bottom"/>
          </w:tcPr>
          <w:p w14:paraId="7CF9361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106" w:type="dxa"/>
            <w:vAlign w:val="bottom"/>
          </w:tcPr>
          <w:p w14:paraId="7F9C1877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654</w:t>
            </w:r>
          </w:p>
        </w:tc>
      </w:tr>
      <w:tr w:rsidR="00260594" w14:paraId="2A167A0E" w14:textId="77777777" w:rsidTr="00494A6B">
        <w:tc>
          <w:tcPr>
            <w:tcW w:w="3336" w:type="dxa"/>
            <w:vAlign w:val="bottom"/>
          </w:tcPr>
          <w:p w14:paraId="625D943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Documento Checklist</w:t>
            </w:r>
          </w:p>
        </w:tc>
        <w:tc>
          <w:tcPr>
            <w:tcW w:w="1227" w:type="dxa"/>
            <w:vAlign w:val="bottom"/>
          </w:tcPr>
          <w:p w14:paraId="3B0CD6E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769D479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5" w:type="dxa"/>
            <w:vAlign w:val="bottom"/>
          </w:tcPr>
          <w:p w14:paraId="0AD0465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41" w:type="dxa"/>
            <w:vAlign w:val="bottom"/>
          </w:tcPr>
          <w:p w14:paraId="73286E2B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23-out-20</w:t>
            </w:r>
          </w:p>
        </w:tc>
        <w:tc>
          <w:tcPr>
            <w:tcW w:w="1106" w:type="dxa"/>
            <w:vAlign w:val="bottom"/>
          </w:tcPr>
          <w:p w14:paraId="711768A5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1700</w:t>
            </w:r>
          </w:p>
        </w:tc>
      </w:tr>
      <w:tr w:rsidR="00260594" w14:paraId="0FEA11E7" w14:textId="77777777" w:rsidTr="00494A6B">
        <w:tc>
          <w:tcPr>
            <w:tcW w:w="3336" w:type="dxa"/>
            <w:vAlign w:val="bottom"/>
          </w:tcPr>
          <w:p w14:paraId="3B55252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Plano de Risco</w:t>
            </w:r>
          </w:p>
        </w:tc>
        <w:tc>
          <w:tcPr>
            <w:tcW w:w="1227" w:type="dxa"/>
            <w:vAlign w:val="bottom"/>
          </w:tcPr>
          <w:p w14:paraId="4C7F409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48DE4251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5" w:type="dxa"/>
            <w:vAlign w:val="bottom"/>
          </w:tcPr>
          <w:p w14:paraId="11A2E64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41" w:type="dxa"/>
            <w:vAlign w:val="bottom"/>
          </w:tcPr>
          <w:p w14:paraId="31683AB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106" w:type="dxa"/>
            <w:vAlign w:val="bottom"/>
          </w:tcPr>
          <w:p w14:paraId="06A20016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</w:tr>
      <w:tr w:rsidR="00260594" w14:paraId="27D7C058" w14:textId="77777777" w:rsidTr="00494A6B">
        <w:tc>
          <w:tcPr>
            <w:tcW w:w="3336" w:type="dxa"/>
            <w:vAlign w:val="bottom"/>
          </w:tcPr>
          <w:p w14:paraId="21BD907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Adicionar Web Socket </w:t>
            </w:r>
            <w:proofErr w:type="spellStart"/>
            <w:r>
              <w:rPr>
                <w:rFonts w:cs="Arial"/>
                <w:color w:val="000000"/>
              </w:rPr>
              <w:t>Backend</w:t>
            </w:r>
            <w:proofErr w:type="spellEnd"/>
          </w:p>
        </w:tc>
        <w:tc>
          <w:tcPr>
            <w:tcW w:w="1227" w:type="dxa"/>
            <w:vAlign w:val="bottom"/>
          </w:tcPr>
          <w:p w14:paraId="005B7B3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50920AD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05" w:type="dxa"/>
            <w:vAlign w:val="bottom"/>
          </w:tcPr>
          <w:p w14:paraId="0DB61C7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1" w:type="dxa"/>
            <w:vAlign w:val="bottom"/>
          </w:tcPr>
          <w:p w14:paraId="1E6DF07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106" w:type="dxa"/>
            <w:vAlign w:val="bottom"/>
          </w:tcPr>
          <w:p w14:paraId="7AAF0820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980</w:t>
            </w:r>
          </w:p>
        </w:tc>
      </w:tr>
      <w:tr w:rsidR="00260594" w14:paraId="7A83A869" w14:textId="77777777" w:rsidTr="00494A6B">
        <w:tc>
          <w:tcPr>
            <w:tcW w:w="3336" w:type="dxa"/>
            <w:vAlign w:val="bottom"/>
          </w:tcPr>
          <w:p w14:paraId="1AFAA83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Adicionar JWT </w:t>
            </w:r>
            <w:proofErr w:type="spellStart"/>
            <w:r>
              <w:rPr>
                <w:rFonts w:cs="Arial"/>
                <w:color w:val="000000"/>
              </w:rPr>
              <w:t>backend</w:t>
            </w:r>
            <w:proofErr w:type="spellEnd"/>
          </w:p>
        </w:tc>
        <w:tc>
          <w:tcPr>
            <w:tcW w:w="1227" w:type="dxa"/>
            <w:vAlign w:val="bottom"/>
          </w:tcPr>
          <w:p w14:paraId="1D1515D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4CF2846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5" w:type="dxa"/>
            <w:vAlign w:val="bottom"/>
          </w:tcPr>
          <w:p w14:paraId="0ECD89CF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1" w:type="dxa"/>
            <w:vAlign w:val="bottom"/>
          </w:tcPr>
          <w:p w14:paraId="7E2C746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26-out-20</w:t>
            </w:r>
          </w:p>
        </w:tc>
        <w:tc>
          <w:tcPr>
            <w:tcW w:w="1106" w:type="dxa"/>
            <w:vAlign w:val="bottom"/>
          </w:tcPr>
          <w:p w14:paraId="0A79B78F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550</w:t>
            </w:r>
          </w:p>
        </w:tc>
      </w:tr>
      <w:tr w:rsidR="00260594" w14:paraId="30B2DF43" w14:textId="77777777" w:rsidTr="00494A6B">
        <w:tc>
          <w:tcPr>
            <w:tcW w:w="3336" w:type="dxa"/>
            <w:vAlign w:val="bottom"/>
          </w:tcPr>
          <w:p w14:paraId="27E0BE9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Adicionar </w:t>
            </w:r>
            <w:proofErr w:type="spellStart"/>
            <w:r>
              <w:rPr>
                <w:rFonts w:cs="Arial"/>
                <w:color w:val="000000"/>
              </w:rPr>
              <w:t>servicço</w:t>
            </w:r>
            <w:proofErr w:type="spellEnd"/>
            <w:r>
              <w:rPr>
                <w:rFonts w:cs="Arial"/>
                <w:color w:val="000000"/>
              </w:rPr>
              <w:t xml:space="preserve"> front para autenticar via JWT</w:t>
            </w:r>
          </w:p>
        </w:tc>
        <w:tc>
          <w:tcPr>
            <w:tcW w:w="1227" w:type="dxa"/>
            <w:vAlign w:val="bottom"/>
          </w:tcPr>
          <w:p w14:paraId="73FC061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25-out-20</w:t>
            </w:r>
          </w:p>
        </w:tc>
        <w:tc>
          <w:tcPr>
            <w:tcW w:w="1450" w:type="dxa"/>
            <w:vAlign w:val="bottom"/>
          </w:tcPr>
          <w:p w14:paraId="268351EA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5" w:type="dxa"/>
            <w:vAlign w:val="bottom"/>
          </w:tcPr>
          <w:p w14:paraId="16EA4DA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1" w:type="dxa"/>
            <w:vAlign w:val="bottom"/>
          </w:tcPr>
          <w:p w14:paraId="35B20318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25-out-20</w:t>
            </w:r>
          </w:p>
        </w:tc>
        <w:tc>
          <w:tcPr>
            <w:tcW w:w="1106" w:type="dxa"/>
            <w:vAlign w:val="bottom"/>
          </w:tcPr>
          <w:p w14:paraId="092D7A20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350</w:t>
            </w:r>
          </w:p>
        </w:tc>
      </w:tr>
      <w:tr w:rsidR="00260594" w14:paraId="28B50528" w14:textId="77777777" w:rsidTr="00494A6B">
        <w:tc>
          <w:tcPr>
            <w:tcW w:w="3336" w:type="dxa"/>
            <w:vAlign w:val="bottom"/>
          </w:tcPr>
          <w:p w14:paraId="592BEBA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melhorar inteligência </w:t>
            </w:r>
            <w:proofErr w:type="spellStart"/>
            <w:r>
              <w:rPr>
                <w:rFonts w:cs="Arial"/>
                <w:color w:val="000000"/>
              </w:rPr>
              <w:t>bot</w:t>
            </w:r>
            <w:proofErr w:type="spellEnd"/>
          </w:p>
        </w:tc>
        <w:tc>
          <w:tcPr>
            <w:tcW w:w="1227" w:type="dxa"/>
            <w:vAlign w:val="bottom"/>
          </w:tcPr>
          <w:p w14:paraId="04FD19A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450" w:type="dxa"/>
            <w:vAlign w:val="bottom"/>
          </w:tcPr>
          <w:p w14:paraId="7CCCD76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Raphael</w:t>
            </w:r>
          </w:p>
        </w:tc>
        <w:tc>
          <w:tcPr>
            <w:tcW w:w="1405" w:type="dxa"/>
            <w:vAlign w:val="bottom"/>
          </w:tcPr>
          <w:p w14:paraId="59717BA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41" w:type="dxa"/>
            <w:vAlign w:val="bottom"/>
          </w:tcPr>
          <w:p w14:paraId="71A2076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19-out-20</w:t>
            </w:r>
          </w:p>
        </w:tc>
        <w:tc>
          <w:tcPr>
            <w:tcW w:w="1106" w:type="dxa"/>
            <w:vAlign w:val="bottom"/>
          </w:tcPr>
          <w:p w14:paraId="700270F9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</w:t>
            </w:r>
          </w:p>
        </w:tc>
      </w:tr>
      <w:tr w:rsidR="00260594" w14:paraId="35AE7CF5" w14:textId="77777777" w:rsidTr="00494A6B">
        <w:trPr>
          <w:trHeight w:val="248"/>
        </w:trPr>
        <w:tc>
          <w:tcPr>
            <w:tcW w:w="8959" w:type="dxa"/>
            <w:gridSpan w:val="5"/>
            <w:shd w:val="clear" w:color="auto" w:fill="B8CCE4" w:themeFill="accent1" w:themeFillTint="66"/>
            <w:vAlign w:val="bottom"/>
          </w:tcPr>
          <w:p w14:paraId="43939D62" w14:textId="77777777" w:rsidR="00260594" w:rsidRPr="00494A6B" w:rsidRDefault="00260594" w:rsidP="00494A6B">
            <w:pPr>
              <w:jc w:val="center"/>
              <w:rPr>
                <w:rFonts w:cs="Arial"/>
                <w:b/>
                <w:color w:val="000000"/>
              </w:rPr>
            </w:pPr>
            <w:r w:rsidRPr="00494A6B">
              <w:rPr>
                <w:rFonts w:cs="Arial"/>
                <w:b/>
                <w:color w:val="000000"/>
              </w:rPr>
              <w:t>CUSTO TOTAL</w:t>
            </w:r>
          </w:p>
        </w:tc>
        <w:tc>
          <w:tcPr>
            <w:tcW w:w="1106" w:type="dxa"/>
            <w:shd w:val="clear" w:color="auto" w:fill="B8CCE4" w:themeFill="accent1" w:themeFillTint="66"/>
            <w:vAlign w:val="bottom"/>
          </w:tcPr>
          <w:p w14:paraId="110987E1" w14:textId="0351EB42" w:rsidR="00260594" w:rsidRPr="00494A6B" w:rsidRDefault="0074005B" w:rsidP="00494A6B">
            <w:pPr>
              <w:jc w:val="lef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fldChar w:fldCharType="begin"/>
            </w:r>
            <w:r>
              <w:rPr>
                <w:rFonts w:cs="Arial"/>
                <w:b/>
                <w:color w:val="000000"/>
              </w:rPr>
              <w:instrText xml:space="preserve"> =SUM(ABOVE) \# "0,00" </w:instrText>
            </w:r>
            <w:r>
              <w:rPr>
                <w:rFonts w:cs="Arial"/>
                <w:b/>
                <w:color w:val="000000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</w:rPr>
              <w:t>11082,00</w:t>
            </w:r>
            <w:r>
              <w:rPr>
                <w:rFonts w:cs="Arial"/>
                <w:b/>
                <w:color w:val="000000"/>
              </w:rPr>
              <w:fldChar w:fldCharType="end"/>
            </w:r>
          </w:p>
        </w:tc>
      </w:tr>
    </w:tbl>
    <w:p w14:paraId="01FCA204" w14:textId="0AA04B1D" w:rsidR="00260594" w:rsidRDefault="00260594" w:rsidP="00260594">
      <w:pPr>
        <w:rPr>
          <w:rFonts w:cs="Arial"/>
        </w:rPr>
      </w:pPr>
    </w:p>
    <w:p w14:paraId="426E5E58" w14:textId="1F262266" w:rsidR="0023005B" w:rsidRDefault="0023005B" w:rsidP="00260594">
      <w:pPr>
        <w:rPr>
          <w:rFonts w:cs="Arial"/>
        </w:rPr>
      </w:pPr>
    </w:p>
    <w:p w14:paraId="15026106" w14:textId="1750DEFA" w:rsidR="0023005B" w:rsidRDefault="0023005B" w:rsidP="00260594">
      <w:pPr>
        <w:rPr>
          <w:rFonts w:cs="Arial"/>
        </w:rPr>
      </w:pPr>
    </w:p>
    <w:p w14:paraId="1486CE5A" w14:textId="77777777" w:rsidR="0023005B" w:rsidRDefault="0023005B" w:rsidP="00260594">
      <w:pPr>
        <w:rPr>
          <w:rFonts w:cs="Arial"/>
        </w:rPr>
      </w:pPr>
    </w:p>
    <w:p w14:paraId="53E03337" w14:textId="12A708A6" w:rsidR="00260594" w:rsidRDefault="00260594" w:rsidP="00260594">
      <w:pPr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B71D5F2" wp14:editId="392990E3">
            <wp:extent cx="5612130" cy="3470275"/>
            <wp:effectExtent l="0" t="0" r="7620" b="15875"/>
            <wp:docPr id="5" name="Gráfico 5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037364" w14:textId="786E87CF" w:rsidR="0023005B" w:rsidRDefault="0023005B" w:rsidP="00260594">
      <w:pPr>
        <w:rPr>
          <w:rFonts w:cs="Arial"/>
        </w:rPr>
      </w:pPr>
    </w:p>
    <w:p w14:paraId="435D1127" w14:textId="6467CFDF" w:rsidR="0023005B" w:rsidRDefault="0023005B" w:rsidP="00260594">
      <w:pPr>
        <w:rPr>
          <w:rFonts w:cs="Arial"/>
        </w:rPr>
      </w:pPr>
    </w:p>
    <w:p w14:paraId="7D9E7B85" w14:textId="43F59188" w:rsidR="0023005B" w:rsidRDefault="0023005B" w:rsidP="00260594">
      <w:pPr>
        <w:rPr>
          <w:rFonts w:cs="Arial"/>
        </w:rPr>
      </w:pPr>
    </w:p>
    <w:p w14:paraId="3EDCDDC1" w14:textId="77777777" w:rsidR="0023005B" w:rsidRDefault="0023005B" w:rsidP="00260594">
      <w:pPr>
        <w:rPr>
          <w:rFonts w:cs="Arial"/>
        </w:rPr>
      </w:pPr>
    </w:p>
    <w:p w14:paraId="5B19B4ED" w14:textId="77777777" w:rsidR="00260594" w:rsidRDefault="00260594" w:rsidP="00260594">
      <w:pPr>
        <w:rPr>
          <w:rFonts w:cs="Arial"/>
        </w:rPr>
      </w:pPr>
    </w:p>
    <w:p w14:paraId="043EC0D1" w14:textId="0538B9AE" w:rsidR="00260594" w:rsidRPr="0023005B" w:rsidRDefault="00260594" w:rsidP="0023005B">
      <w:pPr>
        <w:jc w:val="center"/>
        <w:rPr>
          <w:rFonts w:cs="Arial"/>
          <w:i/>
          <w:iCs/>
        </w:rPr>
      </w:pPr>
      <w:r w:rsidRPr="0023005B">
        <w:rPr>
          <w:rFonts w:cs="Arial"/>
          <w:b/>
          <w:bCs/>
          <w:i/>
          <w:iCs/>
        </w:rPr>
        <w:t>Burndown</w:t>
      </w:r>
      <w:r w:rsidR="0023005B" w:rsidRPr="0023005B">
        <w:rPr>
          <w:rFonts w:cs="Arial"/>
          <w:b/>
          <w:bCs/>
          <w:i/>
          <w:iCs/>
        </w:rPr>
        <w:t xml:space="preserve"> sprint </w:t>
      </w:r>
      <w:r w:rsidRPr="0023005B">
        <w:rPr>
          <w:rFonts w:cs="Arial"/>
          <w:b/>
          <w:bCs/>
          <w:i/>
          <w:iCs/>
        </w:rPr>
        <w:t>5:</w:t>
      </w:r>
      <w:r w:rsidRPr="0023005B">
        <w:rPr>
          <w:rFonts w:cs="Arial"/>
          <w:i/>
          <w:iCs/>
        </w:rPr>
        <w:t xml:space="preserve"> Data de início: 02/11 – Data de término: 15/11 – Duração: 14 dias</w:t>
      </w: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31"/>
        <w:gridCol w:w="1243"/>
        <w:gridCol w:w="1450"/>
        <w:gridCol w:w="1401"/>
        <w:gridCol w:w="1534"/>
        <w:gridCol w:w="1106"/>
      </w:tblGrid>
      <w:tr w:rsidR="00260594" w:rsidRPr="006828E2" w14:paraId="6C38CDF3" w14:textId="77777777" w:rsidTr="0023005B">
        <w:tc>
          <w:tcPr>
            <w:tcW w:w="10065" w:type="dxa"/>
            <w:gridSpan w:val="6"/>
            <w:shd w:val="clear" w:color="auto" w:fill="DBE5F1" w:themeFill="accent1" w:themeFillTint="33"/>
          </w:tcPr>
          <w:p w14:paraId="7677C7CC" w14:textId="77777777" w:rsidR="00260594" w:rsidRPr="006828E2" w:rsidRDefault="00260594" w:rsidP="00494A6B">
            <w:pPr>
              <w:jc w:val="center"/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Tarefas</w:t>
            </w:r>
          </w:p>
        </w:tc>
      </w:tr>
      <w:tr w:rsidR="00260594" w:rsidRPr="006828E2" w14:paraId="61E84EF2" w14:textId="77777777" w:rsidTr="0023005B">
        <w:tc>
          <w:tcPr>
            <w:tcW w:w="3331" w:type="dxa"/>
            <w:shd w:val="clear" w:color="auto" w:fill="B8CCE4" w:themeFill="accent1" w:themeFillTint="66"/>
          </w:tcPr>
          <w:p w14:paraId="5A41D265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Descrição</w:t>
            </w:r>
          </w:p>
        </w:tc>
        <w:tc>
          <w:tcPr>
            <w:tcW w:w="1243" w:type="dxa"/>
            <w:shd w:val="clear" w:color="auto" w:fill="B8CCE4" w:themeFill="accent1" w:themeFillTint="66"/>
          </w:tcPr>
          <w:p w14:paraId="2A3154EB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Início</w:t>
            </w:r>
          </w:p>
        </w:tc>
        <w:tc>
          <w:tcPr>
            <w:tcW w:w="1450" w:type="dxa"/>
            <w:shd w:val="clear" w:color="auto" w:fill="B8CCE4" w:themeFill="accent1" w:themeFillTint="66"/>
          </w:tcPr>
          <w:p w14:paraId="4193883F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Responsável</w:t>
            </w:r>
          </w:p>
        </w:tc>
        <w:tc>
          <w:tcPr>
            <w:tcW w:w="1401" w:type="dxa"/>
            <w:shd w:val="clear" w:color="auto" w:fill="B8CCE4" w:themeFill="accent1" w:themeFillTint="66"/>
          </w:tcPr>
          <w:p w14:paraId="53DEC0A9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Previsão (h)</w:t>
            </w:r>
          </w:p>
        </w:tc>
        <w:tc>
          <w:tcPr>
            <w:tcW w:w="1534" w:type="dxa"/>
            <w:shd w:val="clear" w:color="auto" w:fill="B8CCE4" w:themeFill="accent1" w:themeFillTint="66"/>
          </w:tcPr>
          <w:p w14:paraId="23920331" w14:textId="77777777" w:rsidR="00260594" w:rsidRPr="006828E2" w:rsidRDefault="00260594" w:rsidP="00494A6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</w:t>
            </w:r>
            <w:r w:rsidRPr="006828E2">
              <w:rPr>
                <w:rFonts w:cs="Arial"/>
                <w:b/>
              </w:rPr>
              <w:t>érmino</w:t>
            </w:r>
          </w:p>
        </w:tc>
        <w:tc>
          <w:tcPr>
            <w:tcW w:w="1106" w:type="dxa"/>
            <w:shd w:val="clear" w:color="auto" w:fill="B8CCE4" w:themeFill="accent1" w:themeFillTint="66"/>
          </w:tcPr>
          <w:p w14:paraId="33912294" w14:textId="77777777" w:rsidR="00260594" w:rsidRPr="006828E2" w:rsidRDefault="00260594" w:rsidP="00494A6B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Custo</w:t>
            </w:r>
          </w:p>
        </w:tc>
      </w:tr>
      <w:tr w:rsidR="00260594" w14:paraId="365FD245" w14:textId="77777777" w:rsidTr="00494A6B">
        <w:tc>
          <w:tcPr>
            <w:tcW w:w="3331" w:type="dxa"/>
            <w:vAlign w:val="bottom"/>
          </w:tcPr>
          <w:p w14:paraId="2829892F" w14:textId="77777777" w:rsidR="00260594" w:rsidRDefault="00260594" w:rsidP="00494A6B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Reunião planejamento</w:t>
            </w:r>
          </w:p>
        </w:tc>
        <w:tc>
          <w:tcPr>
            <w:tcW w:w="1243" w:type="dxa"/>
            <w:vAlign w:val="bottom"/>
          </w:tcPr>
          <w:p w14:paraId="5C809FC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4D7F392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24BFE05D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700F11CB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0D2A99ED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850</w:t>
            </w:r>
          </w:p>
        </w:tc>
      </w:tr>
      <w:tr w:rsidR="00260594" w14:paraId="7D14A8B1" w14:textId="77777777" w:rsidTr="00494A6B">
        <w:tc>
          <w:tcPr>
            <w:tcW w:w="3331" w:type="dxa"/>
            <w:vAlign w:val="bottom"/>
          </w:tcPr>
          <w:p w14:paraId="15126B4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Plano de gerenciamento de aquisições</w:t>
            </w:r>
          </w:p>
        </w:tc>
        <w:tc>
          <w:tcPr>
            <w:tcW w:w="1243" w:type="dxa"/>
          </w:tcPr>
          <w:p w14:paraId="7EA922FB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39AFE1E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1" w:type="dxa"/>
            <w:vAlign w:val="bottom"/>
          </w:tcPr>
          <w:p w14:paraId="2B7967C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6B8E29FB" w14:textId="77777777" w:rsidR="00260594" w:rsidRDefault="00260594" w:rsidP="00494A6B">
            <w:r>
              <w:rPr>
                <w:rFonts w:cs="Arial"/>
                <w:color w:val="000000"/>
              </w:rPr>
              <w:t>07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47ED7E57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560</w:t>
            </w:r>
          </w:p>
        </w:tc>
      </w:tr>
      <w:tr w:rsidR="00260594" w14:paraId="094F8088" w14:textId="77777777" w:rsidTr="00494A6B">
        <w:tc>
          <w:tcPr>
            <w:tcW w:w="3331" w:type="dxa"/>
            <w:vAlign w:val="bottom"/>
          </w:tcPr>
          <w:p w14:paraId="1C988D62" w14:textId="77777777" w:rsidR="00260594" w:rsidRDefault="00260594" w:rsidP="00494A6B">
            <w:pPr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project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model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canvas</w:t>
            </w:r>
            <w:proofErr w:type="spellEnd"/>
          </w:p>
        </w:tc>
        <w:tc>
          <w:tcPr>
            <w:tcW w:w="1243" w:type="dxa"/>
          </w:tcPr>
          <w:p w14:paraId="23749E7A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4BF078C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01" w:type="dxa"/>
            <w:vAlign w:val="bottom"/>
          </w:tcPr>
          <w:p w14:paraId="6357191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1F69EE7B" w14:textId="77777777" w:rsidR="00260594" w:rsidRDefault="00260594" w:rsidP="00494A6B">
            <w:r>
              <w:rPr>
                <w:rFonts w:cs="Arial"/>
                <w:color w:val="000000"/>
              </w:rPr>
              <w:t>06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3DEEB2D6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900</w:t>
            </w:r>
          </w:p>
        </w:tc>
      </w:tr>
      <w:tr w:rsidR="00260594" w14:paraId="6FEE7E2E" w14:textId="77777777" w:rsidTr="00494A6B">
        <w:tc>
          <w:tcPr>
            <w:tcW w:w="3331" w:type="dxa"/>
            <w:vAlign w:val="bottom"/>
          </w:tcPr>
          <w:p w14:paraId="4A028B2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Framework de help desk</w:t>
            </w:r>
          </w:p>
        </w:tc>
        <w:tc>
          <w:tcPr>
            <w:tcW w:w="1243" w:type="dxa"/>
          </w:tcPr>
          <w:p w14:paraId="5EA0C496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58A2868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01" w:type="dxa"/>
            <w:vAlign w:val="bottom"/>
          </w:tcPr>
          <w:p w14:paraId="6E0FF9A7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75E96B3C" w14:textId="77777777" w:rsidR="00260594" w:rsidRDefault="00260594" w:rsidP="00494A6B">
            <w:r>
              <w:rPr>
                <w:rFonts w:cs="Arial"/>
                <w:color w:val="000000"/>
              </w:rPr>
              <w:t>06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16C3C879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260594" w14:paraId="0E5279BF" w14:textId="77777777" w:rsidTr="00494A6B">
        <w:tc>
          <w:tcPr>
            <w:tcW w:w="3331" w:type="dxa"/>
            <w:vAlign w:val="bottom"/>
          </w:tcPr>
          <w:p w14:paraId="2B6B9BB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checklist</w:t>
            </w:r>
          </w:p>
        </w:tc>
        <w:tc>
          <w:tcPr>
            <w:tcW w:w="1243" w:type="dxa"/>
          </w:tcPr>
          <w:p w14:paraId="5A411EEE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0F4C88C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1" w:type="dxa"/>
            <w:vAlign w:val="bottom"/>
          </w:tcPr>
          <w:p w14:paraId="0628C903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65B435D4" w14:textId="77777777" w:rsidR="00260594" w:rsidRDefault="00260594" w:rsidP="00494A6B">
            <w:r>
              <w:rPr>
                <w:rFonts w:cs="Arial"/>
                <w:color w:val="000000"/>
              </w:rPr>
              <w:t>02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4D81F9A1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890</w:t>
            </w:r>
          </w:p>
        </w:tc>
      </w:tr>
      <w:tr w:rsidR="00260594" w14:paraId="584A5BCB" w14:textId="77777777" w:rsidTr="00494A6B">
        <w:tc>
          <w:tcPr>
            <w:tcW w:w="3331" w:type="dxa"/>
            <w:vAlign w:val="bottom"/>
          </w:tcPr>
          <w:p w14:paraId="0D15493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Plano de risco</w:t>
            </w:r>
          </w:p>
        </w:tc>
        <w:tc>
          <w:tcPr>
            <w:tcW w:w="1243" w:type="dxa"/>
          </w:tcPr>
          <w:p w14:paraId="04A678A2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016E946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João</w:t>
            </w:r>
          </w:p>
        </w:tc>
        <w:tc>
          <w:tcPr>
            <w:tcW w:w="1401" w:type="dxa"/>
            <w:vAlign w:val="bottom"/>
          </w:tcPr>
          <w:p w14:paraId="0A40EE9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780D09C3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273C886C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880</w:t>
            </w:r>
          </w:p>
        </w:tc>
      </w:tr>
      <w:tr w:rsidR="00260594" w14:paraId="600C7ACD" w14:textId="77777777" w:rsidTr="00494A6B">
        <w:tc>
          <w:tcPr>
            <w:tcW w:w="3331" w:type="dxa"/>
            <w:vAlign w:val="bottom"/>
          </w:tcPr>
          <w:p w14:paraId="37B05C4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Design </w:t>
            </w:r>
            <w:proofErr w:type="spellStart"/>
            <w:r>
              <w:rPr>
                <w:rFonts w:cs="Arial"/>
                <w:color w:val="000000"/>
              </w:rPr>
              <w:t>thinking</w:t>
            </w:r>
            <w:proofErr w:type="spellEnd"/>
          </w:p>
        </w:tc>
        <w:tc>
          <w:tcPr>
            <w:tcW w:w="1243" w:type="dxa"/>
          </w:tcPr>
          <w:p w14:paraId="03D1E2D9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25F84F6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Greice</w:t>
            </w:r>
          </w:p>
        </w:tc>
        <w:tc>
          <w:tcPr>
            <w:tcW w:w="1401" w:type="dxa"/>
            <w:vAlign w:val="bottom"/>
          </w:tcPr>
          <w:p w14:paraId="420A576A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21C85E2B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1ED1573D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</w:t>
            </w:r>
          </w:p>
        </w:tc>
      </w:tr>
      <w:tr w:rsidR="00260594" w14:paraId="74828264" w14:textId="77777777" w:rsidTr="00494A6B">
        <w:tc>
          <w:tcPr>
            <w:tcW w:w="3331" w:type="dxa"/>
            <w:vAlign w:val="bottom"/>
          </w:tcPr>
          <w:p w14:paraId="59CFFACA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Matriz de comunicação</w:t>
            </w:r>
          </w:p>
        </w:tc>
        <w:tc>
          <w:tcPr>
            <w:tcW w:w="1243" w:type="dxa"/>
          </w:tcPr>
          <w:p w14:paraId="1AD4FBF0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77D1F6E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01" w:type="dxa"/>
            <w:vAlign w:val="bottom"/>
          </w:tcPr>
          <w:p w14:paraId="4CF92DFE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0E6646B6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04B37B01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260594" w14:paraId="5AB4490F" w14:textId="77777777" w:rsidTr="00494A6B">
        <w:tc>
          <w:tcPr>
            <w:tcW w:w="3331" w:type="dxa"/>
            <w:vAlign w:val="bottom"/>
          </w:tcPr>
          <w:p w14:paraId="4DD13CE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Matriz </w:t>
            </w:r>
            <w:proofErr w:type="spellStart"/>
            <w:r>
              <w:rPr>
                <w:rFonts w:cs="Arial"/>
                <w:color w:val="000000"/>
              </w:rPr>
              <w:t>raci</w:t>
            </w:r>
            <w:proofErr w:type="spellEnd"/>
          </w:p>
        </w:tc>
        <w:tc>
          <w:tcPr>
            <w:tcW w:w="1243" w:type="dxa"/>
          </w:tcPr>
          <w:p w14:paraId="6F1A2615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5933EE5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01" w:type="dxa"/>
            <w:vAlign w:val="bottom"/>
          </w:tcPr>
          <w:p w14:paraId="384C2DA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5D7FCDD5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0B085BBE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594</w:t>
            </w:r>
          </w:p>
        </w:tc>
      </w:tr>
      <w:tr w:rsidR="00260594" w14:paraId="3E772231" w14:textId="77777777" w:rsidTr="00494A6B">
        <w:tc>
          <w:tcPr>
            <w:tcW w:w="3331" w:type="dxa"/>
            <w:vAlign w:val="bottom"/>
          </w:tcPr>
          <w:p w14:paraId="5163B7C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Planejado </w:t>
            </w:r>
            <w:proofErr w:type="spellStart"/>
            <w:r>
              <w:rPr>
                <w:rFonts w:cs="Arial"/>
                <w:color w:val="000000"/>
              </w:rPr>
              <w:t>vs</w:t>
            </w:r>
            <w:proofErr w:type="spellEnd"/>
            <w:r>
              <w:rPr>
                <w:rFonts w:cs="Arial"/>
                <w:color w:val="000000"/>
              </w:rPr>
              <w:t xml:space="preserve"> realizado</w:t>
            </w:r>
          </w:p>
        </w:tc>
        <w:tc>
          <w:tcPr>
            <w:tcW w:w="1243" w:type="dxa"/>
          </w:tcPr>
          <w:p w14:paraId="798DA295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49A319CD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1121A810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534" w:type="dxa"/>
          </w:tcPr>
          <w:p w14:paraId="53393871" w14:textId="77777777" w:rsidR="00260594" w:rsidRDefault="00260594" w:rsidP="00494A6B">
            <w:r>
              <w:rPr>
                <w:rFonts w:cs="Arial"/>
                <w:color w:val="000000"/>
              </w:rPr>
              <w:t>06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55371D98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680</w:t>
            </w:r>
          </w:p>
        </w:tc>
      </w:tr>
      <w:tr w:rsidR="00260594" w14:paraId="64C354B5" w14:textId="77777777" w:rsidTr="00494A6B">
        <w:tc>
          <w:tcPr>
            <w:tcW w:w="3331" w:type="dxa"/>
            <w:vAlign w:val="bottom"/>
          </w:tcPr>
          <w:p w14:paraId="7B6780B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Persistir os dados no banco</w:t>
            </w:r>
          </w:p>
        </w:tc>
        <w:tc>
          <w:tcPr>
            <w:tcW w:w="1243" w:type="dxa"/>
          </w:tcPr>
          <w:p w14:paraId="4CC13722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2B6CE09B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01" w:type="dxa"/>
            <w:vAlign w:val="bottom"/>
          </w:tcPr>
          <w:p w14:paraId="0AF15834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67D177B7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69EA837D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</w:tr>
      <w:tr w:rsidR="00260594" w14:paraId="0DAB5123" w14:textId="77777777" w:rsidTr="00494A6B">
        <w:tc>
          <w:tcPr>
            <w:tcW w:w="3331" w:type="dxa"/>
            <w:vAlign w:val="bottom"/>
          </w:tcPr>
          <w:p w14:paraId="34959F16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Criação de conversas (</w:t>
            </w:r>
            <w:proofErr w:type="spellStart"/>
            <w:r>
              <w:rPr>
                <w:rFonts w:cs="Arial"/>
                <w:color w:val="000000"/>
              </w:rPr>
              <w:t>multiplas</w:t>
            </w:r>
            <w:proofErr w:type="spellEnd"/>
            <w:r>
              <w:rPr>
                <w:rFonts w:cs="Arial"/>
                <w:color w:val="000000"/>
              </w:rPr>
              <w:t xml:space="preserve"> pessoas)</w:t>
            </w:r>
          </w:p>
        </w:tc>
        <w:tc>
          <w:tcPr>
            <w:tcW w:w="1243" w:type="dxa"/>
          </w:tcPr>
          <w:p w14:paraId="6B04E814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3648465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01" w:type="dxa"/>
            <w:vAlign w:val="bottom"/>
          </w:tcPr>
          <w:p w14:paraId="0DBF7A35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05C00DBD" w14:textId="77777777" w:rsidR="00260594" w:rsidRDefault="00260594" w:rsidP="00494A6B">
            <w:r>
              <w:rPr>
                <w:rFonts w:cs="Arial"/>
                <w:color w:val="000000"/>
              </w:rPr>
              <w:t>10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33DBADE7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</w:t>
            </w:r>
          </w:p>
        </w:tc>
      </w:tr>
      <w:tr w:rsidR="00260594" w14:paraId="3A743E55" w14:textId="77777777" w:rsidTr="00494A6B">
        <w:tc>
          <w:tcPr>
            <w:tcW w:w="3331" w:type="dxa"/>
            <w:vAlign w:val="bottom"/>
          </w:tcPr>
          <w:p w14:paraId="00545382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Melhoria na estilização </w:t>
            </w:r>
            <w:proofErr w:type="spellStart"/>
            <w:r>
              <w:rPr>
                <w:rFonts w:cs="Arial"/>
                <w:color w:val="000000"/>
              </w:rPr>
              <w:t>frontend</w:t>
            </w:r>
            <w:proofErr w:type="spellEnd"/>
            <w:r>
              <w:rPr>
                <w:rFonts w:cs="Arial"/>
                <w:color w:val="000000"/>
              </w:rPr>
              <w:t xml:space="preserve"> (UX)</w:t>
            </w:r>
          </w:p>
        </w:tc>
        <w:tc>
          <w:tcPr>
            <w:tcW w:w="1243" w:type="dxa"/>
          </w:tcPr>
          <w:p w14:paraId="3E1440A6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2A00F068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01138E51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6647664E" w14:textId="77777777" w:rsidR="00260594" w:rsidRDefault="00260594" w:rsidP="00494A6B">
            <w:r>
              <w:rPr>
                <w:rFonts w:cs="Arial"/>
                <w:color w:val="000000"/>
              </w:rPr>
              <w:t>12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5C2CB6F8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</w:t>
            </w:r>
          </w:p>
        </w:tc>
      </w:tr>
      <w:tr w:rsidR="00260594" w14:paraId="5AA4C741" w14:textId="77777777" w:rsidTr="00494A6B">
        <w:tc>
          <w:tcPr>
            <w:tcW w:w="3331" w:type="dxa"/>
            <w:vAlign w:val="bottom"/>
          </w:tcPr>
          <w:p w14:paraId="18880E7C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Adicionar JWT </w:t>
            </w:r>
            <w:proofErr w:type="spellStart"/>
            <w:r>
              <w:rPr>
                <w:rFonts w:cs="Arial"/>
                <w:color w:val="000000"/>
              </w:rPr>
              <w:t>backend</w:t>
            </w:r>
            <w:proofErr w:type="spellEnd"/>
          </w:p>
        </w:tc>
        <w:tc>
          <w:tcPr>
            <w:tcW w:w="1243" w:type="dxa"/>
          </w:tcPr>
          <w:p w14:paraId="36A06917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42EC5A1E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01" w:type="dxa"/>
            <w:vAlign w:val="bottom"/>
          </w:tcPr>
          <w:p w14:paraId="004A04A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32A1F0CF" w14:textId="77777777" w:rsidR="00260594" w:rsidRDefault="00260594" w:rsidP="00494A6B">
            <w:r>
              <w:rPr>
                <w:rFonts w:cs="Arial"/>
                <w:color w:val="000000"/>
              </w:rPr>
              <w:t>10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09A00321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</w:t>
            </w:r>
          </w:p>
        </w:tc>
      </w:tr>
      <w:tr w:rsidR="00260594" w14:paraId="298E7877" w14:textId="77777777" w:rsidTr="00494A6B">
        <w:tc>
          <w:tcPr>
            <w:tcW w:w="3331" w:type="dxa"/>
            <w:vAlign w:val="bottom"/>
          </w:tcPr>
          <w:p w14:paraId="7E7CE047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Adicionar serviço no front para autenticar via JWT</w:t>
            </w:r>
          </w:p>
        </w:tc>
        <w:tc>
          <w:tcPr>
            <w:tcW w:w="1243" w:type="dxa"/>
          </w:tcPr>
          <w:p w14:paraId="17B4F191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13A3FF3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1" w:type="dxa"/>
            <w:vAlign w:val="bottom"/>
          </w:tcPr>
          <w:p w14:paraId="158211D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39F3DF97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5BD5864F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590</w:t>
            </w:r>
          </w:p>
        </w:tc>
      </w:tr>
      <w:tr w:rsidR="00260594" w14:paraId="03FA3C20" w14:textId="77777777" w:rsidTr="00494A6B">
        <w:tc>
          <w:tcPr>
            <w:tcW w:w="3331" w:type="dxa"/>
            <w:vAlign w:val="bottom"/>
          </w:tcPr>
          <w:p w14:paraId="59B0390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Criação de store de chat para salvar o token</w:t>
            </w:r>
          </w:p>
        </w:tc>
        <w:tc>
          <w:tcPr>
            <w:tcW w:w="1243" w:type="dxa"/>
          </w:tcPr>
          <w:p w14:paraId="5889C765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38B34A74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1" w:type="dxa"/>
            <w:vAlign w:val="bottom"/>
          </w:tcPr>
          <w:p w14:paraId="513C1909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09994065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5748192A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</w:tr>
      <w:tr w:rsidR="00260594" w14:paraId="5D8BE561" w14:textId="77777777" w:rsidTr="00494A6B">
        <w:tc>
          <w:tcPr>
            <w:tcW w:w="3331" w:type="dxa"/>
            <w:vAlign w:val="bottom"/>
          </w:tcPr>
          <w:p w14:paraId="31E13F4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Criação de atividades na agenda</w:t>
            </w:r>
          </w:p>
        </w:tc>
        <w:tc>
          <w:tcPr>
            <w:tcW w:w="1243" w:type="dxa"/>
          </w:tcPr>
          <w:p w14:paraId="2944CA8D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4F1B5B90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Leticia</w:t>
            </w:r>
          </w:p>
        </w:tc>
        <w:tc>
          <w:tcPr>
            <w:tcW w:w="1401" w:type="dxa"/>
            <w:vAlign w:val="bottom"/>
          </w:tcPr>
          <w:p w14:paraId="67948312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4775289F" w14:textId="77777777" w:rsidR="00260594" w:rsidRDefault="00260594" w:rsidP="00494A6B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74A448DB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</w:t>
            </w:r>
          </w:p>
        </w:tc>
      </w:tr>
      <w:tr w:rsidR="00260594" w14:paraId="0F6BDC7A" w14:textId="77777777" w:rsidTr="00494A6B">
        <w:tc>
          <w:tcPr>
            <w:tcW w:w="3331" w:type="dxa"/>
            <w:vAlign w:val="bottom"/>
          </w:tcPr>
          <w:p w14:paraId="5AEBA2C3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Melhorar inteligência </w:t>
            </w:r>
            <w:proofErr w:type="spellStart"/>
            <w:r>
              <w:rPr>
                <w:rFonts w:cs="Arial"/>
                <w:color w:val="000000"/>
              </w:rPr>
              <w:t>bot</w:t>
            </w:r>
            <w:proofErr w:type="spellEnd"/>
          </w:p>
        </w:tc>
        <w:tc>
          <w:tcPr>
            <w:tcW w:w="1243" w:type="dxa"/>
          </w:tcPr>
          <w:p w14:paraId="1CCFFB98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71F3A725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Raphael</w:t>
            </w:r>
          </w:p>
        </w:tc>
        <w:tc>
          <w:tcPr>
            <w:tcW w:w="1401" w:type="dxa"/>
            <w:vAlign w:val="bottom"/>
          </w:tcPr>
          <w:p w14:paraId="2B6027BC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22E1235A" w14:textId="77777777" w:rsidR="00260594" w:rsidRDefault="00260594" w:rsidP="00494A6B">
            <w:r>
              <w:rPr>
                <w:rFonts w:cs="Arial"/>
                <w:color w:val="000000"/>
              </w:rPr>
              <w:t>11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3215F52F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970</w:t>
            </w:r>
          </w:p>
        </w:tc>
      </w:tr>
      <w:tr w:rsidR="00260594" w14:paraId="6D9ED18E" w14:textId="77777777" w:rsidTr="00494A6B">
        <w:tc>
          <w:tcPr>
            <w:tcW w:w="3331" w:type="dxa"/>
            <w:vAlign w:val="bottom"/>
          </w:tcPr>
          <w:p w14:paraId="37F5E3FA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acompanhamento</w:t>
            </w:r>
          </w:p>
        </w:tc>
        <w:tc>
          <w:tcPr>
            <w:tcW w:w="1243" w:type="dxa"/>
          </w:tcPr>
          <w:p w14:paraId="6F37B560" w14:textId="77777777" w:rsidR="00260594" w:rsidRDefault="00260594" w:rsidP="00494A6B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47360F9F" w14:textId="77777777" w:rsidR="00260594" w:rsidRDefault="00260594" w:rsidP="00494A6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00022866" w14:textId="77777777" w:rsidR="00260594" w:rsidRDefault="00260594" w:rsidP="00494A6B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6DD4782A" w14:textId="77777777" w:rsidR="00260594" w:rsidRDefault="00260594" w:rsidP="00494A6B">
            <w:r>
              <w:rPr>
                <w:rFonts w:cs="Arial"/>
                <w:color w:val="000000"/>
              </w:rPr>
              <w:t>10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0B12DC6C" w14:textId="77777777" w:rsidR="00260594" w:rsidRDefault="00260594" w:rsidP="00494A6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</w:t>
            </w:r>
          </w:p>
        </w:tc>
      </w:tr>
      <w:tr w:rsidR="00260594" w14:paraId="711B5CDC" w14:textId="77777777" w:rsidTr="0023005B">
        <w:trPr>
          <w:trHeight w:val="248"/>
        </w:trPr>
        <w:tc>
          <w:tcPr>
            <w:tcW w:w="8959" w:type="dxa"/>
            <w:gridSpan w:val="5"/>
            <w:shd w:val="clear" w:color="auto" w:fill="B8CCE4" w:themeFill="accent1" w:themeFillTint="66"/>
            <w:vAlign w:val="bottom"/>
          </w:tcPr>
          <w:p w14:paraId="00DA28E1" w14:textId="77777777" w:rsidR="00260594" w:rsidRPr="0023005B" w:rsidRDefault="00260594" w:rsidP="00494A6B">
            <w:pPr>
              <w:jc w:val="center"/>
              <w:rPr>
                <w:rFonts w:cs="Arial"/>
                <w:b/>
                <w:color w:val="000000"/>
              </w:rPr>
            </w:pPr>
            <w:r w:rsidRPr="0023005B">
              <w:rPr>
                <w:rFonts w:cs="Arial"/>
                <w:b/>
                <w:color w:val="000000"/>
              </w:rPr>
              <w:t>CUSTO TOTAL</w:t>
            </w:r>
          </w:p>
        </w:tc>
        <w:tc>
          <w:tcPr>
            <w:tcW w:w="1106" w:type="dxa"/>
            <w:shd w:val="clear" w:color="auto" w:fill="B8CCE4" w:themeFill="accent1" w:themeFillTint="66"/>
            <w:vAlign w:val="bottom"/>
          </w:tcPr>
          <w:p w14:paraId="4C5EEF9E" w14:textId="65E4EB70" w:rsidR="00260594" w:rsidRPr="0023005B" w:rsidRDefault="0074005B" w:rsidP="00494A6B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fldChar w:fldCharType="begin"/>
            </w:r>
            <w:r>
              <w:rPr>
                <w:rFonts w:cs="Arial"/>
                <w:b/>
                <w:color w:val="000000"/>
              </w:rPr>
              <w:instrText xml:space="preserve"> =SUM(ABOVE) \# "0,00" </w:instrText>
            </w:r>
            <w:r>
              <w:rPr>
                <w:rFonts w:cs="Arial"/>
                <w:b/>
                <w:color w:val="000000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</w:rPr>
              <w:t>12012,00</w:t>
            </w:r>
            <w:r>
              <w:rPr>
                <w:rFonts w:cs="Arial"/>
                <w:b/>
                <w:color w:val="000000"/>
              </w:rPr>
              <w:fldChar w:fldCharType="end"/>
            </w:r>
          </w:p>
        </w:tc>
      </w:tr>
    </w:tbl>
    <w:p w14:paraId="41C64EC5" w14:textId="08BAF1C1" w:rsidR="00260594" w:rsidRDefault="00260594" w:rsidP="00260594">
      <w:pPr>
        <w:rPr>
          <w:rFonts w:cs="Arial"/>
        </w:rPr>
      </w:pPr>
    </w:p>
    <w:p w14:paraId="06D92600" w14:textId="539379E8" w:rsidR="0023005B" w:rsidRDefault="0023005B" w:rsidP="00260594">
      <w:pPr>
        <w:rPr>
          <w:rFonts w:cs="Arial"/>
        </w:rPr>
      </w:pPr>
    </w:p>
    <w:p w14:paraId="5BB8A40D" w14:textId="557A80B4" w:rsidR="0023005B" w:rsidRDefault="0023005B" w:rsidP="00260594">
      <w:pPr>
        <w:rPr>
          <w:rFonts w:cs="Arial"/>
        </w:rPr>
      </w:pPr>
    </w:p>
    <w:p w14:paraId="57A86E81" w14:textId="77777777" w:rsidR="0023005B" w:rsidRDefault="0023005B" w:rsidP="00260594">
      <w:pPr>
        <w:rPr>
          <w:rFonts w:cs="Arial"/>
        </w:rPr>
      </w:pPr>
    </w:p>
    <w:p w14:paraId="6FC8B64D" w14:textId="73A42107" w:rsidR="00260594" w:rsidRDefault="00260594" w:rsidP="00260594">
      <w:pPr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0AA8247E" wp14:editId="6F8CA8F2">
            <wp:extent cx="5612130" cy="2914650"/>
            <wp:effectExtent l="0" t="0" r="7620" b="0"/>
            <wp:docPr id="6" name="Gráfico 6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A940565" w14:textId="1B9FFDA3" w:rsidR="0023005B" w:rsidRDefault="0023005B" w:rsidP="00260594">
      <w:pPr>
        <w:rPr>
          <w:rFonts w:cs="Arial"/>
        </w:rPr>
      </w:pPr>
    </w:p>
    <w:p w14:paraId="263A8BB7" w14:textId="77777777" w:rsidR="00024386" w:rsidRDefault="00024386" w:rsidP="002522B5">
      <w:pPr>
        <w:jc w:val="center"/>
        <w:rPr>
          <w:rFonts w:cs="Arial"/>
        </w:rPr>
      </w:pPr>
    </w:p>
    <w:p w14:paraId="29C9AB68" w14:textId="4DC8AA50" w:rsidR="002522B5" w:rsidRPr="0023005B" w:rsidRDefault="00F25895" w:rsidP="002522B5">
      <w:pPr>
        <w:jc w:val="center"/>
        <w:rPr>
          <w:rFonts w:cs="Arial"/>
          <w:i/>
          <w:iCs/>
        </w:rPr>
      </w:pPr>
      <w:r w:rsidRPr="00D542C3">
        <w:rPr>
          <w:rFonts w:cs="Arial"/>
          <w:b/>
          <w:bCs/>
          <w:i/>
          <w:iCs/>
        </w:rPr>
        <w:lastRenderedPageBreak/>
        <w:t xml:space="preserve">Burndown Sprint </w:t>
      </w:r>
      <w:r>
        <w:rPr>
          <w:rFonts w:cs="Arial"/>
          <w:b/>
          <w:bCs/>
          <w:i/>
          <w:iCs/>
        </w:rPr>
        <w:t>6</w:t>
      </w:r>
      <w:r w:rsidRPr="00D542C3">
        <w:rPr>
          <w:rFonts w:cs="Arial"/>
          <w:b/>
          <w:bCs/>
          <w:i/>
          <w:iCs/>
        </w:rPr>
        <w:t>:</w:t>
      </w:r>
      <w:r w:rsidRPr="00D542C3">
        <w:rPr>
          <w:rFonts w:cs="Arial"/>
          <w:i/>
          <w:iCs/>
        </w:rPr>
        <w:t xml:space="preserve"> Data de início: </w:t>
      </w:r>
      <w:r w:rsidR="00D870B8">
        <w:rPr>
          <w:rFonts w:cs="Arial"/>
          <w:i/>
          <w:iCs/>
        </w:rPr>
        <w:t>16</w:t>
      </w:r>
      <w:r w:rsidRPr="00D542C3">
        <w:rPr>
          <w:rFonts w:cs="Arial"/>
          <w:i/>
          <w:iCs/>
        </w:rPr>
        <w:t>/</w:t>
      </w:r>
      <w:r w:rsidR="00D870B8">
        <w:rPr>
          <w:rFonts w:cs="Arial"/>
          <w:i/>
          <w:iCs/>
        </w:rPr>
        <w:t>11</w:t>
      </w:r>
      <w:r w:rsidRPr="00D542C3">
        <w:rPr>
          <w:rFonts w:cs="Arial"/>
          <w:i/>
          <w:iCs/>
        </w:rPr>
        <w:t xml:space="preserve"> – Data de término: 2</w:t>
      </w:r>
      <w:r w:rsidR="00D870B8">
        <w:rPr>
          <w:rFonts w:cs="Arial"/>
          <w:i/>
          <w:iCs/>
        </w:rPr>
        <w:t>9</w:t>
      </w:r>
      <w:r w:rsidRPr="00D542C3">
        <w:rPr>
          <w:rFonts w:cs="Arial"/>
          <w:i/>
          <w:iCs/>
        </w:rPr>
        <w:t>/</w:t>
      </w:r>
      <w:r w:rsidR="00D870B8">
        <w:rPr>
          <w:rFonts w:cs="Arial"/>
          <w:i/>
          <w:iCs/>
        </w:rPr>
        <w:t>11</w:t>
      </w:r>
      <w:r w:rsidRPr="00D542C3">
        <w:rPr>
          <w:rFonts w:cs="Arial"/>
          <w:i/>
          <w:iCs/>
        </w:rPr>
        <w:t xml:space="preserve"> – Duração: 14 dias</w:t>
      </w: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31"/>
        <w:gridCol w:w="1243"/>
        <w:gridCol w:w="1450"/>
        <w:gridCol w:w="1401"/>
        <w:gridCol w:w="1534"/>
        <w:gridCol w:w="1106"/>
      </w:tblGrid>
      <w:tr w:rsidR="002522B5" w:rsidRPr="006828E2" w14:paraId="730B03A2" w14:textId="77777777" w:rsidTr="00F15405">
        <w:tc>
          <w:tcPr>
            <w:tcW w:w="10065" w:type="dxa"/>
            <w:gridSpan w:val="6"/>
            <w:shd w:val="clear" w:color="auto" w:fill="DBE5F1" w:themeFill="accent1" w:themeFillTint="33"/>
          </w:tcPr>
          <w:p w14:paraId="38C184A8" w14:textId="77777777" w:rsidR="002522B5" w:rsidRPr="006828E2" w:rsidRDefault="002522B5" w:rsidP="00F15405">
            <w:pPr>
              <w:jc w:val="center"/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Tarefas</w:t>
            </w:r>
          </w:p>
        </w:tc>
      </w:tr>
      <w:tr w:rsidR="009E57EE" w:rsidRPr="006828E2" w14:paraId="6A51DD9B" w14:textId="77777777" w:rsidTr="00F15405">
        <w:tc>
          <w:tcPr>
            <w:tcW w:w="3331" w:type="dxa"/>
            <w:shd w:val="clear" w:color="auto" w:fill="B8CCE4" w:themeFill="accent1" w:themeFillTint="66"/>
          </w:tcPr>
          <w:p w14:paraId="08975F8E" w14:textId="77777777" w:rsidR="002522B5" w:rsidRPr="006828E2" w:rsidRDefault="002522B5" w:rsidP="00F15405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Descrição</w:t>
            </w:r>
          </w:p>
        </w:tc>
        <w:tc>
          <w:tcPr>
            <w:tcW w:w="1243" w:type="dxa"/>
            <w:shd w:val="clear" w:color="auto" w:fill="B8CCE4" w:themeFill="accent1" w:themeFillTint="66"/>
          </w:tcPr>
          <w:p w14:paraId="32398E3F" w14:textId="77777777" w:rsidR="002522B5" w:rsidRPr="006828E2" w:rsidRDefault="002522B5" w:rsidP="00F15405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Início</w:t>
            </w:r>
          </w:p>
        </w:tc>
        <w:tc>
          <w:tcPr>
            <w:tcW w:w="1450" w:type="dxa"/>
            <w:shd w:val="clear" w:color="auto" w:fill="B8CCE4" w:themeFill="accent1" w:themeFillTint="66"/>
          </w:tcPr>
          <w:p w14:paraId="6512E18C" w14:textId="77777777" w:rsidR="002522B5" w:rsidRPr="006828E2" w:rsidRDefault="002522B5" w:rsidP="00F15405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Responsável</w:t>
            </w:r>
          </w:p>
        </w:tc>
        <w:tc>
          <w:tcPr>
            <w:tcW w:w="1401" w:type="dxa"/>
            <w:shd w:val="clear" w:color="auto" w:fill="B8CCE4" w:themeFill="accent1" w:themeFillTint="66"/>
          </w:tcPr>
          <w:p w14:paraId="2063AFD2" w14:textId="77777777" w:rsidR="002522B5" w:rsidRPr="006828E2" w:rsidRDefault="002522B5" w:rsidP="00F15405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Previsão (h)</w:t>
            </w:r>
          </w:p>
        </w:tc>
        <w:tc>
          <w:tcPr>
            <w:tcW w:w="1534" w:type="dxa"/>
            <w:shd w:val="clear" w:color="auto" w:fill="B8CCE4" w:themeFill="accent1" w:themeFillTint="66"/>
          </w:tcPr>
          <w:p w14:paraId="2B5CDDB6" w14:textId="77777777" w:rsidR="002522B5" w:rsidRPr="006828E2" w:rsidRDefault="002522B5" w:rsidP="00F1540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</w:t>
            </w:r>
            <w:r w:rsidRPr="006828E2">
              <w:rPr>
                <w:rFonts w:cs="Arial"/>
                <w:b/>
              </w:rPr>
              <w:t>érmino</w:t>
            </w:r>
          </w:p>
        </w:tc>
        <w:tc>
          <w:tcPr>
            <w:tcW w:w="1106" w:type="dxa"/>
            <w:shd w:val="clear" w:color="auto" w:fill="B8CCE4" w:themeFill="accent1" w:themeFillTint="66"/>
          </w:tcPr>
          <w:p w14:paraId="24B26177" w14:textId="77777777" w:rsidR="002522B5" w:rsidRPr="006828E2" w:rsidRDefault="002522B5" w:rsidP="00F15405">
            <w:pPr>
              <w:rPr>
                <w:rFonts w:cs="Arial"/>
                <w:b/>
              </w:rPr>
            </w:pPr>
            <w:r w:rsidRPr="006828E2">
              <w:rPr>
                <w:rFonts w:cs="Arial"/>
                <w:b/>
              </w:rPr>
              <w:t>Custo</w:t>
            </w:r>
          </w:p>
        </w:tc>
      </w:tr>
      <w:tr w:rsidR="002522B5" w14:paraId="2EB0BABA" w14:textId="77777777" w:rsidTr="00F15405">
        <w:tc>
          <w:tcPr>
            <w:tcW w:w="3331" w:type="dxa"/>
            <w:vAlign w:val="bottom"/>
          </w:tcPr>
          <w:p w14:paraId="61AF792B" w14:textId="3AF7D32B" w:rsidR="002522B5" w:rsidRDefault="0074005B" w:rsidP="00F15405">
            <w:pPr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Reunião</w:t>
            </w:r>
            <w:proofErr w:type="spellEnd"/>
            <w:r>
              <w:rPr>
                <w:rFonts w:cs="Arial"/>
                <w:color w:val="000000"/>
                <w:lang w:val="en-US"/>
              </w:rPr>
              <w:t xml:space="preserve"> 16/11</w:t>
            </w:r>
          </w:p>
        </w:tc>
        <w:tc>
          <w:tcPr>
            <w:tcW w:w="1243" w:type="dxa"/>
            <w:vAlign w:val="bottom"/>
          </w:tcPr>
          <w:p w14:paraId="23C85C1C" w14:textId="44DE1DFB" w:rsidR="002522B5" w:rsidRDefault="0074005B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</w:t>
            </w:r>
            <w:r w:rsidR="002522B5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588270D1" w14:textId="27E93646" w:rsidR="002522B5" w:rsidRDefault="0074005B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Todos</w:t>
            </w:r>
          </w:p>
        </w:tc>
        <w:tc>
          <w:tcPr>
            <w:tcW w:w="1401" w:type="dxa"/>
            <w:vAlign w:val="bottom"/>
          </w:tcPr>
          <w:p w14:paraId="1F2EE92E" w14:textId="3524D8DF" w:rsidR="002522B5" w:rsidRDefault="0074005B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534" w:type="dxa"/>
          </w:tcPr>
          <w:p w14:paraId="65B448B9" w14:textId="4BC24A7B" w:rsidR="002522B5" w:rsidRDefault="0074005B" w:rsidP="00F15405">
            <w:r>
              <w:rPr>
                <w:rFonts w:cs="Arial"/>
                <w:color w:val="000000"/>
              </w:rPr>
              <w:t>16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5056D831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850</w:t>
            </w:r>
          </w:p>
        </w:tc>
      </w:tr>
      <w:tr w:rsidR="002522B5" w14:paraId="22BDB654" w14:textId="77777777" w:rsidTr="00F15405">
        <w:tc>
          <w:tcPr>
            <w:tcW w:w="3331" w:type="dxa"/>
            <w:vAlign w:val="bottom"/>
          </w:tcPr>
          <w:p w14:paraId="4CF82CC3" w14:textId="2D3637D4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Revisar retorno ia</w:t>
            </w:r>
          </w:p>
        </w:tc>
        <w:tc>
          <w:tcPr>
            <w:tcW w:w="1243" w:type="dxa"/>
          </w:tcPr>
          <w:p w14:paraId="67DA21B5" w14:textId="765A346F" w:rsidR="002522B5" w:rsidRDefault="0008222E" w:rsidP="00F15405">
            <w:pPr>
              <w:jc w:val="right"/>
            </w:pPr>
            <w:r>
              <w:rPr>
                <w:rFonts w:cs="Arial"/>
                <w:color w:val="000000"/>
              </w:rPr>
              <w:t>24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364C1A09" w14:textId="77777777" w:rsidR="002522B5" w:rsidRDefault="002522B5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1" w:type="dxa"/>
            <w:vAlign w:val="bottom"/>
          </w:tcPr>
          <w:p w14:paraId="208F99B9" w14:textId="73CCE84D" w:rsidR="002522B5" w:rsidRDefault="0008222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34" w:type="dxa"/>
          </w:tcPr>
          <w:p w14:paraId="40090880" w14:textId="75E1D81D" w:rsidR="002522B5" w:rsidRDefault="0008222E" w:rsidP="00F15405">
            <w:r>
              <w:rPr>
                <w:rFonts w:cs="Arial"/>
                <w:color w:val="000000"/>
              </w:rPr>
              <w:t>24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3597FC7A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560</w:t>
            </w:r>
          </w:p>
        </w:tc>
      </w:tr>
      <w:tr w:rsidR="002522B5" w14:paraId="576ABE89" w14:textId="77777777" w:rsidTr="00F15405">
        <w:tc>
          <w:tcPr>
            <w:tcW w:w="3331" w:type="dxa"/>
            <w:vAlign w:val="bottom"/>
          </w:tcPr>
          <w:p w14:paraId="63087E78" w14:textId="41230DA6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Melhorar inteligência </w:t>
            </w:r>
            <w:proofErr w:type="spellStart"/>
            <w:r>
              <w:rPr>
                <w:rFonts w:cs="Arial"/>
                <w:color w:val="000000"/>
              </w:rPr>
              <w:t>bot</w:t>
            </w:r>
            <w:proofErr w:type="spellEnd"/>
          </w:p>
        </w:tc>
        <w:tc>
          <w:tcPr>
            <w:tcW w:w="1243" w:type="dxa"/>
          </w:tcPr>
          <w:p w14:paraId="57E8A625" w14:textId="5C7A6568" w:rsidR="002522B5" w:rsidRDefault="0008222E" w:rsidP="00F15405">
            <w:pPr>
              <w:jc w:val="right"/>
            </w:pPr>
            <w:r>
              <w:rPr>
                <w:rFonts w:cs="Arial"/>
                <w:color w:val="000000"/>
              </w:rPr>
              <w:t>20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133AD081" w14:textId="752F22F7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 e Raphael</w:t>
            </w:r>
          </w:p>
        </w:tc>
        <w:tc>
          <w:tcPr>
            <w:tcW w:w="1401" w:type="dxa"/>
            <w:vAlign w:val="bottom"/>
          </w:tcPr>
          <w:p w14:paraId="525DB064" w14:textId="77777777" w:rsidR="002522B5" w:rsidRDefault="002522B5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6F44C9C3" w14:textId="6AAD2E3F" w:rsidR="002522B5" w:rsidRDefault="0008222E" w:rsidP="00F15405">
            <w:r>
              <w:rPr>
                <w:rFonts w:cs="Arial"/>
                <w:color w:val="000000"/>
              </w:rPr>
              <w:t>24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3CFD2B16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900</w:t>
            </w:r>
          </w:p>
        </w:tc>
      </w:tr>
      <w:tr w:rsidR="002522B5" w14:paraId="5ECB5056" w14:textId="77777777" w:rsidTr="00F15405">
        <w:tc>
          <w:tcPr>
            <w:tcW w:w="3331" w:type="dxa"/>
            <w:vAlign w:val="bottom"/>
          </w:tcPr>
          <w:p w14:paraId="351C7BEA" w14:textId="4228256C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Criar BSC</w:t>
            </w:r>
          </w:p>
        </w:tc>
        <w:tc>
          <w:tcPr>
            <w:tcW w:w="1243" w:type="dxa"/>
          </w:tcPr>
          <w:p w14:paraId="20CA9A4C" w14:textId="7388BF6B" w:rsidR="002522B5" w:rsidRDefault="002522B5" w:rsidP="00F15405">
            <w:pPr>
              <w:jc w:val="right"/>
            </w:pPr>
            <w:r w:rsidRPr="009D79D0">
              <w:rPr>
                <w:rFonts w:cs="Arial"/>
                <w:color w:val="000000"/>
              </w:rPr>
              <w:t>2</w:t>
            </w:r>
            <w:r w:rsidR="0008222E">
              <w:rPr>
                <w:rFonts w:cs="Arial"/>
                <w:color w:val="000000"/>
              </w:rPr>
              <w:t>4</w:t>
            </w:r>
            <w:r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178E2ABB" w14:textId="77777777" w:rsidR="002522B5" w:rsidRDefault="002522B5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01" w:type="dxa"/>
            <w:vAlign w:val="bottom"/>
          </w:tcPr>
          <w:p w14:paraId="440A0899" w14:textId="77777777" w:rsidR="002522B5" w:rsidRDefault="002522B5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4FF8A60E" w14:textId="4A4996B1" w:rsidR="002522B5" w:rsidRDefault="0008222E" w:rsidP="00F15405">
            <w:r>
              <w:rPr>
                <w:rFonts w:cs="Arial"/>
                <w:color w:val="000000"/>
              </w:rPr>
              <w:t>24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11074413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2522B5" w14:paraId="0A519531" w14:textId="77777777" w:rsidTr="00F15405">
        <w:tc>
          <w:tcPr>
            <w:tcW w:w="3331" w:type="dxa"/>
            <w:vAlign w:val="bottom"/>
          </w:tcPr>
          <w:p w14:paraId="38D5DF5D" w14:textId="3EC91463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PETI</w:t>
            </w:r>
          </w:p>
        </w:tc>
        <w:tc>
          <w:tcPr>
            <w:tcW w:w="1243" w:type="dxa"/>
          </w:tcPr>
          <w:p w14:paraId="7FE6D0BE" w14:textId="27EDDDC1" w:rsidR="002522B5" w:rsidRDefault="002522B5" w:rsidP="00F15405">
            <w:pPr>
              <w:jc w:val="right"/>
            </w:pPr>
            <w:r w:rsidRPr="009D79D0">
              <w:rPr>
                <w:rFonts w:cs="Arial"/>
                <w:color w:val="000000"/>
              </w:rPr>
              <w:t>2</w:t>
            </w:r>
            <w:r w:rsidR="0008222E">
              <w:rPr>
                <w:rFonts w:cs="Arial"/>
                <w:color w:val="000000"/>
              </w:rPr>
              <w:t>5</w:t>
            </w:r>
            <w:r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54E300AF" w14:textId="6CD0CC5C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01" w:type="dxa"/>
            <w:vAlign w:val="bottom"/>
          </w:tcPr>
          <w:p w14:paraId="239E1690" w14:textId="77777777" w:rsidR="002522B5" w:rsidRDefault="002522B5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02D455C1" w14:textId="35EEF791" w:rsidR="002522B5" w:rsidRDefault="002522B5" w:rsidP="00F15405">
            <w:r>
              <w:rPr>
                <w:rFonts w:cs="Arial"/>
                <w:color w:val="000000"/>
              </w:rPr>
              <w:t>2</w:t>
            </w:r>
            <w:r w:rsidR="0008222E">
              <w:rPr>
                <w:rFonts w:cs="Arial"/>
                <w:color w:val="000000"/>
              </w:rPr>
              <w:t>5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26EA6C83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890</w:t>
            </w:r>
          </w:p>
        </w:tc>
      </w:tr>
      <w:tr w:rsidR="002522B5" w14:paraId="64132790" w14:textId="77777777" w:rsidTr="00F15405">
        <w:tc>
          <w:tcPr>
            <w:tcW w:w="3331" w:type="dxa"/>
            <w:vAlign w:val="bottom"/>
          </w:tcPr>
          <w:p w14:paraId="76D53ABC" w14:textId="1E1409B5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Adicionar validação no formulário</w:t>
            </w:r>
          </w:p>
        </w:tc>
        <w:tc>
          <w:tcPr>
            <w:tcW w:w="1243" w:type="dxa"/>
          </w:tcPr>
          <w:p w14:paraId="6D3B3881" w14:textId="5B384019" w:rsidR="002522B5" w:rsidRDefault="0008222E" w:rsidP="00F15405">
            <w:pPr>
              <w:jc w:val="right"/>
            </w:pPr>
            <w:r>
              <w:rPr>
                <w:rFonts w:cs="Arial"/>
                <w:color w:val="000000"/>
              </w:rPr>
              <w:t>18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13F39099" w14:textId="5957D7E3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Letícia</w:t>
            </w:r>
          </w:p>
        </w:tc>
        <w:tc>
          <w:tcPr>
            <w:tcW w:w="1401" w:type="dxa"/>
            <w:vAlign w:val="bottom"/>
          </w:tcPr>
          <w:p w14:paraId="01FEE812" w14:textId="5D6C0177" w:rsidR="002522B5" w:rsidRDefault="0008222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34" w:type="dxa"/>
          </w:tcPr>
          <w:p w14:paraId="2B19ADA4" w14:textId="2C393164" w:rsidR="002522B5" w:rsidRDefault="0008222E" w:rsidP="00F15405">
            <w:r>
              <w:rPr>
                <w:rFonts w:cs="Arial"/>
                <w:color w:val="000000"/>
              </w:rPr>
              <w:t>23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132741C7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880</w:t>
            </w:r>
          </w:p>
        </w:tc>
      </w:tr>
      <w:tr w:rsidR="002522B5" w14:paraId="18EE778A" w14:textId="77777777" w:rsidTr="00F15405">
        <w:tc>
          <w:tcPr>
            <w:tcW w:w="3331" w:type="dxa"/>
            <w:vAlign w:val="bottom"/>
          </w:tcPr>
          <w:p w14:paraId="4DE1A8F6" w14:textId="444D11E1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Solicitações de melhoria login</w:t>
            </w:r>
          </w:p>
        </w:tc>
        <w:tc>
          <w:tcPr>
            <w:tcW w:w="1243" w:type="dxa"/>
          </w:tcPr>
          <w:p w14:paraId="651BC38D" w14:textId="1AB13949" w:rsidR="002522B5" w:rsidRDefault="002522B5" w:rsidP="00F15405">
            <w:pPr>
              <w:jc w:val="right"/>
            </w:pPr>
            <w:r w:rsidRPr="009D79D0">
              <w:rPr>
                <w:rFonts w:cs="Arial"/>
                <w:color w:val="000000"/>
              </w:rPr>
              <w:t>2</w:t>
            </w:r>
            <w:r w:rsidR="0008222E">
              <w:rPr>
                <w:rFonts w:cs="Arial"/>
                <w:color w:val="000000"/>
              </w:rPr>
              <w:t>1</w:t>
            </w:r>
            <w:r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7529DE6C" w14:textId="1B1FE516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Bruna, Letícia e Leandro</w:t>
            </w:r>
          </w:p>
        </w:tc>
        <w:tc>
          <w:tcPr>
            <w:tcW w:w="1401" w:type="dxa"/>
            <w:vAlign w:val="bottom"/>
          </w:tcPr>
          <w:p w14:paraId="6246CC25" w14:textId="77777777" w:rsidR="002522B5" w:rsidRDefault="002522B5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51128B78" w14:textId="03CA32EC" w:rsidR="002522B5" w:rsidRDefault="002522B5" w:rsidP="00F15405">
            <w:r w:rsidRPr="00D70BE0">
              <w:rPr>
                <w:rFonts w:cs="Arial"/>
                <w:color w:val="000000"/>
              </w:rPr>
              <w:t>2</w:t>
            </w:r>
            <w:r w:rsidR="0008222E">
              <w:rPr>
                <w:rFonts w:cs="Arial"/>
                <w:color w:val="000000"/>
              </w:rPr>
              <w:t>3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4F7D673D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</w:t>
            </w:r>
          </w:p>
        </w:tc>
      </w:tr>
      <w:tr w:rsidR="002522B5" w14:paraId="59C6D57D" w14:textId="77777777" w:rsidTr="00F15405">
        <w:tc>
          <w:tcPr>
            <w:tcW w:w="3331" w:type="dxa"/>
            <w:vAlign w:val="bottom"/>
          </w:tcPr>
          <w:p w14:paraId="0F6C9D96" w14:textId="57F9026F" w:rsidR="002522B5" w:rsidRDefault="0008222E" w:rsidP="00F15405">
            <w:pPr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Refatorar</w:t>
            </w:r>
            <w:proofErr w:type="spellEnd"/>
            <w:r>
              <w:rPr>
                <w:rFonts w:cs="Arial"/>
                <w:color w:val="000000"/>
              </w:rPr>
              <w:t xml:space="preserve"> código do chat front</w:t>
            </w:r>
          </w:p>
        </w:tc>
        <w:tc>
          <w:tcPr>
            <w:tcW w:w="1243" w:type="dxa"/>
          </w:tcPr>
          <w:p w14:paraId="54E63CA9" w14:textId="0032AB70" w:rsidR="002522B5" w:rsidRDefault="0008222E" w:rsidP="00F15405">
            <w:pPr>
              <w:jc w:val="right"/>
            </w:pPr>
            <w:r>
              <w:rPr>
                <w:rFonts w:cs="Arial"/>
                <w:color w:val="000000"/>
              </w:rPr>
              <w:t>15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1FB20FF0" w14:textId="4509EA33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0D1A3D49" w14:textId="593B5E6A" w:rsidR="002522B5" w:rsidRDefault="0008222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1534" w:type="dxa"/>
          </w:tcPr>
          <w:p w14:paraId="42ADDDDB" w14:textId="7ECA5086" w:rsidR="002522B5" w:rsidRDefault="0008222E" w:rsidP="00F15405">
            <w:r>
              <w:rPr>
                <w:rFonts w:cs="Arial"/>
                <w:color w:val="000000"/>
              </w:rPr>
              <w:t>20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2324E736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2522B5" w14:paraId="24A35FF0" w14:textId="77777777" w:rsidTr="00F15405">
        <w:tc>
          <w:tcPr>
            <w:tcW w:w="3331" w:type="dxa"/>
            <w:vAlign w:val="bottom"/>
          </w:tcPr>
          <w:p w14:paraId="3BF8F234" w14:textId="37828595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Teste de aceitação </w:t>
            </w:r>
          </w:p>
        </w:tc>
        <w:tc>
          <w:tcPr>
            <w:tcW w:w="1243" w:type="dxa"/>
          </w:tcPr>
          <w:p w14:paraId="58708DE7" w14:textId="5BC8C7F9" w:rsidR="002522B5" w:rsidRDefault="0008222E" w:rsidP="00F15405">
            <w:pPr>
              <w:jc w:val="right"/>
            </w:pPr>
            <w:r>
              <w:rPr>
                <w:rFonts w:cs="Arial"/>
                <w:color w:val="000000"/>
              </w:rPr>
              <w:t>1</w:t>
            </w:r>
            <w:r w:rsidR="002522B5" w:rsidRPr="009D79D0">
              <w:rPr>
                <w:rFonts w:cs="Arial"/>
                <w:color w:val="000000"/>
              </w:rPr>
              <w:t>0-nov-20</w:t>
            </w:r>
          </w:p>
        </w:tc>
        <w:tc>
          <w:tcPr>
            <w:tcW w:w="1450" w:type="dxa"/>
            <w:vAlign w:val="bottom"/>
          </w:tcPr>
          <w:p w14:paraId="7100CF06" w14:textId="46F36E31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 e Leandro</w:t>
            </w:r>
          </w:p>
        </w:tc>
        <w:tc>
          <w:tcPr>
            <w:tcW w:w="1401" w:type="dxa"/>
            <w:vAlign w:val="bottom"/>
          </w:tcPr>
          <w:p w14:paraId="47131FE7" w14:textId="767FC0FE" w:rsidR="002522B5" w:rsidRDefault="0008222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43BBAB2C" w14:textId="715D61A2" w:rsidR="002522B5" w:rsidRDefault="002522B5" w:rsidP="00F15405">
            <w:r w:rsidRPr="00D70BE0">
              <w:rPr>
                <w:rFonts w:cs="Arial"/>
                <w:color w:val="000000"/>
              </w:rPr>
              <w:t>2</w:t>
            </w:r>
            <w:r w:rsidR="0008222E">
              <w:rPr>
                <w:rFonts w:cs="Arial"/>
                <w:color w:val="000000"/>
              </w:rPr>
              <w:t>1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11A2910D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594</w:t>
            </w:r>
          </w:p>
        </w:tc>
      </w:tr>
      <w:tr w:rsidR="002522B5" w14:paraId="6589F2A9" w14:textId="77777777" w:rsidTr="00F15405">
        <w:tc>
          <w:tcPr>
            <w:tcW w:w="3331" w:type="dxa"/>
            <w:vAlign w:val="bottom"/>
          </w:tcPr>
          <w:p w14:paraId="2AA44737" w14:textId="66AFD91C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Plano de risco</w:t>
            </w:r>
          </w:p>
        </w:tc>
        <w:tc>
          <w:tcPr>
            <w:tcW w:w="1243" w:type="dxa"/>
          </w:tcPr>
          <w:p w14:paraId="7B4CD854" w14:textId="0A3FC932" w:rsidR="002522B5" w:rsidRDefault="0008222E" w:rsidP="00F15405">
            <w:pPr>
              <w:jc w:val="right"/>
            </w:pPr>
            <w:r>
              <w:rPr>
                <w:rFonts w:cs="Arial"/>
                <w:color w:val="000000"/>
              </w:rPr>
              <w:t>19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4E13F611" w14:textId="4B563C16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Joao</w:t>
            </w:r>
          </w:p>
        </w:tc>
        <w:tc>
          <w:tcPr>
            <w:tcW w:w="1401" w:type="dxa"/>
            <w:vAlign w:val="bottom"/>
          </w:tcPr>
          <w:p w14:paraId="6ED3C536" w14:textId="5B50B11F" w:rsidR="002522B5" w:rsidRDefault="0008222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34" w:type="dxa"/>
          </w:tcPr>
          <w:p w14:paraId="4D419D0E" w14:textId="5A11ADDE" w:rsidR="002522B5" w:rsidRDefault="0008222E" w:rsidP="00F15405">
            <w:r>
              <w:rPr>
                <w:rFonts w:cs="Arial"/>
                <w:color w:val="000000"/>
              </w:rPr>
              <w:t>19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6933066A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680</w:t>
            </w:r>
          </w:p>
        </w:tc>
      </w:tr>
      <w:tr w:rsidR="002522B5" w14:paraId="36DDD82C" w14:textId="77777777" w:rsidTr="00F15405">
        <w:tc>
          <w:tcPr>
            <w:tcW w:w="3331" w:type="dxa"/>
            <w:vAlign w:val="bottom"/>
          </w:tcPr>
          <w:p w14:paraId="782F3BA5" w14:textId="25E22FA2" w:rsidR="002522B5" w:rsidRDefault="0008222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</w:t>
            </w:r>
            <w:proofErr w:type="spellStart"/>
            <w:r>
              <w:rPr>
                <w:rFonts w:cs="Arial"/>
                <w:color w:val="000000"/>
              </w:rPr>
              <w:t>endpoint</w:t>
            </w:r>
            <w:proofErr w:type="spellEnd"/>
          </w:p>
        </w:tc>
        <w:tc>
          <w:tcPr>
            <w:tcW w:w="1243" w:type="dxa"/>
          </w:tcPr>
          <w:p w14:paraId="47102B9E" w14:textId="6B7366AE" w:rsidR="002522B5" w:rsidRDefault="0008222E" w:rsidP="00F15405">
            <w:pPr>
              <w:jc w:val="right"/>
            </w:pPr>
            <w:r>
              <w:rPr>
                <w:rFonts w:cs="Arial"/>
                <w:color w:val="000000"/>
              </w:rPr>
              <w:t>17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52661DD8" w14:textId="77777777" w:rsidR="002522B5" w:rsidRDefault="002522B5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01" w:type="dxa"/>
            <w:vAlign w:val="bottom"/>
          </w:tcPr>
          <w:p w14:paraId="3293D251" w14:textId="7F98C746" w:rsidR="002522B5" w:rsidRDefault="0008222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34" w:type="dxa"/>
          </w:tcPr>
          <w:p w14:paraId="6BF84803" w14:textId="21E253CB" w:rsidR="002522B5" w:rsidRDefault="002522B5" w:rsidP="00F15405">
            <w:r w:rsidRPr="00D70BE0">
              <w:rPr>
                <w:rFonts w:cs="Arial"/>
                <w:color w:val="000000"/>
              </w:rPr>
              <w:t>2</w:t>
            </w:r>
            <w:r w:rsidR="0008222E">
              <w:rPr>
                <w:rFonts w:cs="Arial"/>
                <w:color w:val="000000"/>
              </w:rPr>
              <w:t>0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2EEF8C15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</w:tr>
      <w:tr w:rsidR="002522B5" w14:paraId="64CF34DF" w14:textId="77777777" w:rsidTr="00F15405">
        <w:tc>
          <w:tcPr>
            <w:tcW w:w="3331" w:type="dxa"/>
            <w:vAlign w:val="bottom"/>
          </w:tcPr>
          <w:p w14:paraId="77BAE1F4" w14:textId="5E282F34" w:rsidR="002522B5" w:rsidRDefault="00E042B3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Mudar retorno na busca</w:t>
            </w:r>
          </w:p>
        </w:tc>
        <w:tc>
          <w:tcPr>
            <w:tcW w:w="1243" w:type="dxa"/>
          </w:tcPr>
          <w:p w14:paraId="577B42E7" w14:textId="19B2ACB0" w:rsidR="002522B5" w:rsidRDefault="00E042B3" w:rsidP="00F15405">
            <w:pPr>
              <w:jc w:val="right"/>
            </w:pPr>
            <w:r>
              <w:rPr>
                <w:rFonts w:cs="Arial"/>
                <w:color w:val="000000"/>
              </w:rPr>
              <w:t>17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2EC27C19" w14:textId="3DA3E210" w:rsidR="002522B5" w:rsidRDefault="00E042B3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401" w:type="dxa"/>
            <w:vAlign w:val="bottom"/>
          </w:tcPr>
          <w:p w14:paraId="761F9F4C" w14:textId="358D21F6" w:rsidR="002522B5" w:rsidRDefault="00E042B3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34" w:type="dxa"/>
          </w:tcPr>
          <w:p w14:paraId="362F2D1B" w14:textId="36CE05B5" w:rsidR="002522B5" w:rsidRDefault="002522B5" w:rsidP="00F15405">
            <w:r>
              <w:rPr>
                <w:rFonts w:cs="Arial"/>
                <w:color w:val="000000"/>
              </w:rPr>
              <w:t>1</w:t>
            </w:r>
            <w:r w:rsidR="00E042B3">
              <w:rPr>
                <w:rFonts w:cs="Arial"/>
                <w:color w:val="000000"/>
              </w:rPr>
              <w:t>7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4AE24072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</w:t>
            </w:r>
          </w:p>
        </w:tc>
      </w:tr>
      <w:tr w:rsidR="002522B5" w14:paraId="159BC5F9" w14:textId="77777777" w:rsidTr="00F15405">
        <w:tc>
          <w:tcPr>
            <w:tcW w:w="3331" w:type="dxa"/>
            <w:vAlign w:val="bottom"/>
          </w:tcPr>
          <w:p w14:paraId="7C2C3895" w14:textId="6B11098F" w:rsidR="002522B5" w:rsidRDefault="00E042B3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Solicitação de melhoria atividades</w:t>
            </w:r>
          </w:p>
        </w:tc>
        <w:tc>
          <w:tcPr>
            <w:tcW w:w="1243" w:type="dxa"/>
          </w:tcPr>
          <w:p w14:paraId="4783A9B5" w14:textId="697B6420" w:rsidR="002522B5" w:rsidRDefault="00E042B3" w:rsidP="00F15405">
            <w:pPr>
              <w:jc w:val="right"/>
            </w:pPr>
            <w:r>
              <w:rPr>
                <w:rFonts w:cs="Arial"/>
                <w:color w:val="000000"/>
              </w:rPr>
              <w:t>2</w:t>
            </w:r>
            <w:r w:rsidR="002522B5" w:rsidRPr="009D79D0">
              <w:rPr>
                <w:rFonts w:cs="Arial"/>
                <w:color w:val="000000"/>
              </w:rPr>
              <w:t>2-nov-20</w:t>
            </w:r>
          </w:p>
        </w:tc>
        <w:tc>
          <w:tcPr>
            <w:tcW w:w="1450" w:type="dxa"/>
            <w:vAlign w:val="bottom"/>
          </w:tcPr>
          <w:p w14:paraId="21126F14" w14:textId="0C2F2881" w:rsidR="002522B5" w:rsidRDefault="00E042B3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Todos</w:t>
            </w:r>
          </w:p>
        </w:tc>
        <w:tc>
          <w:tcPr>
            <w:tcW w:w="1401" w:type="dxa"/>
            <w:vAlign w:val="bottom"/>
          </w:tcPr>
          <w:p w14:paraId="5B3C2270" w14:textId="014AAB53" w:rsidR="002522B5" w:rsidRDefault="00E042B3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</w:t>
            </w:r>
          </w:p>
        </w:tc>
        <w:tc>
          <w:tcPr>
            <w:tcW w:w="1534" w:type="dxa"/>
          </w:tcPr>
          <w:p w14:paraId="2D020A2A" w14:textId="7EA66612" w:rsidR="002522B5" w:rsidRDefault="00E042B3" w:rsidP="00F15405">
            <w:r>
              <w:rPr>
                <w:rFonts w:cs="Arial"/>
                <w:color w:val="000000"/>
              </w:rPr>
              <w:t>26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424CC12D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</w:t>
            </w:r>
          </w:p>
        </w:tc>
      </w:tr>
      <w:tr w:rsidR="002522B5" w14:paraId="225CE8DD" w14:textId="77777777" w:rsidTr="00F15405">
        <w:tc>
          <w:tcPr>
            <w:tcW w:w="3331" w:type="dxa"/>
            <w:vAlign w:val="bottom"/>
          </w:tcPr>
          <w:p w14:paraId="1406A725" w14:textId="30CAF1C7" w:rsidR="002522B5" w:rsidRDefault="00937D56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Solicitação de melhoria geral</w:t>
            </w:r>
          </w:p>
        </w:tc>
        <w:tc>
          <w:tcPr>
            <w:tcW w:w="1243" w:type="dxa"/>
          </w:tcPr>
          <w:p w14:paraId="5E46E711" w14:textId="5AACA059" w:rsidR="002522B5" w:rsidRDefault="002522B5" w:rsidP="00F15405">
            <w:pPr>
              <w:jc w:val="right"/>
            </w:pPr>
            <w:r w:rsidRPr="009D79D0">
              <w:rPr>
                <w:rFonts w:cs="Arial"/>
                <w:color w:val="000000"/>
              </w:rPr>
              <w:t>2</w:t>
            </w:r>
            <w:r w:rsidR="00937D56">
              <w:rPr>
                <w:rFonts w:cs="Arial"/>
                <w:color w:val="000000"/>
              </w:rPr>
              <w:t>0</w:t>
            </w:r>
            <w:r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611B72F5" w14:textId="0BDCC540" w:rsidR="002522B5" w:rsidRDefault="00937D56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7515FD8A" w14:textId="0B35F28A" w:rsidR="002522B5" w:rsidRDefault="00937D56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34" w:type="dxa"/>
          </w:tcPr>
          <w:p w14:paraId="67AC7D7C" w14:textId="4CC2EEDD" w:rsidR="002522B5" w:rsidRDefault="00937D56" w:rsidP="00F15405">
            <w:r>
              <w:rPr>
                <w:rFonts w:cs="Arial"/>
                <w:color w:val="000000"/>
              </w:rPr>
              <w:t>24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5F56DCAE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</w:t>
            </w:r>
          </w:p>
        </w:tc>
      </w:tr>
      <w:tr w:rsidR="002522B5" w14:paraId="4F40D573" w14:textId="77777777" w:rsidTr="00F15405">
        <w:tc>
          <w:tcPr>
            <w:tcW w:w="3331" w:type="dxa"/>
            <w:vAlign w:val="bottom"/>
          </w:tcPr>
          <w:p w14:paraId="615E1E1B" w14:textId="30886D86" w:rsidR="002522B5" w:rsidRDefault="00937D56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Solicitação de melhoria chat</w:t>
            </w:r>
          </w:p>
        </w:tc>
        <w:tc>
          <w:tcPr>
            <w:tcW w:w="1243" w:type="dxa"/>
          </w:tcPr>
          <w:p w14:paraId="72B5D802" w14:textId="0FE4D8F0" w:rsidR="002522B5" w:rsidRDefault="002522B5" w:rsidP="00F15405">
            <w:pPr>
              <w:jc w:val="right"/>
            </w:pPr>
            <w:r w:rsidRPr="009D79D0">
              <w:rPr>
                <w:rFonts w:cs="Arial"/>
                <w:color w:val="000000"/>
              </w:rPr>
              <w:t>2</w:t>
            </w:r>
            <w:r w:rsidR="00937D56">
              <w:rPr>
                <w:rFonts w:cs="Arial"/>
                <w:color w:val="000000"/>
              </w:rPr>
              <w:t>4</w:t>
            </w:r>
            <w:r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452CBBA3" w14:textId="5CAC3CE0" w:rsidR="002522B5" w:rsidRDefault="00937D56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Todos</w:t>
            </w:r>
          </w:p>
        </w:tc>
        <w:tc>
          <w:tcPr>
            <w:tcW w:w="1401" w:type="dxa"/>
            <w:vAlign w:val="bottom"/>
          </w:tcPr>
          <w:p w14:paraId="6027403E" w14:textId="099DA8EE" w:rsidR="002522B5" w:rsidRDefault="00937D56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="002522B5"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5CD8772B" w14:textId="4CC53374" w:rsidR="002522B5" w:rsidRDefault="002522B5" w:rsidP="00F15405">
            <w:r w:rsidRPr="00D70BE0">
              <w:rPr>
                <w:rFonts w:cs="Arial"/>
                <w:color w:val="000000"/>
              </w:rPr>
              <w:t>2</w:t>
            </w:r>
            <w:r w:rsidR="00937D56">
              <w:rPr>
                <w:rFonts w:cs="Arial"/>
                <w:color w:val="000000"/>
              </w:rPr>
              <w:t>7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776094FE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590</w:t>
            </w:r>
          </w:p>
        </w:tc>
      </w:tr>
      <w:tr w:rsidR="002522B5" w14:paraId="75EB599D" w14:textId="77777777" w:rsidTr="00F15405">
        <w:tc>
          <w:tcPr>
            <w:tcW w:w="3331" w:type="dxa"/>
            <w:vAlign w:val="bottom"/>
          </w:tcPr>
          <w:p w14:paraId="05497C51" w14:textId="6FAF86C0" w:rsidR="002522B5" w:rsidRDefault="002522B5" w:rsidP="00F15405">
            <w:pPr>
              <w:rPr>
                <w:rFonts w:cs="Arial"/>
                <w:color w:val="000000"/>
              </w:rPr>
            </w:pPr>
          </w:p>
        </w:tc>
        <w:tc>
          <w:tcPr>
            <w:tcW w:w="1243" w:type="dxa"/>
          </w:tcPr>
          <w:p w14:paraId="6F32D33D" w14:textId="77777777" w:rsidR="002522B5" w:rsidRDefault="002522B5" w:rsidP="00F15405">
            <w:pPr>
              <w:jc w:val="right"/>
            </w:pPr>
            <w:r w:rsidRPr="009D79D0">
              <w:rPr>
                <w:rFonts w:cs="Arial"/>
                <w:color w:val="000000"/>
              </w:rPr>
              <w:t>02-nov-20</w:t>
            </w:r>
          </w:p>
        </w:tc>
        <w:tc>
          <w:tcPr>
            <w:tcW w:w="1450" w:type="dxa"/>
            <w:vAlign w:val="bottom"/>
          </w:tcPr>
          <w:p w14:paraId="0BDEC49F" w14:textId="77777777" w:rsidR="002522B5" w:rsidRDefault="002522B5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Marcio</w:t>
            </w:r>
          </w:p>
        </w:tc>
        <w:tc>
          <w:tcPr>
            <w:tcW w:w="1401" w:type="dxa"/>
            <w:vAlign w:val="bottom"/>
          </w:tcPr>
          <w:p w14:paraId="7C29CC2B" w14:textId="77777777" w:rsidR="002522B5" w:rsidRDefault="002522B5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34" w:type="dxa"/>
          </w:tcPr>
          <w:p w14:paraId="6A8A879A" w14:textId="77777777" w:rsidR="002522B5" w:rsidRDefault="002522B5" w:rsidP="00F15405">
            <w:r w:rsidRPr="00D70BE0">
              <w:rPr>
                <w:rFonts w:cs="Arial"/>
                <w:color w:val="000000"/>
              </w:rPr>
              <w:t>02-nov-20</w:t>
            </w:r>
          </w:p>
        </w:tc>
        <w:tc>
          <w:tcPr>
            <w:tcW w:w="1106" w:type="dxa"/>
            <w:vAlign w:val="bottom"/>
          </w:tcPr>
          <w:p w14:paraId="5F81140E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</w:tr>
      <w:tr w:rsidR="002522B5" w14:paraId="117493E5" w14:textId="77777777" w:rsidTr="00F15405">
        <w:tc>
          <w:tcPr>
            <w:tcW w:w="3331" w:type="dxa"/>
            <w:vAlign w:val="bottom"/>
          </w:tcPr>
          <w:p w14:paraId="60D9D7E4" w14:textId="38508B1C" w:rsidR="002522B5" w:rsidRDefault="009E57E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Revisar </w:t>
            </w:r>
            <w:proofErr w:type="spellStart"/>
            <w:r>
              <w:rPr>
                <w:rFonts w:cs="Arial"/>
                <w:color w:val="000000"/>
              </w:rPr>
              <w:t>doc</w:t>
            </w:r>
            <w:proofErr w:type="spellEnd"/>
            <w:r>
              <w:rPr>
                <w:rFonts w:cs="Arial"/>
                <w:color w:val="000000"/>
              </w:rPr>
              <w:t xml:space="preserve"> entregável 6</w:t>
            </w:r>
          </w:p>
        </w:tc>
        <w:tc>
          <w:tcPr>
            <w:tcW w:w="1243" w:type="dxa"/>
          </w:tcPr>
          <w:p w14:paraId="203C2969" w14:textId="138E248F" w:rsidR="002522B5" w:rsidRDefault="009E57EE" w:rsidP="00F15405">
            <w:pPr>
              <w:jc w:val="right"/>
            </w:pPr>
            <w:r>
              <w:rPr>
                <w:rFonts w:cs="Arial"/>
                <w:color w:val="000000"/>
              </w:rPr>
              <w:t>29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3F0D63FB" w14:textId="7C6EC20D" w:rsidR="002522B5" w:rsidRDefault="009E57E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1" w:type="dxa"/>
            <w:vAlign w:val="bottom"/>
          </w:tcPr>
          <w:p w14:paraId="7FC16EEB" w14:textId="5CE01BAC" w:rsidR="002522B5" w:rsidRDefault="009E57E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34" w:type="dxa"/>
          </w:tcPr>
          <w:p w14:paraId="3AC92C4D" w14:textId="2564D2E5" w:rsidR="002522B5" w:rsidRDefault="009E57EE" w:rsidP="00F15405">
            <w:r>
              <w:rPr>
                <w:rFonts w:cs="Arial"/>
                <w:color w:val="000000"/>
              </w:rPr>
              <w:t>29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52B5546C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</w:t>
            </w:r>
          </w:p>
        </w:tc>
      </w:tr>
      <w:tr w:rsidR="002522B5" w14:paraId="031B14F9" w14:textId="77777777" w:rsidTr="00F15405">
        <w:tc>
          <w:tcPr>
            <w:tcW w:w="3331" w:type="dxa"/>
            <w:vAlign w:val="bottom"/>
          </w:tcPr>
          <w:p w14:paraId="405A77CE" w14:textId="218EB1C4" w:rsidR="002522B5" w:rsidRDefault="009E57E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GIF</w:t>
            </w:r>
          </w:p>
        </w:tc>
        <w:tc>
          <w:tcPr>
            <w:tcW w:w="1243" w:type="dxa"/>
          </w:tcPr>
          <w:p w14:paraId="69B2FBD7" w14:textId="7AF94F0D" w:rsidR="002522B5" w:rsidRDefault="002522B5" w:rsidP="00F15405">
            <w:pPr>
              <w:jc w:val="right"/>
            </w:pPr>
            <w:r w:rsidRPr="009D79D0">
              <w:rPr>
                <w:rFonts w:cs="Arial"/>
                <w:color w:val="000000"/>
              </w:rPr>
              <w:t>2</w:t>
            </w:r>
            <w:r w:rsidR="009E57EE">
              <w:rPr>
                <w:rFonts w:cs="Arial"/>
                <w:color w:val="000000"/>
              </w:rPr>
              <w:t>9</w:t>
            </w:r>
            <w:r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1274576D" w14:textId="5624F8CD" w:rsidR="002522B5" w:rsidRDefault="009E57E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Letícia</w:t>
            </w:r>
          </w:p>
        </w:tc>
        <w:tc>
          <w:tcPr>
            <w:tcW w:w="1401" w:type="dxa"/>
            <w:vAlign w:val="bottom"/>
          </w:tcPr>
          <w:p w14:paraId="144AAECB" w14:textId="68A34621" w:rsidR="002522B5" w:rsidRDefault="009E57E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34" w:type="dxa"/>
          </w:tcPr>
          <w:p w14:paraId="10204C15" w14:textId="4262CF66" w:rsidR="002522B5" w:rsidRDefault="009E57EE" w:rsidP="00F15405">
            <w:r>
              <w:rPr>
                <w:rFonts w:cs="Arial"/>
                <w:color w:val="000000"/>
              </w:rPr>
              <w:t>29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42138D28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970</w:t>
            </w:r>
          </w:p>
        </w:tc>
      </w:tr>
      <w:tr w:rsidR="002522B5" w14:paraId="3E647192" w14:textId="77777777" w:rsidTr="00F15405">
        <w:tc>
          <w:tcPr>
            <w:tcW w:w="3331" w:type="dxa"/>
            <w:vAlign w:val="bottom"/>
          </w:tcPr>
          <w:p w14:paraId="410034FA" w14:textId="05666C8D" w:rsidR="002522B5" w:rsidRDefault="009E57E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Reunião 29.11</w:t>
            </w:r>
          </w:p>
        </w:tc>
        <w:tc>
          <w:tcPr>
            <w:tcW w:w="1243" w:type="dxa"/>
          </w:tcPr>
          <w:p w14:paraId="3FFD2E38" w14:textId="298E3818" w:rsidR="002522B5" w:rsidRDefault="009E57EE" w:rsidP="00F15405">
            <w:pPr>
              <w:jc w:val="right"/>
            </w:pPr>
            <w:r>
              <w:rPr>
                <w:rFonts w:cs="Arial"/>
                <w:color w:val="000000"/>
              </w:rPr>
              <w:t>29</w:t>
            </w:r>
            <w:r w:rsidR="002522B5" w:rsidRPr="009D79D0"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6EE2EB30" w14:textId="3AE168A4" w:rsidR="002522B5" w:rsidRDefault="009E57EE" w:rsidP="00F1540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Todos</w:t>
            </w:r>
          </w:p>
        </w:tc>
        <w:tc>
          <w:tcPr>
            <w:tcW w:w="1401" w:type="dxa"/>
            <w:vAlign w:val="bottom"/>
          </w:tcPr>
          <w:p w14:paraId="12659045" w14:textId="2F059689" w:rsidR="002522B5" w:rsidRDefault="009E57EE" w:rsidP="00F15405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18</w:t>
            </w:r>
          </w:p>
        </w:tc>
        <w:tc>
          <w:tcPr>
            <w:tcW w:w="1534" w:type="dxa"/>
          </w:tcPr>
          <w:p w14:paraId="5D5C560C" w14:textId="0981911E" w:rsidR="002522B5" w:rsidRDefault="009E57EE" w:rsidP="00F15405">
            <w:r>
              <w:rPr>
                <w:rFonts w:cs="Arial"/>
                <w:color w:val="000000"/>
              </w:rPr>
              <w:t>29</w:t>
            </w:r>
            <w:r w:rsidR="002522B5"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3A5DDFEE" w14:textId="77777777" w:rsidR="002522B5" w:rsidRDefault="002522B5" w:rsidP="00F1540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</w:t>
            </w:r>
          </w:p>
        </w:tc>
      </w:tr>
      <w:tr w:rsidR="00455BA9" w14:paraId="3DD68854" w14:textId="77777777" w:rsidTr="00F15405">
        <w:tc>
          <w:tcPr>
            <w:tcW w:w="3331" w:type="dxa"/>
            <w:vAlign w:val="bottom"/>
          </w:tcPr>
          <w:p w14:paraId="41FBC43C" w14:textId="0DC6C0CC" w:rsidR="00455BA9" w:rsidRDefault="00455BA9" w:rsidP="00455B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</w:t>
            </w:r>
            <w:proofErr w:type="spellStart"/>
            <w:r>
              <w:rPr>
                <w:rFonts w:cs="Arial"/>
                <w:color w:val="000000"/>
              </w:rPr>
              <w:t>doc</w:t>
            </w:r>
            <w:proofErr w:type="spellEnd"/>
            <w:r>
              <w:rPr>
                <w:rFonts w:cs="Arial"/>
                <w:color w:val="000000"/>
              </w:rPr>
              <w:t xml:space="preserve"> planejado </w:t>
            </w:r>
            <w:proofErr w:type="spellStart"/>
            <w:r>
              <w:rPr>
                <w:rFonts w:cs="Arial"/>
                <w:color w:val="000000"/>
              </w:rPr>
              <w:t>vc</w:t>
            </w:r>
            <w:proofErr w:type="spellEnd"/>
            <w:r>
              <w:rPr>
                <w:rFonts w:cs="Arial"/>
                <w:color w:val="000000"/>
              </w:rPr>
              <w:t xml:space="preserve"> realizado</w:t>
            </w:r>
          </w:p>
        </w:tc>
        <w:tc>
          <w:tcPr>
            <w:tcW w:w="1243" w:type="dxa"/>
          </w:tcPr>
          <w:p w14:paraId="72A3F66E" w14:textId="6C8C9E2F" w:rsidR="00455BA9" w:rsidRDefault="00455BA9" w:rsidP="00455BA9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17-nov-20</w:t>
            </w:r>
          </w:p>
        </w:tc>
        <w:tc>
          <w:tcPr>
            <w:tcW w:w="1450" w:type="dxa"/>
            <w:vAlign w:val="bottom"/>
          </w:tcPr>
          <w:p w14:paraId="1731C27D" w14:textId="7A40FDDD" w:rsidR="00455BA9" w:rsidRDefault="00455BA9" w:rsidP="00455B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 e Raphael</w:t>
            </w:r>
          </w:p>
        </w:tc>
        <w:tc>
          <w:tcPr>
            <w:tcW w:w="1401" w:type="dxa"/>
            <w:vAlign w:val="bottom"/>
          </w:tcPr>
          <w:p w14:paraId="6AFEF7DF" w14:textId="2A57F282" w:rsidR="00455BA9" w:rsidRDefault="00455BA9" w:rsidP="00455BA9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34" w:type="dxa"/>
          </w:tcPr>
          <w:p w14:paraId="52780445" w14:textId="0D0C780C" w:rsidR="00455BA9" w:rsidRDefault="00455BA9" w:rsidP="00455B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29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6148B863" w14:textId="77777777" w:rsidR="00455BA9" w:rsidRDefault="00455BA9" w:rsidP="00455BA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BF1611" w14:paraId="08C43FFE" w14:textId="77777777" w:rsidTr="00F15405">
        <w:tc>
          <w:tcPr>
            <w:tcW w:w="3331" w:type="dxa"/>
            <w:vAlign w:val="bottom"/>
          </w:tcPr>
          <w:p w14:paraId="407A17E6" w14:textId="09BC1C48" w:rsidR="00BF1611" w:rsidRDefault="00BF1611" w:rsidP="00455B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Organização </w:t>
            </w:r>
            <w:proofErr w:type="spellStart"/>
            <w:r>
              <w:rPr>
                <w:rFonts w:cs="Arial"/>
                <w:color w:val="000000"/>
              </w:rPr>
              <w:t>Kanban</w:t>
            </w:r>
            <w:proofErr w:type="spellEnd"/>
          </w:p>
        </w:tc>
        <w:tc>
          <w:tcPr>
            <w:tcW w:w="1243" w:type="dxa"/>
          </w:tcPr>
          <w:p w14:paraId="26F3B251" w14:textId="5BCCB8AA" w:rsidR="00BF1611" w:rsidRDefault="00BF1611" w:rsidP="00455BA9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17-nov-20</w:t>
            </w:r>
          </w:p>
        </w:tc>
        <w:tc>
          <w:tcPr>
            <w:tcW w:w="1450" w:type="dxa"/>
            <w:vAlign w:val="bottom"/>
          </w:tcPr>
          <w:p w14:paraId="6E0C8625" w14:textId="2388252A" w:rsidR="00BF1611" w:rsidRDefault="00BF1611" w:rsidP="00455B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1" w:type="dxa"/>
            <w:vAlign w:val="bottom"/>
          </w:tcPr>
          <w:p w14:paraId="71832689" w14:textId="390678A7" w:rsidR="00BF1611" w:rsidRDefault="00BF1611" w:rsidP="00455BA9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1534" w:type="dxa"/>
          </w:tcPr>
          <w:p w14:paraId="4F6A4197" w14:textId="6B059266" w:rsidR="00BF1611" w:rsidRDefault="00BF1611" w:rsidP="00455B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29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3A632662" w14:textId="77777777" w:rsidR="00BF1611" w:rsidRDefault="00BF1611" w:rsidP="00455BA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BF1611" w14:paraId="46135E9A" w14:textId="77777777" w:rsidTr="00F15405">
        <w:tc>
          <w:tcPr>
            <w:tcW w:w="3331" w:type="dxa"/>
            <w:vAlign w:val="bottom"/>
          </w:tcPr>
          <w:p w14:paraId="61A1787D" w14:textId="725ADB14" w:rsidR="00BF1611" w:rsidRDefault="00BF1611" w:rsidP="00BF161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Checklist</w:t>
            </w:r>
          </w:p>
        </w:tc>
        <w:tc>
          <w:tcPr>
            <w:tcW w:w="1243" w:type="dxa"/>
          </w:tcPr>
          <w:p w14:paraId="0A983A97" w14:textId="7F934F0B" w:rsidR="00BF1611" w:rsidRDefault="00BF1611" w:rsidP="00BF161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17-nov-20</w:t>
            </w:r>
          </w:p>
        </w:tc>
        <w:tc>
          <w:tcPr>
            <w:tcW w:w="1450" w:type="dxa"/>
            <w:vAlign w:val="bottom"/>
          </w:tcPr>
          <w:p w14:paraId="0D0C6AE8" w14:textId="6E0DEFAF" w:rsidR="00BF1611" w:rsidRDefault="00BF1611" w:rsidP="00BF161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Bruna</w:t>
            </w:r>
          </w:p>
        </w:tc>
        <w:tc>
          <w:tcPr>
            <w:tcW w:w="1401" w:type="dxa"/>
            <w:vAlign w:val="bottom"/>
          </w:tcPr>
          <w:p w14:paraId="306DF4AA" w14:textId="27B10583" w:rsidR="00BF1611" w:rsidRDefault="00BF1611" w:rsidP="00BF161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34" w:type="dxa"/>
          </w:tcPr>
          <w:p w14:paraId="054FE1F2" w14:textId="2BF8C56B" w:rsidR="00BF1611" w:rsidRDefault="00BF1611" w:rsidP="00BF161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29</w:t>
            </w:r>
            <w:r w:rsidRPr="00D70BE0"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649BBFA1" w14:textId="77777777" w:rsidR="00BF1611" w:rsidRDefault="00BF1611" w:rsidP="00BF161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C1FD1" w14:paraId="23F35F2B" w14:textId="77777777" w:rsidTr="00F15405">
        <w:tc>
          <w:tcPr>
            <w:tcW w:w="3331" w:type="dxa"/>
            <w:vAlign w:val="bottom"/>
          </w:tcPr>
          <w:p w14:paraId="6C9A1720" w14:textId="4C392101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Matriz de comunicação</w:t>
            </w:r>
          </w:p>
        </w:tc>
        <w:tc>
          <w:tcPr>
            <w:tcW w:w="1243" w:type="dxa"/>
          </w:tcPr>
          <w:p w14:paraId="6E762075" w14:textId="470A5CB4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</w:t>
            </w:r>
            <w:r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44C80FD4" w14:textId="69242909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Letícia</w:t>
            </w:r>
          </w:p>
        </w:tc>
        <w:tc>
          <w:tcPr>
            <w:tcW w:w="1401" w:type="dxa"/>
            <w:vAlign w:val="bottom"/>
          </w:tcPr>
          <w:p w14:paraId="4A142470" w14:textId="65A21BD8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34" w:type="dxa"/>
          </w:tcPr>
          <w:p w14:paraId="01C6B029" w14:textId="2F297CB6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26-nov-20</w:t>
            </w:r>
          </w:p>
        </w:tc>
        <w:tc>
          <w:tcPr>
            <w:tcW w:w="1106" w:type="dxa"/>
            <w:vAlign w:val="bottom"/>
          </w:tcPr>
          <w:p w14:paraId="3E60D5B5" w14:textId="77777777" w:rsidR="00AC1FD1" w:rsidRDefault="00AC1FD1" w:rsidP="00AC1FD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C1FD1" w14:paraId="06655D08" w14:textId="77777777" w:rsidTr="00F15405">
        <w:tc>
          <w:tcPr>
            <w:tcW w:w="3331" w:type="dxa"/>
            <w:vAlign w:val="bottom"/>
          </w:tcPr>
          <w:p w14:paraId="74C0917D" w14:textId="1721B2B2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Plano de negócio</w:t>
            </w:r>
          </w:p>
        </w:tc>
        <w:tc>
          <w:tcPr>
            <w:tcW w:w="1243" w:type="dxa"/>
          </w:tcPr>
          <w:p w14:paraId="1A9A6F49" w14:textId="2A25F152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26-nov-20</w:t>
            </w:r>
          </w:p>
        </w:tc>
        <w:tc>
          <w:tcPr>
            <w:tcW w:w="1450" w:type="dxa"/>
            <w:vAlign w:val="bottom"/>
          </w:tcPr>
          <w:p w14:paraId="31ABF533" w14:textId="7C80593B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Robson</w:t>
            </w:r>
          </w:p>
        </w:tc>
        <w:tc>
          <w:tcPr>
            <w:tcW w:w="1401" w:type="dxa"/>
            <w:vAlign w:val="bottom"/>
          </w:tcPr>
          <w:p w14:paraId="2CEA696A" w14:textId="6764DFC3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34" w:type="dxa"/>
          </w:tcPr>
          <w:p w14:paraId="37DAD0B7" w14:textId="40FA8FA1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6085C1B6" w14:textId="77777777" w:rsidR="00AC1FD1" w:rsidRDefault="00AC1FD1" w:rsidP="00AC1FD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C1FD1" w14:paraId="406E8CF9" w14:textId="77777777" w:rsidTr="00F15405">
        <w:tc>
          <w:tcPr>
            <w:tcW w:w="3331" w:type="dxa"/>
            <w:vAlign w:val="bottom"/>
          </w:tcPr>
          <w:p w14:paraId="5A63BAF6" w14:textId="715BC8EF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Criar </w:t>
            </w:r>
            <w:proofErr w:type="spellStart"/>
            <w:r>
              <w:rPr>
                <w:rFonts w:cs="Arial"/>
                <w:color w:val="000000"/>
              </w:rPr>
              <w:t>doc</w:t>
            </w:r>
            <w:proofErr w:type="spellEnd"/>
            <w:r>
              <w:rPr>
                <w:rFonts w:cs="Arial"/>
                <w:color w:val="000000"/>
              </w:rPr>
              <w:t xml:space="preserve"> entrega 6</w:t>
            </w:r>
          </w:p>
        </w:tc>
        <w:tc>
          <w:tcPr>
            <w:tcW w:w="1243" w:type="dxa"/>
          </w:tcPr>
          <w:p w14:paraId="3F0846E2" w14:textId="3D9E57F8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26-nov-20</w:t>
            </w:r>
          </w:p>
        </w:tc>
        <w:tc>
          <w:tcPr>
            <w:tcW w:w="1450" w:type="dxa"/>
            <w:vAlign w:val="bottom"/>
          </w:tcPr>
          <w:p w14:paraId="3B942BEF" w14:textId="61FEB538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3E6655E1" w14:textId="037B2015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34" w:type="dxa"/>
          </w:tcPr>
          <w:p w14:paraId="76F95B59" w14:textId="5217B9F3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26-nov-20</w:t>
            </w:r>
          </w:p>
        </w:tc>
        <w:tc>
          <w:tcPr>
            <w:tcW w:w="1106" w:type="dxa"/>
            <w:vAlign w:val="bottom"/>
          </w:tcPr>
          <w:p w14:paraId="57325187" w14:textId="77777777" w:rsidR="00AC1FD1" w:rsidRDefault="00AC1FD1" w:rsidP="00AC1FD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C1FD1" w14:paraId="2AB84171" w14:textId="77777777" w:rsidTr="00F15405">
        <w:tc>
          <w:tcPr>
            <w:tcW w:w="3331" w:type="dxa"/>
            <w:vAlign w:val="bottom"/>
          </w:tcPr>
          <w:p w14:paraId="4BC662EF" w14:textId="3FEB0AA1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Planejado </w:t>
            </w:r>
            <w:proofErr w:type="spellStart"/>
            <w:r>
              <w:rPr>
                <w:rFonts w:cs="Arial"/>
                <w:color w:val="000000"/>
              </w:rPr>
              <w:t>vs</w:t>
            </w:r>
            <w:proofErr w:type="spellEnd"/>
            <w:r>
              <w:rPr>
                <w:rFonts w:cs="Arial"/>
                <w:color w:val="000000"/>
              </w:rPr>
              <w:t xml:space="preserve"> Realizado</w:t>
            </w:r>
          </w:p>
        </w:tc>
        <w:tc>
          <w:tcPr>
            <w:tcW w:w="1243" w:type="dxa"/>
          </w:tcPr>
          <w:p w14:paraId="14CE409F" w14:textId="38AB7A9D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26-nov-20</w:t>
            </w:r>
          </w:p>
        </w:tc>
        <w:tc>
          <w:tcPr>
            <w:tcW w:w="1450" w:type="dxa"/>
            <w:vAlign w:val="bottom"/>
          </w:tcPr>
          <w:p w14:paraId="4791C66A" w14:textId="30CE5405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Leandro</w:t>
            </w:r>
          </w:p>
        </w:tc>
        <w:tc>
          <w:tcPr>
            <w:tcW w:w="1401" w:type="dxa"/>
            <w:vAlign w:val="bottom"/>
          </w:tcPr>
          <w:p w14:paraId="3E75A241" w14:textId="767A0587" w:rsidR="00AC1FD1" w:rsidRDefault="00AC1FD1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534" w:type="dxa"/>
          </w:tcPr>
          <w:p w14:paraId="41DE77F9" w14:textId="1363F307" w:rsidR="00AC1FD1" w:rsidRDefault="00AC1FD1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0EAD5590" w14:textId="77777777" w:rsidR="00AC1FD1" w:rsidRDefault="00AC1FD1" w:rsidP="00AC1FD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733BBC" w14:paraId="23B19EB1" w14:textId="77777777" w:rsidTr="00F15405">
        <w:tc>
          <w:tcPr>
            <w:tcW w:w="3331" w:type="dxa"/>
            <w:vAlign w:val="bottom"/>
          </w:tcPr>
          <w:p w14:paraId="2B78A10D" w14:textId="3DE58D3B" w:rsidR="00733BBC" w:rsidRDefault="00733BBC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Design </w:t>
            </w:r>
            <w:proofErr w:type="spellStart"/>
            <w:r>
              <w:rPr>
                <w:rFonts w:cs="Arial"/>
                <w:color w:val="000000"/>
              </w:rPr>
              <w:t>Thinking</w:t>
            </w:r>
            <w:proofErr w:type="spellEnd"/>
          </w:p>
        </w:tc>
        <w:tc>
          <w:tcPr>
            <w:tcW w:w="1243" w:type="dxa"/>
          </w:tcPr>
          <w:p w14:paraId="4DC72705" w14:textId="12ADD7BE" w:rsidR="00733BBC" w:rsidRDefault="00733BBC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>
              <w:rPr>
                <w:rFonts w:cs="Arial"/>
                <w:color w:val="000000"/>
              </w:rPr>
              <w:t>4</w:t>
            </w:r>
            <w:r>
              <w:rPr>
                <w:rFonts w:cs="Arial"/>
                <w:color w:val="000000"/>
              </w:rPr>
              <w:t>-nov-20</w:t>
            </w:r>
          </w:p>
        </w:tc>
        <w:tc>
          <w:tcPr>
            <w:tcW w:w="1450" w:type="dxa"/>
            <w:vAlign w:val="bottom"/>
          </w:tcPr>
          <w:p w14:paraId="6C30D21A" w14:textId="56A3BC63" w:rsidR="00733BBC" w:rsidRDefault="006F7BAD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Greice</w:t>
            </w:r>
          </w:p>
        </w:tc>
        <w:tc>
          <w:tcPr>
            <w:tcW w:w="1401" w:type="dxa"/>
            <w:vAlign w:val="bottom"/>
          </w:tcPr>
          <w:p w14:paraId="27F92B87" w14:textId="627F13DB" w:rsidR="00733BBC" w:rsidRDefault="006F7BAD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534" w:type="dxa"/>
          </w:tcPr>
          <w:p w14:paraId="1D07AC18" w14:textId="771BD0F7" w:rsidR="00733BBC" w:rsidRDefault="00733BBC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 w:rsidR="006F7BAD">
              <w:rPr>
                <w:rFonts w:cs="Arial"/>
                <w:color w:val="000000"/>
              </w:rPr>
              <w:t>8</w:t>
            </w:r>
            <w:r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4A61C439" w14:textId="77777777" w:rsidR="00733BBC" w:rsidRDefault="00733BBC" w:rsidP="00AC1FD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6F7BAD" w14:paraId="3D8DCAB7" w14:textId="77777777" w:rsidTr="00F15405">
        <w:tc>
          <w:tcPr>
            <w:tcW w:w="3331" w:type="dxa"/>
            <w:vAlign w:val="bottom"/>
          </w:tcPr>
          <w:p w14:paraId="21B73B9F" w14:textId="57F82F94" w:rsidR="006F7BAD" w:rsidRDefault="006F7BAD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Matriz RACI</w:t>
            </w:r>
          </w:p>
        </w:tc>
        <w:tc>
          <w:tcPr>
            <w:tcW w:w="1243" w:type="dxa"/>
          </w:tcPr>
          <w:p w14:paraId="0D771616" w14:textId="67462923" w:rsidR="006F7BAD" w:rsidRDefault="006F7BAD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26-nov-20</w:t>
            </w:r>
          </w:p>
        </w:tc>
        <w:tc>
          <w:tcPr>
            <w:tcW w:w="1450" w:type="dxa"/>
            <w:vAlign w:val="bottom"/>
          </w:tcPr>
          <w:p w14:paraId="2C96FCDF" w14:textId="77473C33" w:rsidR="006F7BAD" w:rsidRDefault="006F7BAD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Letícia</w:t>
            </w:r>
          </w:p>
        </w:tc>
        <w:tc>
          <w:tcPr>
            <w:tcW w:w="1401" w:type="dxa"/>
            <w:vAlign w:val="bottom"/>
          </w:tcPr>
          <w:p w14:paraId="376FB74D" w14:textId="4EE11D30" w:rsidR="006F7BAD" w:rsidRDefault="006F7BAD" w:rsidP="00AC1FD1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34" w:type="dxa"/>
          </w:tcPr>
          <w:p w14:paraId="53D7D8F7" w14:textId="1199A87A" w:rsidR="006F7BAD" w:rsidRDefault="006F7BAD" w:rsidP="00AC1FD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-nov-20</w:t>
            </w:r>
          </w:p>
        </w:tc>
        <w:tc>
          <w:tcPr>
            <w:tcW w:w="1106" w:type="dxa"/>
            <w:vAlign w:val="bottom"/>
          </w:tcPr>
          <w:p w14:paraId="1AAB6D53" w14:textId="77777777" w:rsidR="006F7BAD" w:rsidRDefault="006F7BAD" w:rsidP="00AC1FD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C1FD1" w14:paraId="7BDC2D4C" w14:textId="77777777" w:rsidTr="00F15405">
        <w:trPr>
          <w:trHeight w:val="248"/>
        </w:trPr>
        <w:tc>
          <w:tcPr>
            <w:tcW w:w="8959" w:type="dxa"/>
            <w:gridSpan w:val="5"/>
            <w:shd w:val="clear" w:color="auto" w:fill="B8CCE4" w:themeFill="accent1" w:themeFillTint="66"/>
            <w:vAlign w:val="bottom"/>
          </w:tcPr>
          <w:p w14:paraId="2E65CC27" w14:textId="77777777" w:rsidR="00AC1FD1" w:rsidRPr="0023005B" w:rsidRDefault="00AC1FD1" w:rsidP="00AC1FD1">
            <w:pPr>
              <w:jc w:val="center"/>
              <w:rPr>
                <w:rFonts w:cs="Arial"/>
                <w:b/>
                <w:color w:val="000000"/>
              </w:rPr>
            </w:pPr>
            <w:r w:rsidRPr="0023005B">
              <w:rPr>
                <w:rFonts w:cs="Arial"/>
                <w:b/>
                <w:color w:val="000000"/>
              </w:rPr>
              <w:t>CUSTO TOTAL</w:t>
            </w:r>
          </w:p>
        </w:tc>
        <w:tc>
          <w:tcPr>
            <w:tcW w:w="1106" w:type="dxa"/>
            <w:shd w:val="clear" w:color="auto" w:fill="B8CCE4" w:themeFill="accent1" w:themeFillTint="66"/>
            <w:vAlign w:val="bottom"/>
          </w:tcPr>
          <w:p w14:paraId="1255AD0B" w14:textId="77777777" w:rsidR="00AC1FD1" w:rsidRPr="0023005B" w:rsidRDefault="00AC1FD1" w:rsidP="00AC1FD1">
            <w:pPr>
              <w:jc w:val="right"/>
              <w:rPr>
                <w:rFonts w:cs="Arial"/>
                <w:b/>
                <w:color w:val="000000"/>
              </w:rPr>
            </w:pPr>
            <w:r w:rsidRPr="0023005B">
              <w:rPr>
                <w:rFonts w:cs="Arial"/>
                <w:b/>
                <w:color w:val="000000"/>
              </w:rPr>
              <w:t>12.012,00</w:t>
            </w:r>
          </w:p>
        </w:tc>
      </w:tr>
    </w:tbl>
    <w:p w14:paraId="4183868E" w14:textId="047915DC" w:rsidR="0031572D" w:rsidRPr="00924753" w:rsidRDefault="008A492B" w:rsidP="0002438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3E9BFF7" wp14:editId="15554D09">
            <wp:extent cx="4905375" cy="2574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932" cy="260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72D" w:rsidRPr="0092475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C0A85" w14:textId="77777777" w:rsidR="00527EFC" w:rsidRDefault="00527EFC" w:rsidP="005E1593">
      <w:r>
        <w:separator/>
      </w:r>
    </w:p>
  </w:endnote>
  <w:endnote w:type="continuationSeparator" w:id="0">
    <w:p w14:paraId="4E1C4080" w14:textId="77777777" w:rsidR="00527EFC" w:rsidRDefault="00527EF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494A6B" w:rsidRPr="006419CA" w14:paraId="28199B2E" w14:textId="77777777" w:rsidTr="00494A6B">
      <w:trPr>
        <w:jc w:val="center"/>
      </w:trPr>
      <w:tc>
        <w:tcPr>
          <w:tcW w:w="5301" w:type="dxa"/>
          <w:vAlign w:val="center"/>
        </w:tcPr>
        <w:p w14:paraId="25AC1F79" w14:textId="378386F8" w:rsidR="00494A6B" w:rsidRPr="006419CA" w:rsidRDefault="00494A6B" w:rsidP="00494A6B">
          <w:pPr>
            <w:pStyle w:val="Rodap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Kaffee</w:t>
          </w:r>
          <w:proofErr w:type="spellEnd"/>
          <w:r>
            <w:rPr>
              <w:color w:val="244061" w:themeColor="accent1" w:themeShade="80"/>
            </w:rPr>
            <w:t xml:space="preserve"> Softwares</w:t>
          </w:r>
        </w:p>
      </w:tc>
      <w:tc>
        <w:tcPr>
          <w:tcW w:w="5302" w:type="dxa"/>
          <w:vAlign w:val="center"/>
        </w:tcPr>
        <w:p w14:paraId="5406E8B0" w14:textId="5B8191E0" w:rsidR="00494A6B" w:rsidRPr="006419CA" w:rsidRDefault="00494A6B" w:rsidP="004C3D7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7962F51F" w14:textId="77777777" w:rsidR="00494A6B" w:rsidRPr="006419CA" w:rsidRDefault="00494A6B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AA552" w14:textId="77777777" w:rsidR="00527EFC" w:rsidRDefault="00527EFC" w:rsidP="005E1593">
      <w:r>
        <w:separator/>
      </w:r>
    </w:p>
  </w:footnote>
  <w:footnote w:type="continuationSeparator" w:id="0">
    <w:p w14:paraId="78F1D3D5" w14:textId="77777777" w:rsidR="00527EFC" w:rsidRDefault="00527EF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494A6B" w:rsidRPr="00AD691F" w14:paraId="6E6442BE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2357D969" w14:textId="51ABECC1" w:rsidR="00494A6B" w:rsidRPr="00F25CF0" w:rsidRDefault="00494A6B" w:rsidP="00871E89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4BBD7F9" wp14:editId="7965CE65">
                <wp:extent cx="1104900" cy="47625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C3C45F7" w14:textId="77777777" w:rsidR="00494A6B" w:rsidRPr="00A10908" w:rsidRDefault="00494A6B" w:rsidP="005E1593">
          <w:pPr>
            <w:pStyle w:val="Cabealho"/>
            <w:rPr>
              <w:b/>
            </w:rPr>
          </w:pPr>
          <w:r>
            <w:rPr>
              <w:b/>
            </w:rPr>
            <w:t>Empresa ANOVA SISTEMA</w:t>
          </w:r>
        </w:p>
      </w:tc>
      <w:tc>
        <w:tcPr>
          <w:tcW w:w="1956" w:type="dxa"/>
          <w:vMerge w:val="restart"/>
          <w:vAlign w:val="center"/>
        </w:tcPr>
        <w:p w14:paraId="2F55171B" w14:textId="35926473" w:rsidR="00494A6B" w:rsidRPr="00AD691F" w:rsidRDefault="00494A6B" w:rsidP="00494A6B">
          <w:pPr>
            <w:pStyle w:val="Descrio"/>
            <w:jc w:val="center"/>
          </w:pPr>
          <w:r w:rsidRPr="001B493E">
            <w:rPr>
              <w:noProof/>
            </w:rPr>
            <w:drawing>
              <wp:inline distT="0" distB="0" distL="0" distR="0" wp14:anchorId="4C245AC8" wp14:editId="29BB7DAE">
                <wp:extent cx="943107" cy="419158"/>
                <wp:effectExtent l="0" t="0" r="9525" b="0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107" cy="419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4A6B" w:rsidRPr="00A10908" w14:paraId="24144256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17616E5C" w14:textId="77777777" w:rsidR="00494A6B" w:rsidRPr="00A10908" w:rsidRDefault="00494A6B" w:rsidP="00494A6B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0FD3724D" w14:textId="305C7594" w:rsidR="00494A6B" w:rsidRPr="00A10908" w:rsidRDefault="00494A6B" w:rsidP="00494A6B">
          <w:pPr>
            <w:pStyle w:val="Cabealho"/>
          </w:pPr>
          <w:r>
            <w:t>Chatbot para help desk 1° nível</w:t>
          </w:r>
        </w:p>
      </w:tc>
      <w:tc>
        <w:tcPr>
          <w:tcW w:w="1956" w:type="dxa"/>
          <w:vMerge/>
          <w:vAlign w:val="center"/>
        </w:tcPr>
        <w:p w14:paraId="3DD4B443" w14:textId="77777777" w:rsidR="00494A6B" w:rsidRPr="00A10908" w:rsidRDefault="00494A6B" w:rsidP="00494A6B">
          <w:pPr>
            <w:pStyle w:val="Cabealho"/>
            <w:rPr>
              <w:b/>
            </w:rPr>
          </w:pPr>
        </w:p>
      </w:tc>
    </w:tr>
  </w:tbl>
  <w:p w14:paraId="3841A879" w14:textId="14C61D89" w:rsidR="00494A6B" w:rsidRDefault="00494A6B">
    <w:pPr>
      <w:pStyle w:val="Cabealho"/>
    </w:pPr>
  </w:p>
  <w:p w14:paraId="0F67DE79" w14:textId="77777777" w:rsidR="00494A6B" w:rsidRDefault="00494A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57B"/>
    <w:multiLevelType w:val="hybridMultilevel"/>
    <w:tmpl w:val="D85AB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4C66"/>
    <w:multiLevelType w:val="hybridMultilevel"/>
    <w:tmpl w:val="5A20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913A11"/>
    <w:multiLevelType w:val="hybridMultilevel"/>
    <w:tmpl w:val="DE02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86672"/>
    <w:multiLevelType w:val="hybridMultilevel"/>
    <w:tmpl w:val="FAF87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623F2"/>
    <w:multiLevelType w:val="hybridMultilevel"/>
    <w:tmpl w:val="60A2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34DA"/>
    <w:rsid w:val="00024386"/>
    <w:rsid w:val="000426C3"/>
    <w:rsid w:val="0008222E"/>
    <w:rsid w:val="000E14B3"/>
    <w:rsid w:val="000E2853"/>
    <w:rsid w:val="00106D4F"/>
    <w:rsid w:val="00162CDB"/>
    <w:rsid w:val="001B493E"/>
    <w:rsid w:val="001C283B"/>
    <w:rsid w:val="001C2E48"/>
    <w:rsid w:val="001D497F"/>
    <w:rsid w:val="001F3D30"/>
    <w:rsid w:val="00203E72"/>
    <w:rsid w:val="00211D53"/>
    <w:rsid w:val="00223D67"/>
    <w:rsid w:val="0023005B"/>
    <w:rsid w:val="002522B5"/>
    <w:rsid w:val="00260594"/>
    <w:rsid w:val="00274187"/>
    <w:rsid w:val="002753D0"/>
    <w:rsid w:val="0028566C"/>
    <w:rsid w:val="00293ED8"/>
    <w:rsid w:val="002A19BF"/>
    <w:rsid w:val="00313000"/>
    <w:rsid w:val="0031572D"/>
    <w:rsid w:val="00331443"/>
    <w:rsid w:val="00341B09"/>
    <w:rsid w:val="0034544C"/>
    <w:rsid w:val="003D377B"/>
    <w:rsid w:val="003E366F"/>
    <w:rsid w:val="00406F80"/>
    <w:rsid w:val="0042609D"/>
    <w:rsid w:val="00455BA9"/>
    <w:rsid w:val="00492611"/>
    <w:rsid w:val="00494A6B"/>
    <w:rsid w:val="004A2330"/>
    <w:rsid w:val="004B2855"/>
    <w:rsid w:val="004B60F1"/>
    <w:rsid w:val="004C3D76"/>
    <w:rsid w:val="004D27A1"/>
    <w:rsid w:val="004D3137"/>
    <w:rsid w:val="00505178"/>
    <w:rsid w:val="00527EFC"/>
    <w:rsid w:val="0055540E"/>
    <w:rsid w:val="005B4260"/>
    <w:rsid w:val="005E1593"/>
    <w:rsid w:val="005E4164"/>
    <w:rsid w:val="005F487B"/>
    <w:rsid w:val="00631A54"/>
    <w:rsid w:val="006419CA"/>
    <w:rsid w:val="00647FD3"/>
    <w:rsid w:val="00663704"/>
    <w:rsid w:val="006A233C"/>
    <w:rsid w:val="006E687C"/>
    <w:rsid w:val="006F7BAD"/>
    <w:rsid w:val="00706ED1"/>
    <w:rsid w:val="00733BBC"/>
    <w:rsid w:val="0074005B"/>
    <w:rsid w:val="00743E89"/>
    <w:rsid w:val="00744084"/>
    <w:rsid w:val="0077195B"/>
    <w:rsid w:val="007A054B"/>
    <w:rsid w:val="007B5F63"/>
    <w:rsid w:val="00804EDF"/>
    <w:rsid w:val="00842903"/>
    <w:rsid w:val="00863BF4"/>
    <w:rsid w:val="00871E89"/>
    <w:rsid w:val="00883783"/>
    <w:rsid w:val="008843C9"/>
    <w:rsid w:val="008A492B"/>
    <w:rsid w:val="00924753"/>
    <w:rsid w:val="00937D56"/>
    <w:rsid w:val="00983D57"/>
    <w:rsid w:val="009E57EE"/>
    <w:rsid w:val="00AC1FD1"/>
    <w:rsid w:val="00AE1992"/>
    <w:rsid w:val="00B845D5"/>
    <w:rsid w:val="00BF1611"/>
    <w:rsid w:val="00C06005"/>
    <w:rsid w:val="00C52528"/>
    <w:rsid w:val="00C5517C"/>
    <w:rsid w:val="00C779B7"/>
    <w:rsid w:val="00C859DF"/>
    <w:rsid w:val="00C928A3"/>
    <w:rsid w:val="00CB5D7B"/>
    <w:rsid w:val="00CE2B3B"/>
    <w:rsid w:val="00D37957"/>
    <w:rsid w:val="00D542C3"/>
    <w:rsid w:val="00D80127"/>
    <w:rsid w:val="00D870B8"/>
    <w:rsid w:val="00DE17AC"/>
    <w:rsid w:val="00E042B3"/>
    <w:rsid w:val="00E15207"/>
    <w:rsid w:val="00E34C15"/>
    <w:rsid w:val="00E87163"/>
    <w:rsid w:val="00EB36F3"/>
    <w:rsid w:val="00EC3752"/>
    <w:rsid w:val="00ED1ED9"/>
    <w:rsid w:val="00EF3AF3"/>
    <w:rsid w:val="00F042E7"/>
    <w:rsid w:val="00F25895"/>
    <w:rsid w:val="00F40701"/>
    <w:rsid w:val="00F44B98"/>
    <w:rsid w:val="00FB5A09"/>
    <w:rsid w:val="00FB5BC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638AA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character" w:customStyle="1" w:styleId="normaltextrun">
    <w:name w:val="normaltextrun"/>
    <w:basedOn w:val="Fontepargpadro"/>
    <w:rsid w:val="00C7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labhelioaugusto\AppData\Local\Temp\Temp1_burndowns.zip\burndowns\Burndown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labhelioaugusto\AppData\Local\Temp\Temp1_burndowns.zip\burndowns\Burndown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2.bin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labhelioaugusto\AppData\Local\Temp\Temp1_burndowns.zip\burndowns\Burndown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pt-BR"/>
              <a:t>Burndown Chart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[Burndown.xlsx]Sheet1!$C$4</c:f>
              <c:strCache>
                <c:ptCount val="1"/>
                <c:pt idx="0">
                  <c:v>Ideal (h)</c:v>
                </c:pt>
              </c:strCache>
            </c:strRef>
          </c:tx>
          <c:marker>
            <c:symbol val="none"/>
          </c:marker>
          <c:cat>
            <c:numRef>
              <c:f>[Burndown.xlsx]Sheet1!$A$5:$A$18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[Burndown.xlsx]Sheet1!$C$5:$C$18</c:f>
              <c:numCache>
                <c:formatCode>General</c:formatCode>
                <c:ptCount val="14"/>
                <c:pt idx="0">
                  <c:v>76.5</c:v>
                </c:pt>
                <c:pt idx="1">
                  <c:v>70.615384615384613</c:v>
                </c:pt>
                <c:pt idx="2">
                  <c:v>64.730769230769226</c:v>
                </c:pt>
                <c:pt idx="3">
                  <c:v>58.84615384615384</c:v>
                </c:pt>
                <c:pt idx="4">
                  <c:v>52.961538461538453</c:v>
                </c:pt>
                <c:pt idx="5">
                  <c:v>47.076923076923066</c:v>
                </c:pt>
                <c:pt idx="6">
                  <c:v>41.192307692307679</c:v>
                </c:pt>
                <c:pt idx="7">
                  <c:v>35.307692307692292</c:v>
                </c:pt>
                <c:pt idx="8">
                  <c:v>29.423076923076906</c:v>
                </c:pt>
                <c:pt idx="9">
                  <c:v>23.538461538461519</c:v>
                </c:pt>
                <c:pt idx="10">
                  <c:v>17.653846153846132</c:v>
                </c:pt>
                <c:pt idx="11">
                  <c:v>11.769230769230747</c:v>
                </c:pt>
                <c:pt idx="12">
                  <c:v>5.8846153846153619</c:v>
                </c:pt>
                <c:pt idx="13">
                  <c:v>-2.3092638912203256E-14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B0-49B9-9610-81C56D625F44}"/>
            </c:ext>
          </c:extLst>
        </c:ser>
        <c:ser>
          <c:idx val="1"/>
          <c:order val="1"/>
          <c:tx>
            <c:strRef>
              <c:f>[Burndown.xlsx]Sheet1!$E$4</c:f>
              <c:strCache>
                <c:ptCount val="1"/>
                <c:pt idx="0">
                  <c:v>Real (h)</c:v>
                </c:pt>
              </c:strCache>
            </c:strRef>
          </c:tx>
          <c:marker>
            <c:symbol val="none"/>
          </c:marker>
          <c:cat>
            <c:numRef>
              <c:f>[Burndown.xlsx]Sheet1!$A$5:$A$18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[Burndown.xlsx]Sheet1!$E$5:$E$18</c:f>
              <c:numCache>
                <c:formatCode>General</c:formatCode>
                <c:ptCount val="14"/>
                <c:pt idx="0">
                  <c:v>75</c:v>
                </c:pt>
                <c:pt idx="1">
                  <c:v>70</c:v>
                </c:pt>
                <c:pt idx="2">
                  <c:v>63</c:v>
                </c:pt>
                <c:pt idx="3">
                  <c:v>57.5</c:v>
                </c:pt>
                <c:pt idx="4">
                  <c:v>54.5</c:v>
                </c:pt>
                <c:pt idx="5">
                  <c:v>54.5</c:v>
                </c:pt>
                <c:pt idx="6">
                  <c:v>53.5</c:v>
                </c:pt>
                <c:pt idx="7">
                  <c:v>51.5</c:v>
                </c:pt>
                <c:pt idx="8">
                  <c:v>39.5</c:v>
                </c:pt>
                <c:pt idx="9">
                  <c:v>21.5</c:v>
                </c:pt>
                <c:pt idx="10">
                  <c:v>17.5</c:v>
                </c:pt>
                <c:pt idx="11">
                  <c:v>9.5</c:v>
                </c:pt>
                <c:pt idx="12">
                  <c:v>1.5</c:v>
                </c:pt>
                <c:pt idx="13">
                  <c:v>-1.5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B0-49B9-9610-81C56D625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164928"/>
        <c:axId val="923164384"/>
      </c:lineChart>
      <c:catAx>
        <c:axId val="923164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Dia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923164384"/>
        <c:crosses val="autoZero"/>
        <c:auto val="1"/>
        <c:lblAlgn val="ctr"/>
        <c:lblOffset val="100"/>
        <c:noMultiLvlLbl val="1"/>
      </c:catAx>
      <c:valAx>
        <c:axId val="92316438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Horas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923164928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rgbClr val="F3F3F3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pt-BR"/>
              <a:t>Burndown Chart</a:t>
            </a:r>
          </a:p>
        </c:rich>
      </c:tx>
      <c:layout>
        <c:manualLayout>
          <c:xMode val="edge"/>
          <c:yMode val="edge"/>
          <c:x val="0.35265897261823942"/>
          <c:y val="0"/>
        </c:manualLayout>
      </c:layout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[Burndown2.xlsx]Sheet1!$C$4</c:f>
              <c:strCache>
                <c:ptCount val="1"/>
                <c:pt idx="0">
                  <c:v>Ideal (h)</c:v>
                </c:pt>
              </c:strCache>
            </c:strRef>
          </c:tx>
          <c:marker>
            <c:symbol val="none"/>
          </c:marker>
          <c:cat>
            <c:numRef>
              <c:f>[Burndown2.xlsx]Sheet1!$A$5:$A$18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[Burndown2.xlsx]Sheet1!$C$5:$C$18</c:f>
              <c:numCache>
                <c:formatCode>General</c:formatCode>
                <c:ptCount val="14"/>
                <c:pt idx="0">
                  <c:v>78</c:v>
                </c:pt>
                <c:pt idx="1">
                  <c:v>72</c:v>
                </c:pt>
                <c:pt idx="2">
                  <c:v>66</c:v>
                </c:pt>
                <c:pt idx="3">
                  <c:v>60</c:v>
                </c:pt>
                <c:pt idx="4">
                  <c:v>54</c:v>
                </c:pt>
                <c:pt idx="5">
                  <c:v>48</c:v>
                </c:pt>
                <c:pt idx="6">
                  <c:v>42</c:v>
                </c:pt>
                <c:pt idx="7">
                  <c:v>36</c:v>
                </c:pt>
                <c:pt idx="8">
                  <c:v>30</c:v>
                </c:pt>
                <c:pt idx="9">
                  <c:v>24</c:v>
                </c:pt>
                <c:pt idx="10">
                  <c:v>18</c:v>
                </c:pt>
                <c:pt idx="11">
                  <c:v>12</c:v>
                </c:pt>
                <c:pt idx="12">
                  <c:v>6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EB-47C3-BA18-11EB63110A4B}"/>
            </c:ext>
          </c:extLst>
        </c:ser>
        <c:ser>
          <c:idx val="1"/>
          <c:order val="1"/>
          <c:tx>
            <c:strRef>
              <c:f>[Burndown2.xlsx]Sheet1!$E$4</c:f>
              <c:strCache>
                <c:ptCount val="1"/>
                <c:pt idx="0">
                  <c:v>Real (h)</c:v>
                </c:pt>
              </c:strCache>
            </c:strRef>
          </c:tx>
          <c:marker>
            <c:symbol val="none"/>
          </c:marker>
          <c:cat>
            <c:numRef>
              <c:f>[Burndown2.xlsx]Sheet1!$A$5:$A$18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[Burndown2.xlsx]Sheet1!$E$5:$E$18</c:f>
              <c:numCache>
                <c:formatCode>General</c:formatCode>
                <c:ptCount val="14"/>
                <c:pt idx="0">
                  <c:v>73</c:v>
                </c:pt>
                <c:pt idx="1">
                  <c:v>66.5</c:v>
                </c:pt>
                <c:pt idx="2">
                  <c:v>62.5</c:v>
                </c:pt>
                <c:pt idx="3">
                  <c:v>54.5</c:v>
                </c:pt>
                <c:pt idx="4">
                  <c:v>53.5</c:v>
                </c:pt>
                <c:pt idx="5">
                  <c:v>53.5</c:v>
                </c:pt>
                <c:pt idx="6">
                  <c:v>53.5</c:v>
                </c:pt>
                <c:pt idx="7">
                  <c:v>48</c:v>
                </c:pt>
                <c:pt idx="8">
                  <c:v>42.5</c:v>
                </c:pt>
                <c:pt idx="9">
                  <c:v>33.5</c:v>
                </c:pt>
                <c:pt idx="10">
                  <c:v>28.5</c:v>
                </c:pt>
                <c:pt idx="11">
                  <c:v>23.5</c:v>
                </c:pt>
                <c:pt idx="12">
                  <c:v>17.5</c:v>
                </c:pt>
                <c:pt idx="13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EB-47C3-BA18-11EB63110A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857808"/>
        <c:axId val="1054861072"/>
      </c:lineChart>
      <c:catAx>
        <c:axId val="1054857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Dia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1054861072"/>
        <c:crosses val="autoZero"/>
        <c:auto val="1"/>
        <c:lblAlgn val="ctr"/>
        <c:lblOffset val="100"/>
        <c:noMultiLvlLbl val="1"/>
      </c:catAx>
      <c:valAx>
        <c:axId val="1054861072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Horas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1054857808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rgbClr val="F3F3F3"/>
    </a:soli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pt-BR"/>
              <a:t>Burndown Chart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[Burndown3.xlsx]Sheet1!$C$4</c:f>
              <c:strCache>
                <c:ptCount val="1"/>
                <c:pt idx="0">
                  <c:v>Ideal (h)</c:v>
                </c:pt>
              </c:strCache>
            </c:strRef>
          </c:tx>
          <c:marker>
            <c:symbol val="none"/>
          </c:marker>
          <c:cat>
            <c:numRef>
              <c:f>[Burndown3.xlsx]Sheet1!$A$5:$A$18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[Burndown3.xlsx]Sheet1!$C$5:$C$18</c:f>
              <c:numCache>
                <c:formatCode>General</c:formatCode>
                <c:ptCount val="14"/>
                <c:pt idx="0">
                  <c:v>79</c:v>
                </c:pt>
                <c:pt idx="1">
                  <c:v>72.92307692307692</c:v>
                </c:pt>
                <c:pt idx="2">
                  <c:v>66.84615384615384</c:v>
                </c:pt>
                <c:pt idx="3">
                  <c:v>60.769230769230759</c:v>
                </c:pt>
                <c:pt idx="4">
                  <c:v>54.692307692307679</c:v>
                </c:pt>
                <c:pt idx="5">
                  <c:v>48.615384615384599</c:v>
                </c:pt>
                <c:pt idx="6">
                  <c:v>42.538461538461519</c:v>
                </c:pt>
                <c:pt idx="7">
                  <c:v>36.461538461538439</c:v>
                </c:pt>
                <c:pt idx="8">
                  <c:v>30.384615384615362</c:v>
                </c:pt>
                <c:pt idx="9">
                  <c:v>24.307692307692285</c:v>
                </c:pt>
                <c:pt idx="10">
                  <c:v>18.230769230769209</c:v>
                </c:pt>
                <c:pt idx="11">
                  <c:v>12.153846153846132</c:v>
                </c:pt>
                <c:pt idx="12">
                  <c:v>6.0769230769230553</c:v>
                </c:pt>
                <c:pt idx="13">
                  <c:v>-2.1316282072803006E-14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CF-41C8-A2C4-43FED40EFC3B}"/>
            </c:ext>
          </c:extLst>
        </c:ser>
        <c:ser>
          <c:idx val="1"/>
          <c:order val="1"/>
          <c:tx>
            <c:strRef>
              <c:f>[Burndown3.xlsx]Sheet1!$E$4</c:f>
              <c:strCache>
                <c:ptCount val="1"/>
                <c:pt idx="0">
                  <c:v>Real (h)</c:v>
                </c:pt>
              </c:strCache>
            </c:strRef>
          </c:tx>
          <c:marker>
            <c:symbol val="none"/>
          </c:marker>
          <c:cat>
            <c:numRef>
              <c:f>[Burndown3.xlsx]Sheet1!$A$5:$A$18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[Burndown3.xlsx]Sheet1!$E$5:$E$18</c:f>
              <c:numCache>
                <c:formatCode>General</c:formatCode>
                <c:ptCount val="14"/>
                <c:pt idx="0">
                  <c:v>78</c:v>
                </c:pt>
                <c:pt idx="1">
                  <c:v>70</c:v>
                </c:pt>
                <c:pt idx="2">
                  <c:v>66</c:v>
                </c:pt>
                <c:pt idx="3">
                  <c:v>62</c:v>
                </c:pt>
                <c:pt idx="4">
                  <c:v>56</c:v>
                </c:pt>
                <c:pt idx="5">
                  <c:v>53</c:v>
                </c:pt>
                <c:pt idx="6">
                  <c:v>49</c:v>
                </c:pt>
                <c:pt idx="7">
                  <c:v>44</c:v>
                </c:pt>
                <c:pt idx="8">
                  <c:v>39</c:v>
                </c:pt>
                <c:pt idx="9">
                  <c:v>33</c:v>
                </c:pt>
                <c:pt idx="10">
                  <c:v>29</c:v>
                </c:pt>
                <c:pt idx="11">
                  <c:v>21</c:v>
                </c:pt>
                <c:pt idx="12">
                  <c:v>13</c:v>
                </c:pt>
                <c:pt idx="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CF-41C8-A2C4-43FED40EF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6026416"/>
        <c:axId val="924425056"/>
      </c:lineChart>
      <c:catAx>
        <c:axId val="826026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Dia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924425056"/>
        <c:crosses val="autoZero"/>
        <c:auto val="1"/>
        <c:lblAlgn val="ctr"/>
        <c:lblOffset val="100"/>
        <c:noMultiLvlLbl val="1"/>
      </c:catAx>
      <c:valAx>
        <c:axId val="92442505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Horas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826026416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rgbClr val="F3F3F3"/>
    </a:solidFill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pt-BR"/>
              <a:t>Burndown Chart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[Burndown4.xlsx]Sheet1!$C$4</c:f>
              <c:strCache>
                <c:ptCount val="1"/>
                <c:pt idx="0">
                  <c:v>Ideal (h)</c:v>
                </c:pt>
              </c:strCache>
            </c:strRef>
          </c:tx>
          <c:marker>
            <c:symbol val="none"/>
          </c:marker>
          <c:cat>
            <c:numRef>
              <c:f>[Burndown4.xlsx]Sheet1!$A$5:$A$18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[Burndown4.xlsx]Sheet1!$C$5:$C$18</c:f>
              <c:numCache>
                <c:formatCode>General</c:formatCode>
                <c:ptCount val="14"/>
                <c:pt idx="0">
                  <c:v>85</c:v>
                </c:pt>
                <c:pt idx="1">
                  <c:v>78.461538461538467</c:v>
                </c:pt>
                <c:pt idx="2">
                  <c:v>71.923076923076934</c:v>
                </c:pt>
                <c:pt idx="3">
                  <c:v>65.384615384615401</c:v>
                </c:pt>
                <c:pt idx="4">
                  <c:v>58.846153846153861</c:v>
                </c:pt>
                <c:pt idx="5">
                  <c:v>52.307692307692321</c:v>
                </c:pt>
                <c:pt idx="6">
                  <c:v>45.769230769230781</c:v>
                </c:pt>
                <c:pt idx="7">
                  <c:v>39.230769230769241</c:v>
                </c:pt>
                <c:pt idx="8">
                  <c:v>32.692307692307701</c:v>
                </c:pt>
                <c:pt idx="9">
                  <c:v>26.15384615384616</c:v>
                </c:pt>
                <c:pt idx="10">
                  <c:v>19.61538461538462</c:v>
                </c:pt>
                <c:pt idx="11">
                  <c:v>13.076923076923082</c:v>
                </c:pt>
                <c:pt idx="12">
                  <c:v>6.5384615384615437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DB-4CC7-BCDA-989DE4C3361D}"/>
            </c:ext>
          </c:extLst>
        </c:ser>
        <c:ser>
          <c:idx val="1"/>
          <c:order val="1"/>
          <c:tx>
            <c:strRef>
              <c:f>[Burndown4.xlsx]Sheet1!$E$4</c:f>
              <c:strCache>
                <c:ptCount val="1"/>
                <c:pt idx="0">
                  <c:v>Real (h)</c:v>
                </c:pt>
              </c:strCache>
            </c:strRef>
          </c:tx>
          <c:marker>
            <c:symbol val="none"/>
          </c:marker>
          <c:cat>
            <c:numRef>
              <c:f>[Burndown4.xlsx]Sheet1!$A$5:$A$18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[Burndown4.xlsx]Sheet1!$E$5:$E$18</c:f>
              <c:numCache>
                <c:formatCode>General</c:formatCode>
                <c:ptCount val="14"/>
                <c:pt idx="0">
                  <c:v>80</c:v>
                </c:pt>
                <c:pt idx="1">
                  <c:v>72</c:v>
                </c:pt>
                <c:pt idx="2">
                  <c:v>66</c:v>
                </c:pt>
                <c:pt idx="3">
                  <c:v>61</c:v>
                </c:pt>
                <c:pt idx="4">
                  <c:v>57</c:v>
                </c:pt>
                <c:pt idx="5">
                  <c:v>52</c:v>
                </c:pt>
                <c:pt idx="6">
                  <c:v>49</c:v>
                </c:pt>
                <c:pt idx="7">
                  <c:v>43</c:v>
                </c:pt>
                <c:pt idx="8">
                  <c:v>38</c:v>
                </c:pt>
                <c:pt idx="9">
                  <c:v>30</c:v>
                </c:pt>
                <c:pt idx="10">
                  <c:v>22</c:v>
                </c:pt>
                <c:pt idx="11">
                  <c:v>16</c:v>
                </c:pt>
                <c:pt idx="12">
                  <c:v>12</c:v>
                </c:pt>
                <c:pt idx="1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DB-4CC7-BCDA-989DE4C336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426144"/>
        <c:axId val="924427232"/>
      </c:lineChart>
      <c:catAx>
        <c:axId val="924426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Dia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924427232"/>
        <c:crosses val="autoZero"/>
        <c:auto val="1"/>
        <c:lblAlgn val="ctr"/>
        <c:lblOffset val="100"/>
        <c:noMultiLvlLbl val="1"/>
      </c:catAx>
      <c:valAx>
        <c:axId val="924427232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pt-BR"/>
                  <a:t>Horas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924426144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rgbClr val="F3F3F3"/>
    </a:solidFill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 i="0">
                <a:solidFill>
                  <a:srgbClr val="757575"/>
                </a:solidFill>
                <a:latin typeface="+mn-lt"/>
              </a:defRPr>
            </a:pPr>
            <a:r>
              <a:rPr lang="en-US" b="0" i="0">
                <a:solidFill>
                  <a:srgbClr val="757575"/>
                </a:solidFill>
                <a:latin typeface="+mn-lt"/>
              </a:rPr>
              <a:t>Burndown Chart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v>Ideal (h)</c:v>
          </c:tx>
          <c:marker>
            <c:symbol val="none"/>
          </c:marker>
          <c:cat>
            <c:numRef>
              <c:f>[Burndown5.xlsx]sprint1!$A$5:$A$18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[Burndown5.xlsx]sprint1!$C$5:$C$18</c:f>
              <c:numCache>
                <c:formatCode>General</c:formatCode>
                <c:ptCount val="14"/>
                <c:pt idx="0">
                  <c:v>111</c:v>
                </c:pt>
                <c:pt idx="1">
                  <c:v>102.46153846153847</c:v>
                </c:pt>
                <c:pt idx="2">
                  <c:v>93.923076923076934</c:v>
                </c:pt>
                <c:pt idx="3">
                  <c:v>85.384615384615401</c:v>
                </c:pt>
                <c:pt idx="4">
                  <c:v>76.846153846153868</c:v>
                </c:pt>
                <c:pt idx="5">
                  <c:v>68.307692307692335</c:v>
                </c:pt>
                <c:pt idx="6">
                  <c:v>59.769230769230795</c:v>
                </c:pt>
                <c:pt idx="7">
                  <c:v>51.230769230769255</c:v>
                </c:pt>
                <c:pt idx="8">
                  <c:v>42.692307692307715</c:v>
                </c:pt>
                <c:pt idx="9">
                  <c:v>34.153846153846175</c:v>
                </c:pt>
                <c:pt idx="10">
                  <c:v>25.615384615384635</c:v>
                </c:pt>
                <c:pt idx="11">
                  <c:v>17.076923076923094</c:v>
                </c:pt>
                <c:pt idx="12">
                  <c:v>8.5384615384615561</c:v>
                </c:pt>
                <c:pt idx="13">
                  <c:v>1.7763568394002505E-14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57-407A-931F-6C8C60408FD9}"/>
            </c:ext>
          </c:extLst>
        </c:ser>
        <c:ser>
          <c:idx val="1"/>
          <c:order val="1"/>
          <c:tx>
            <c:v>Real (h)</c:v>
          </c:tx>
          <c:marker>
            <c:symbol val="none"/>
          </c:marker>
          <c:cat>
            <c:numRef>
              <c:f>[Burndown5.xlsx]sprint1!$A$5:$A$18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[Burndown5.xlsx]sprint1!$E$5:$E$18</c:f>
              <c:numCache>
                <c:formatCode>General</c:formatCode>
                <c:ptCount val="14"/>
                <c:pt idx="0">
                  <c:v>99</c:v>
                </c:pt>
                <c:pt idx="1">
                  <c:v>92.5</c:v>
                </c:pt>
                <c:pt idx="2">
                  <c:v>84</c:v>
                </c:pt>
                <c:pt idx="3">
                  <c:v>81</c:v>
                </c:pt>
                <c:pt idx="4">
                  <c:v>78</c:v>
                </c:pt>
                <c:pt idx="5">
                  <c:v>73.5</c:v>
                </c:pt>
                <c:pt idx="6">
                  <c:v>67</c:v>
                </c:pt>
                <c:pt idx="7">
                  <c:v>61.5</c:v>
                </c:pt>
                <c:pt idx="8">
                  <c:v>47.5</c:v>
                </c:pt>
                <c:pt idx="9">
                  <c:v>40.5</c:v>
                </c:pt>
                <c:pt idx="10">
                  <c:v>32.5</c:v>
                </c:pt>
                <c:pt idx="11">
                  <c:v>24.5</c:v>
                </c:pt>
                <c:pt idx="12">
                  <c:v>19.5</c:v>
                </c:pt>
                <c:pt idx="1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57-407A-931F-6C8C60408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300816"/>
        <c:axId val="923301360"/>
      </c:lineChart>
      <c:catAx>
        <c:axId val="92330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 i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 i="0">
                    <a:solidFill>
                      <a:srgbClr val="000000"/>
                    </a:solidFill>
                    <a:latin typeface="+mn-lt"/>
                  </a:rPr>
                  <a:t>Dia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 i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923301360"/>
        <c:crosses val="autoZero"/>
        <c:auto val="1"/>
        <c:lblAlgn val="ctr"/>
        <c:lblOffset val="100"/>
        <c:noMultiLvlLbl val="1"/>
      </c:catAx>
      <c:valAx>
        <c:axId val="923301360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 i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 i="0">
                    <a:solidFill>
                      <a:srgbClr val="000000"/>
                    </a:solidFill>
                    <a:latin typeface="+mn-lt"/>
                  </a:rPr>
                  <a:t>Horas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 i="0">
                <a:solidFill>
                  <a:srgbClr val="000000"/>
                </a:solidFill>
                <a:latin typeface="+mn-lt"/>
              </a:defRPr>
            </a:pPr>
            <a:endParaRPr lang="pt-BR"/>
          </a:p>
        </c:txPr>
        <c:crossAx val="923300816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 i="0">
              <a:solidFill>
                <a:srgbClr val="1A1A1A"/>
              </a:solidFill>
              <a:latin typeface="+mn-lt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rgbClr val="F3F3F3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516014CC74246938A4137CF0483E3" ma:contentTypeVersion="2" ma:contentTypeDescription="Create a new document." ma:contentTypeScope="" ma:versionID="6a4a08ca86e6fa087c3f40f07655a47a">
  <xsd:schema xmlns:xsd="http://www.w3.org/2001/XMLSchema" xmlns:xs="http://www.w3.org/2001/XMLSchema" xmlns:p="http://schemas.microsoft.com/office/2006/metadata/properties" xmlns:ns2="1fc65770-8e2f-4c0a-b79c-7d0363d2cfc7" targetNamespace="http://schemas.microsoft.com/office/2006/metadata/properties" ma:root="true" ma:fieldsID="d0d89e989f6d7f8f9250b8d549811f94" ns2:_="">
    <xsd:import namespace="1fc65770-8e2f-4c0a-b79c-7d0363d2c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65770-8e2f-4c0a-b79c-7d0363d2c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296A-3FDC-447C-BD43-1CCF8E913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22D8D-71BB-46F9-B6D3-8860DD42B0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021245-ECD1-4D00-B539-D50621F85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65770-8e2f-4c0a-b79c-7d0363d2c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CE0BD-B704-47FE-ADE5-7EEFBFD5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160</TotalTime>
  <Pages>7</Pages>
  <Words>1259</Words>
  <Characters>6801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8044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Bruna' Totti</cp:lastModifiedBy>
  <cp:revision>24</cp:revision>
  <dcterms:created xsi:type="dcterms:W3CDTF">2020-11-30T00:37:00Z</dcterms:created>
  <dcterms:modified xsi:type="dcterms:W3CDTF">2020-11-30T03:17:00Z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0x010100E9F516014CC74246938A4137CF0483E3</vt:lpwstr>
  </property>
</Properties>
</file>