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281EE6" w14:textId="77777777" w:rsidR="005412A1" w:rsidRPr="006A1089" w:rsidRDefault="005412A1" w:rsidP="006A1089">
      <w:pPr>
        <w:spacing w:line="360" w:lineRule="auto"/>
        <w:jc w:val="center"/>
        <w:rPr>
          <w:rFonts w:ascii="Times New Roman" w:hAnsi="Times New Roman" w:cs="Times New Roman"/>
          <w:b/>
          <w:bCs/>
          <w:sz w:val="24"/>
          <w:szCs w:val="24"/>
        </w:rPr>
      </w:pPr>
      <w:r w:rsidRPr="006A1089">
        <w:rPr>
          <w:rFonts w:ascii="Times New Roman" w:hAnsi="Times New Roman" w:cs="Times New Roman"/>
          <w:b/>
          <w:bCs/>
          <w:sz w:val="24"/>
          <w:szCs w:val="24"/>
        </w:rPr>
        <w:t>WHY DOES DONALD TRUMP WANT THE UNITED STATES TO LEAVE NATO DESPITE THE ALLIANCE PLAYING A MAJOR ROLE IN PROTECTING AMERICAN SECURITY AND STRENGTHENING ITS GLOBAL INFLUENCE?</w:t>
      </w:r>
    </w:p>
    <w:p w14:paraId="1D1AE0EE" w14:textId="434F3C21" w:rsidR="005412A1" w:rsidRPr="006A1089" w:rsidRDefault="004C1D33" w:rsidP="006A1089">
      <w:pPr>
        <w:spacing w:line="360" w:lineRule="auto"/>
        <w:jc w:val="center"/>
        <w:rPr>
          <w:rFonts w:ascii="Times New Roman" w:hAnsi="Times New Roman" w:cs="Times New Roman"/>
          <w:b/>
          <w:bCs/>
          <w:sz w:val="24"/>
          <w:szCs w:val="24"/>
        </w:rPr>
      </w:pPr>
      <w:r w:rsidRPr="006A1089">
        <w:rPr>
          <w:rFonts w:ascii="Times New Roman" w:hAnsi="Times New Roman" w:cs="Times New Roman"/>
          <w:b/>
          <w:bCs/>
          <w:sz w:val="24"/>
          <w:szCs w:val="24"/>
        </w:rPr>
        <w:t>PREPARED BY:</w:t>
      </w:r>
    </w:p>
    <w:p w14:paraId="3FDF4DFB" w14:textId="6F8FA3F8" w:rsidR="00A724C9" w:rsidRPr="006A1089" w:rsidRDefault="00A724C9" w:rsidP="006A1089">
      <w:pPr>
        <w:spacing w:line="360" w:lineRule="auto"/>
        <w:jc w:val="center"/>
        <w:rPr>
          <w:rFonts w:ascii="Times New Roman" w:hAnsi="Times New Roman" w:cs="Times New Roman"/>
          <w:b/>
          <w:bCs/>
          <w:sz w:val="24"/>
          <w:szCs w:val="24"/>
        </w:rPr>
      </w:pPr>
      <w:r w:rsidRPr="006A1089">
        <w:rPr>
          <w:rFonts w:ascii="Times New Roman" w:hAnsi="Times New Roman" w:cs="Times New Roman"/>
          <w:b/>
          <w:bCs/>
          <w:sz w:val="24"/>
          <w:szCs w:val="24"/>
        </w:rPr>
        <w:t>MUHAMMAD KHAIRIE NAUFAL BIN KHARUDDIN (087408)</w:t>
      </w:r>
    </w:p>
    <w:p w14:paraId="7A5839E0" w14:textId="43160C36" w:rsidR="005412A1" w:rsidRPr="006A1089" w:rsidRDefault="00A724C9" w:rsidP="006A1089">
      <w:pPr>
        <w:spacing w:line="360" w:lineRule="auto"/>
        <w:jc w:val="center"/>
        <w:rPr>
          <w:rFonts w:ascii="Times New Roman" w:hAnsi="Times New Roman" w:cs="Times New Roman"/>
          <w:b/>
          <w:bCs/>
          <w:sz w:val="24"/>
          <w:szCs w:val="24"/>
        </w:rPr>
      </w:pPr>
      <w:r w:rsidRPr="006A1089">
        <w:rPr>
          <w:rFonts w:ascii="Times New Roman" w:hAnsi="Times New Roman" w:cs="Times New Roman"/>
          <w:b/>
          <w:bCs/>
          <w:sz w:val="24"/>
          <w:szCs w:val="24"/>
        </w:rPr>
        <w:t>MUHAMMAD FATHI DURAINI BIN SAHAIMI (088523)</w:t>
      </w:r>
    </w:p>
    <w:p w14:paraId="24EC996E" w14:textId="0CDBE3CB" w:rsidR="00A724C9" w:rsidRPr="006A1089" w:rsidRDefault="00A724C9" w:rsidP="006A1089">
      <w:pPr>
        <w:spacing w:line="360" w:lineRule="auto"/>
        <w:jc w:val="center"/>
        <w:rPr>
          <w:rFonts w:ascii="Times New Roman" w:hAnsi="Times New Roman" w:cs="Times New Roman"/>
          <w:b/>
          <w:bCs/>
          <w:sz w:val="24"/>
          <w:szCs w:val="24"/>
        </w:rPr>
      </w:pPr>
      <w:r w:rsidRPr="006A1089">
        <w:rPr>
          <w:rFonts w:ascii="Times New Roman" w:hAnsi="Times New Roman" w:cs="Times New Roman"/>
          <w:b/>
          <w:bCs/>
          <w:sz w:val="24"/>
          <w:szCs w:val="24"/>
        </w:rPr>
        <w:t>MEGAT AMAR AIMAN BIN MEGAT HARIP (086758)</w:t>
      </w:r>
    </w:p>
    <w:p w14:paraId="10251B97" w14:textId="395E6E74" w:rsidR="00A724C9" w:rsidRPr="006A1089" w:rsidRDefault="00A724C9" w:rsidP="006A1089">
      <w:pPr>
        <w:spacing w:line="360" w:lineRule="auto"/>
        <w:jc w:val="center"/>
        <w:rPr>
          <w:rFonts w:ascii="Times New Roman" w:hAnsi="Times New Roman" w:cs="Times New Roman"/>
          <w:b/>
          <w:bCs/>
          <w:sz w:val="24"/>
          <w:szCs w:val="24"/>
        </w:rPr>
      </w:pPr>
      <w:r w:rsidRPr="006A1089">
        <w:rPr>
          <w:rFonts w:ascii="Times New Roman" w:hAnsi="Times New Roman" w:cs="Times New Roman"/>
          <w:b/>
          <w:bCs/>
          <w:sz w:val="24"/>
          <w:szCs w:val="24"/>
        </w:rPr>
        <w:t>RAVEN A/L SIVALINGAM (087987)</w:t>
      </w:r>
    </w:p>
    <w:p w14:paraId="1AE804CB" w14:textId="6FC644D3" w:rsidR="005412A1" w:rsidRPr="006A1089" w:rsidRDefault="00A724C9" w:rsidP="006A1089">
      <w:pPr>
        <w:spacing w:line="360" w:lineRule="auto"/>
        <w:jc w:val="center"/>
        <w:rPr>
          <w:rFonts w:ascii="Times New Roman" w:hAnsi="Times New Roman" w:cs="Times New Roman"/>
          <w:b/>
          <w:bCs/>
          <w:sz w:val="24"/>
          <w:szCs w:val="24"/>
        </w:rPr>
      </w:pPr>
      <w:r w:rsidRPr="006A1089">
        <w:rPr>
          <w:rFonts w:ascii="Times New Roman" w:hAnsi="Times New Roman" w:cs="Times New Roman"/>
          <w:b/>
          <w:bCs/>
          <w:sz w:val="24"/>
          <w:szCs w:val="24"/>
        </w:rPr>
        <w:t>COURSE:</w:t>
      </w:r>
    </w:p>
    <w:p w14:paraId="4A6141E2" w14:textId="62D18C31" w:rsidR="005412A1" w:rsidRPr="006A1089" w:rsidRDefault="00A724C9" w:rsidP="006A1089">
      <w:pPr>
        <w:spacing w:line="360" w:lineRule="auto"/>
        <w:jc w:val="center"/>
        <w:rPr>
          <w:rFonts w:ascii="Times New Roman" w:hAnsi="Times New Roman" w:cs="Times New Roman"/>
          <w:b/>
          <w:bCs/>
          <w:sz w:val="24"/>
          <w:szCs w:val="24"/>
        </w:rPr>
      </w:pPr>
      <w:r w:rsidRPr="006A1089">
        <w:rPr>
          <w:rFonts w:ascii="Times New Roman" w:hAnsi="Times New Roman" w:cs="Times New Roman"/>
          <w:b/>
          <w:bCs/>
          <w:sz w:val="24"/>
          <w:szCs w:val="24"/>
        </w:rPr>
        <w:t>IRB 10403 FOREIGN POLICY</w:t>
      </w:r>
    </w:p>
    <w:p w14:paraId="1DA0C83B" w14:textId="7680B701" w:rsidR="005412A1" w:rsidRPr="006A1089" w:rsidRDefault="004C1D33" w:rsidP="006A1089">
      <w:pPr>
        <w:spacing w:line="360" w:lineRule="auto"/>
        <w:jc w:val="center"/>
        <w:rPr>
          <w:rFonts w:ascii="Times New Roman" w:hAnsi="Times New Roman" w:cs="Times New Roman"/>
          <w:b/>
          <w:bCs/>
          <w:sz w:val="24"/>
          <w:szCs w:val="24"/>
        </w:rPr>
      </w:pPr>
      <w:r w:rsidRPr="006A1089">
        <w:rPr>
          <w:rFonts w:ascii="Times New Roman" w:hAnsi="Times New Roman" w:cs="Times New Roman"/>
          <w:b/>
          <w:bCs/>
          <w:sz w:val="24"/>
          <w:szCs w:val="24"/>
        </w:rPr>
        <w:t>LECTURER:</w:t>
      </w:r>
    </w:p>
    <w:p w14:paraId="5851CD8B" w14:textId="3C21F27A" w:rsidR="005412A1" w:rsidRPr="006A1089" w:rsidRDefault="00A724C9" w:rsidP="006A1089">
      <w:pPr>
        <w:spacing w:line="360" w:lineRule="auto"/>
        <w:jc w:val="center"/>
        <w:rPr>
          <w:rFonts w:ascii="Times New Roman" w:hAnsi="Times New Roman" w:cs="Times New Roman"/>
          <w:b/>
          <w:bCs/>
          <w:sz w:val="24"/>
          <w:szCs w:val="24"/>
        </w:rPr>
      </w:pPr>
      <w:r w:rsidRPr="006A1089">
        <w:rPr>
          <w:rFonts w:ascii="Times New Roman" w:hAnsi="Times New Roman" w:cs="Times New Roman"/>
          <w:b/>
          <w:bCs/>
          <w:sz w:val="24"/>
          <w:szCs w:val="24"/>
        </w:rPr>
        <w:t>SIR AHMAD NAQIB SYAHMI BIN JAAFAR</w:t>
      </w:r>
    </w:p>
    <w:p w14:paraId="24C2CB2B" w14:textId="531B7015" w:rsidR="005412A1" w:rsidRPr="006A1089" w:rsidRDefault="004C1D33" w:rsidP="006A1089">
      <w:pPr>
        <w:spacing w:line="360" w:lineRule="auto"/>
        <w:jc w:val="center"/>
        <w:rPr>
          <w:rFonts w:ascii="Times New Roman" w:hAnsi="Times New Roman" w:cs="Times New Roman"/>
          <w:b/>
          <w:bCs/>
          <w:sz w:val="24"/>
          <w:szCs w:val="24"/>
        </w:rPr>
      </w:pPr>
      <w:r w:rsidRPr="006A1089">
        <w:rPr>
          <w:rFonts w:ascii="Times New Roman" w:hAnsi="Times New Roman" w:cs="Times New Roman"/>
          <w:b/>
          <w:bCs/>
          <w:sz w:val="24"/>
          <w:szCs w:val="24"/>
        </w:rPr>
        <w:t>SUBMISSION DATE:</w:t>
      </w:r>
    </w:p>
    <w:p w14:paraId="5FF8F0E8" w14:textId="10273D2C" w:rsidR="005412A1" w:rsidRPr="006A1089" w:rsidRDefault="005412A1" w:rsidP="006A1089">
      <w:pPr>
        <w:tabs>
          <w:tab w:val="center" w:pos="4513"/>
        </w:tabs>
        <w:spacing w:line="360" w:lineRule="auto"/>
        <w:jc w:val="center"/>
        <w:rPr>
          <w:rFonts w:ascii="Times New Roman" w:hAnsi="Times New Roman" w:cs="Times New Roman"/>
          <w:b/>
          <w:bCs/>
          <w:sz w:val="24"/>
          <w:szCs w:val="24"/>
        </w:rPr>
      </w:pPr>
      <w:r w:rsidRPr="006A1089">
        <w:rPr>
          <w:rFonts w:ascii="Times New Roman" w:hAnsi="Times New Roman" w:cs="Times New Roman"/>
          <w:b/>
          <w:bCs/>
          <w:sz w:val="24"/>
          <w:szCs w:val="24"/>
        </w:rPr>
        <w:t>(Insert Date)</w:t>
      </w:r>
    </w:p>
    <w:p w14:paraId="6C3EEEA3" w14:textId="77777777" w:rsidR="005412A1" w:rsidRPr="006A1089" w:rsidRDefault="005412A1" w:rsidP="006A1089">
      <w:pPr>
        <w:spacing w:line="360" w:lineRule="auto"/>
        <w:jc w:val="both"/>
        <w:rPr>
          <w:rFonts w:ascii="Times New Roman" w:hAnsi="Times New Roman" w:cs="Times New Roman"/>
          <w:sz w:val="24"/>
          <w:szCs w:val="24"/>
        </w:rPr>
      </w:pPr>
    </w:p>
    <w:p w14:paraId="08D1CAC4" w14:textId="7773C4E1" w:rsidR="005412A1" w:rsidRPr="006A1089" w:rsidRDefault="005412A1" w:rsidP="006A1089">
      <w:pPr>
        <w:spacing w:line="360" w:lineRule="auto"/>
        <w:jc w:val="both"/>
        <w:rPr>
          <w:rFonts w:ascii="Times New Roman" w:hAnsi="Times New Roman" w:cs="Times New Roman"/>
          <w:sz w:val="24"/>
          <w:szCs w:val="24"/>
        </w:rPr>
      </w:pPr>
    </w:p>
    <w:p w14:paraId="2F54E9B2" w14:textId="6796122D" w:rsidR="005412A1" w:rsidRPr="006A1089" w:rsidRDefault="005412A1" w:rsidP="006A1089">
      <w:pPr>
        <w:spacing w:line="360" w:lineRule="auto"/>
        <w:jc w:val="both"/>
        <w:rPr>
          <w:rFonts w:ascii="Times New Roman" w:hAnsi="Times New Roman" w:cs="Times New Roman"/>
          <w:sz w:val="24"/>
          <w:szCs w:val="24"/>
        </w:rPr>
      </w:pPr>
    </w:p>
    <w:p w14:paraId="03443140" w14:textId="6A22231D" w:rsidR="005412A1" w:rsidRPr="006A1089" w:rsidRDefault="005412A1" w:rsidP="006A1089">
      <w:pPr>
        <w:spacing w:line="360" w:lineRule="auto"/>
        <w:jc w:val="both"/>
        <w:rPr>
          <w:rFonts w:ascii="Times New Roman" w:hAnsi="Times New Roman" w:cs="Times New Roman"/>
          <w:sz w:val="24"/>
          <w:szCs w:val="24"/>
        </w:rPr>
      </w:pPr>
    </w:p>
    <w:p w14:paraId="3AA9F896" w14:textId="25B2764C" w:rsidR="005412A1" w:rsidRPr="006A1089" w:rsidRDefault="005412A1" w:rsidP="006A1089">
      <w:pPr>
        <w:spacing w:line="360" w:lineRule="auto"/>
        <w:jc w:val="both"/>
        <w:rPr>
          <w:rFonts w:ascii="Times New Roman" w:hAnsi="Times New Roman" w:cs="Times New Roman"/>
          <w:sz w:val="24"/>
          <w:szCs w:val="24"/>
        </w:rPr>
      </w:pPr>
    </w:p>
    <w:p w14:paraId="4A71195A" w14:textId="6FE66011" w:rsidR="005412A1" w:rsidRPr="006A1089" w:rsidRDefault="005412A1" w:rsidP="006A1089">
      <w:pPr>
        <w:spacing w:line="360" w:lineRule="auto"/>
        <w:jc w:val="both"/>
        <w:rPr>
          <w:rFonts w:ascii="Times New Roman" w:hAnsi="Times New Roman" w:cs="Times New Roman"/>
          <w:sz w:val="24"/>
          <w:szCs w:val="24"/>
        </w:rPr>
      </w:pPr>
    </w:p>
    <w:p w14:paraId="74006C3A" w14:textId="4F44D73E" w:rsidR="005412A1" w:rsidRPr="006A1089" w:rsidRDefault="005412A1" w:rsidP="006A1089">
      <w:pPr>
        <w:spacing w:line="360" w:lineRule="auto"/>
        <w:jc w:val="both"/>
        <w:rPr>
          <w:rFonts w:ascii="Times New Roman" w:hAnsi="Times New Roman" w:cs="Times New Roman"/>
          <w:sz w:val="24"/>
          <w:szCs w:val="24"/>
        </w:rPr>
      </w:pPr>
    </w:p>
    <w:p w14:paraId="1F024E33" w14:textId="367ECADA" w:rsidR="005412A1" w:rsidRPr="006A1089" w:rsidRDefault="005412A1" w:rsidP="006A1089">
      <w:pPr>
        <w:spacing w:line="360" w:lineRule="auto"/>
        <w:jc w:val="both"/>
        <w:rPr>
          <w:rFonts w:ascii="Times New Roman" w:hAnsi="Times New Roman" w:cs="Times New Roman"/>
          <w:sz w:val="24"/>
          <w:szCs w:val="24"/>
        </w:rPr>
      </w:pPr>
    </w:p>
    <w:p w14:paraId="3938DC3F" w14:textId="55662890" w:rsidR="005412A1" w:rsidRPr="006A1089" w:rsidRDefault="005412A1" w:rsidP="006A1089">
      <w:pPr>
        <w:spacing w:line="360" w:lineRule="auto"/>
        <w:jc w:val="both"/>
        <w:rPr>
          <w:rFonts w:ascii="Times New Roman" w:hAnsi="Times New Roman" w:cs="Times New Roman"/>
          <w:sz w:val="24"/>
          <w:szCs w:val="24"/>
        </w:rPr>
      </w:pPr>
    </w:p>
    <w:p w14:paraId="08C76991" w14:textId="2E500294" w:rsidR="00D869C8" w:rsidRPr="006A1089" w:rsidRDefault="00D869C8" w:rsidP="006A1089">
      <w:pPr>
        <w:spacing w:line="360" w:lineRule="auto"/>
        <w:jc w:val="both"/>
        <w:rPr>
          <w:rFonts w:ascii="Times New Roman" w:hAnsi="Times New Roman" w:cs="Times New Roman"/>
          <w:sz w:val="24"/>
          <w:szCs w:val="24"/>
        </w:rPr>
      </w:pPr>
    </w:p>
    <w:p w14:paraId="4E7FA80E" w14:textId="77777777" w:rsidR="004C1D33" w:rsidRPr="006A1089" w:rsidRDefault="004C1D33" w:rsidP="006A1089">
      <w:pPr>
        <w:spacing w:line="360" w:lineRule="auto"/>
        <w:jc w:val="both"/>
        <w:rPr>
          <w:rFonts w:ascii="Times New Roman" w:hAnsi="Times New Roman" w:cs="Times New Roman"/>
          <w:sz w:val="24"/>
          <w:szCs w:val="24"/>
        </w:rPr>
      </w:pPr>
    </w:p>
    <w:p w14:paraId="36AF0C4A" w14:textId="77777777" w:rsidR="00FA3580" w:rsidRPr="006A1089" w:rsidRDefault="00FA3580" w:rsidP="006A1089">
      <w:pPr>
        <w:spacing w:line="360" w:lineRule="auto"/>
        <w:jc w:val="both"/>
        <w:rPr>
          <w:rFonts w:ascii="Times New Roman" w:hAnsi="Times New Roman" w:cs="Times New Roman"/>
          <w:b/>
          <w:bCs/>
          <w:sz w:val="24"/>
          <w:szCs w:val="24"/>
        </w:rPr>
      </w:pPr>
      <w:r w:rsidRPr="006A1089">
        <w:rPr>
          <w:rFonts w:ascii="Times New Roman" w:hAnsi="Times New Roman" w:cs="Times New Roman"/>
          <w:b/>
          <w:bCs/>
          <w:sz w:val="24"/>
          <w:szCs w:val="24"/>
        </w:rPr>
        <w:lastRenderedPageBreak/>
        <w:t>1. INTRODUCTION</w:t>
      </w:r>
    </w:p>
    <w:p w14:paraId="747746BA" w14:textId="06CD6760" w:rsidR="00FA3580" w:rsidRPr="006A1089" w:rsidRDefault="00F209FD" w:rsidP="006A1089">
      <w:pPr>
        <w:spacing w:line="360" w:lineRule="auto"/>
        <w:ind w:firstLine="720"/>
        <w:jc w:val="both"/>
        <w:rPr>
          <w:rFonts w:ascii="Times New Roman" w:hAnsi="Times New Roman" w:cs="Times New Roman"/>
          <w:sz w:val="24"/>
          <w:szCs w:val="24"/>
        </w:rPr>
      </w:pPr>
      <w:r w:rsidRPr="006A1089">
        <w:rPr>
          <w:rFonts w:ascii="Times New Roman" w:hAnsi="Times New Roman" w:cs="Times New Roman"/>
          <w:sz w:val="24"/>
          <w:szCs w:val="24"/>
        </w:rPr>
        <w:t>The North Atlantic Treaty Organization (NATO), established in 1949, remains one of the most enduring and influential military alliances in modern international relations</w:t>
      </w:r>
      <w:r w:rsidRPr="006A1089">
        <w:rPr>
          <w:rFonts w:ascii="Times New Roman" w:hAnsi="Times New Roman" w:cs="Times New Roman"/>
          <w:i/>
          <w:iCs/>
          <w:sz w:val="24"/>
          <w:szCs w:val="24"/>
        </w:rPr>
        <w:t xml:space="preserve"> </w:t>
      </w:r>
      <w:r w:rsidRPr="006A1089">
        <w:rPr>
          <w:rStyle w:val="Strong"/>
          <w:rFonts w:ascii="Times New Roman" w:hAnsi="Times New Roman" w:cs="Times New Roman"/>
          <w:i/>
          <w:iCs/>
          <w:sz w:val="24"/>
          <w:szCs w:val="24"/>
        </w:rPr>
        <w:t>(NATO, 2023)</w:t>
      </w:r>
      <w:r w:rsidRPr="006A1089">
        <w:rPr>
          <w:rFonts w:ascii="Times New Roman" w:hAnsi="Times New Roman" w:cs="Times New Roman"/>
          <w:i/>
          <w:iCs/>
          <w:sz w:val="24"/>
          <w:szCs w:val="24"/>
        </w:rPr>
        <w:t>.</w:t>
      </w:r>
      <w:r w:rsidRPr="006A1089">
        <w:rPr>
          <w:rFonts w:ascii="Times New Roman" w:hAnsi="Times New Roman" w:cs="Times New Roman"/>
          <w:sz w:val="24"/>
          <w:szCs w:val="24"/>
        </w:rPr>
        <w:t xml:space="preserve"> Formed in the aftermath of the Second World War, NATO was designed to institutionalise collective security against external threats, particularly during the Cold War confrontation with the Soviet Union </w:t>
      </w:r>
      <w:r w:rsidRPr="006A1089">
        <w:rPr>
          <w:rStyle w:val="Strong"/>
          <w:rFonts w:ascii="Times New Roman" w:hAnsi="Times New Roman" w:cs="Times New Roman"/>
          <w:i/>
          <w:iCs/>
          <w:sz w:val="24"/>
          <w:szCs w:val="24"/>
        </w:rPr>
        <w:t>(Art &amp; Jervis, 2013)</w:t>
      </w:r>
      <w:r w:rsidRPr="006A1089">
        <w:rPr>
          <w:rFonts w:ascii="Times New Roman" w:hAnsi="Times New Roman" w:cs="Times New Roman"/>
          <w:i/>
          <w:iCs/>
          <w:sz w:val="24"/>
          <w:szCs w:val="24"/>
        </w:rPr>
        <w:t>.</w:t>
      </w:r>
      <w:r w:rsidRPr="006A1089">
        <w:rPr>
          <w:rFonts w:ascii="Times New Roman" w:hAnsi="Times New Roman" w:cs="Times New Roman"/>
          <w:sz w:val="24"/>
          <w:szCs w:val="24"/>
        </w:rPr>
        <w:t xml:space="preserve"> Central to its framework is Article 5, which enshrines the principle of collective defence, whereby an attack on one member is considered an attack on all </w:t>
      </w:r>
      <w:r w:rsidRPr="006A1089">
        <w:rPr>
          <w:rStyle w:val="Strong"/>
          <w:rFonts w:ascii="Times New Roman" w:hAnsi="Times New Roman" w:cs="Times New Roman"/>
          <w:i/>
          <w:iCs/>
          <w:sz w:val="24"/>
          <w:szCs w:val="24"/>
        </w:rPr>
        <w:t>(NATO, 1949)</w:t>
      </w:r>
      <w:r w:rsidRPr="006A1089">
        <w:rPr>
          <w:rFonts w:ascii="Times New Roman" w:hAnsi="Times New Roman" w:cs="Times New Roman"/>
          <w:i/>
          <w:iCs/>
          <w:sz w:val="24"/>
          <w:szCs w:val="24"/>
        </w:rPr>
        <w:t>.</w:t>
      </w:r>
      <w:r w:rsidRPr="006A1089">
        <w:rPr>
          <w:rFonts w:ascii="Times New Roman" w:hAnsi="Times New Roman" w:cs="Times New Roman"/>
          <w:sz w:val="24"/>
          <w:szCs w:val="24"/>
        </w:rPr>
        <w:t xml:space="preserve"> </w:t>
      </w:r>
      <w:r w:rsidR="00FA3580" w:rsidRPr="006A1089">
        <w:rPr>
          <w:rFonts w:ascii="Times New Roman" w:hAnsi="Times New Roman" w:cs="Times New Roman"/>
          <w:sz w:val="24"/>
          <w:szCs w:val="24"/>
        </w:rPr>
        <w:t>This mechanism has historically reinforced deterrence and contributed to relative stability across the Euro-Atlantic region.</w:t>
      </w:r>
    </w:p>
    <w:p w14:paraId="1EE1313A" w14:textId="1BFC247F" w:rsidR="00FA3580" w:rsidRPr="006A1089" w:rsidRDefault="00FA3580" w:rsidP="006A1089">
      <w:pPr>
        <w:spacing w:line="360" w:lineRule="auto"/>
        <w:ind w:firstLine="720"/>
        <w:jc w:val="both"/>
        <w:rPr>
          <w:rFonts w:ascii="Times New Roman" w:hAnsi="Times New Roman" w:cs="Times New Roman"/>
          <w:sz w:val="24"/>
          <w:szCs w:val="24"/>
        </w:rPr>
      </w:pPr>
      <w:r w:rsidRPr="006A1089">
        <w:rPr>
          <w:rFonts w:ascii="Times New Roman" w:hAnsi="Times New Roman" w:cs="Times New Roman"/>
          <w:sz w:val="24"/>
          <w:szCs w:val="24"/>
        </w:rPr>
        <w:t>The United States has consistently occupied a central position within NATO as its primary military, economic, and strategic contributor</w:t>
      </w:r>
      <w:r w:rsidR="00F209FD" w:rsidRPr="006A1089">
        <w:rPr>
          <w:rFonts w:ascii="Times New Roman" w:hAnsi="Times New Roman" w:cs="Times New Roman"/>
          <w:sz w:val="24"/>
          <w:szCs w:val="24"/>
        </w:rPr>
        <w:t xml:space="preserve"> </w:t>
      </w:r>
      <w:r w:rsidR="00F209FD" w:rsidRPr="006A1089">
        <w:rPr>
          <w:rStyle w:val="Strong"/>
          <w:rFonts w:ascii="Times New Roman" w:hAnsi="Times New Roman" w:cs="Times New Roman"/>
          <w:i/>
          <w:iCs/>
        </w:rPr>
        <w:t>(Walt, 2019)</w:t>
      </w:r>
      <w:r w:rsidR="00F209FD" w:rsidRPr="006A1089">
        <w:rPr>
          <w:rFonts w:ascii="Times New Roman" w:hAnsi="Times New Roman" w:cs="Times New Roman"/>
          <w:i/>
          <w:iCs/>
        </w:rPr>
        <w:t>.</w:t>
      </w:r>
      <w:r w:rsidRPr="006A1089">
        <w:rPr>
          <w:rFonts w:ascii="Times New Roman" w:hAnsi="Times New Roman" w:cs="Times New Roman"/>
          <w:sz w:val="24"/>
          <w:szCs w:val="24"/>
        </w:rPr>
        <w:t xml:space="preserve"> Through substantial financial investment, advanced military capabilities, and global leadership, the US has not only sustained the operational effectiveness of the alliance but has also utilised NATO as an instrument of power projection and international influence</w:t>
      </w:r>
      <w:r w:rsidR="00655062" w:rsidRPr="006A1089">
        <w:rPr>
          <w:rStyle w:val="Header"/>
          <w:rFonts w:ascii="Times New Roman" w:hAnsi="Times New Roman" w:cs="Times New Roman"/>
        </w:rPr>
        <w:t xml:space="preserve"> </w:t>
      </w:r>
      <w:r w:rsidR="00655062" w:rsidRPr="006A1089">
        <w:rPr>
          <w:rStyle w:val="Strong"/>
          <w:rFonts w:ascii="Times New Roman" w:hAnsi="Times New Roman" w:cs="Times New Roman"/>
          <w:i/>
          <w:iCs/>
          <w:sz w:val="24"/>
          <w:szCs w:val="24"/>
        </w:rPr>
        <w:t xml:space="preserve">(Daalder &amp; </w:t>
      </w:r>
      <w:proofErr w:type="spellStart"/>
      <w:r w:rsidR="00655062" w:rsidRPr="006A1089">
        <w:rPr>
          <w:rStyle w:val="Strong"/>
          <w:rFonts w:ascii="Times New Roman" w:hAnsi="Times New Roman" w:cs="Times New Roman"/>
          <w:i/>
          <w:iCs/>
          <w:sz w:val="24"/>
          <w:szCs w:val="24"/>
        </w:rPr>
        <w:t>Goldgeier</w:t>
      </w:r>
      <w:proofErr w:type="spellEnd"/>
      <w:r w:rsidR="00655062" w:rsidRPr="006A1089">
        <w:rPr>
          <w:rStyle w:val="Strong"/>
          <w:rFonts w:ascii="Times New Roman" w:hAnsi="Times New Roman" w:cs="Times New Roman"/>
          <w:i/>
          <w:iCs/>
          <w:sz w:val="24"/>
          <w:szCs w:val="24"/>
        </w:rPr>
        <w:t>, 2006)</w:t>
      </w:r>
      <w:r w:rsidR="00655062" w:rsidRPr="006A1089">
        <w:rPr>
          <w:rFonts w:ascii="Times New Roman" w:hAnsi="Times New Roman" w:cs="Times New Roman"/>
          <w:i/>
          <w:iCs/>
          <w:sz w:val="24"/>
          <w:szCs w:val="24"/>
        </w:rPr>
        <w:t>.</w:t>
      </w:r>
      <w:r w:rsidRPr="006A1089">
        <w:rPr>
          <w:rFonts w:ascii="Times New Roman" w:hAnsi="Times New Roman" w:cs="Times New Roman"/>
          <w:sz w:val="24"/>
          <w:szCs w:val="24"/>
        </w:rPr>
        <w:t xml:space="preserve"> In this sense, NATO functions both as a security arrangement and as a key pillar of </w:t>
      </w:r>
      <w:r w:rsidR="00D869C8" w:rsidRPr="006A1089">
        <w:rPr>
          <w:rFonts w:ascii="Times New Roman" w:hAnsi="Times New Roman" w:cs="Times New Roman"/>
          <w:sz w:val="24"/>
          <w:szCs w:val="24"/>
        </w:rPr>
        <w:t xml:space="preserve">the </w:t>
      </w:r>
      <w:r w:rsidRPr="006A1089">
        <w:rPr>
          <w:rFonts w:ascii="Times New Roman" w:hAnsi="Times New Roman" w:cs="Times New Roman"/>
          <w:sz w:val="24"/>
          <w:szCs w:val="24"/>
        </w:rPr>
        <w:t>US-led global order.</w:t>
      </w:r>
    </w:p>
    <w:p w14:paraId="402A4806" w14:textId="29822C31" w:rsidR="00FA3580" w:rsidRPr="006A1089" w:rsidRDefault="00FA3580" w:rsidP="006A1089">
      <w:pPr>
        <w:spacing w:line="360" w:lineRule="auto"/>
        <w:ind w:firstLine="720"/>
        <w:jc w:val="both"/>
        <w:rPr>
          <w:rFonts w:ascii="Times New Roman" w:hAnsi="Times New Roman" w:cs="Times New Roman"/>
          <w:sz w:val="24"/>
          <w:szCs w:val="24"/>
        </w:rPr>
      </w:pPr>
      <w:r w:rsidRPr="006A1089">
        <w:rPr>
          <w:rFonts w:ascii="Times New Roman" w:hAnsi="Times New Roman" w:cs="Times New Roman"/>
          <w:sz w:val="24"/>
          <w:szCs w:val="24"/>
        </w:rPr>
        <w:t>Despite these strategic benefits, NATO became a focal point of criticism during Donald Trump’s presidency. Unlike his predecessors, Trump questioned the equity and efficiency of the alliance, arguing that the United States bore a disproportionate share of defence expenditures while several European allies failed to meet agreed spending commitments</w:t>
      </w:r>
      <w:r w:rsidR="004C1D33" w:rsidRPr="006A1089">
        <w:rPr>
          <w:rFonts w:ascii="Times New Roman" w:hAnsi="Times New Roman" w:cs="Times New Roman"/>
          <w:i/>
          <w:iCs/>
          <w:sz w:val="24"/>
          <w:szCs w:val="24"/>
        </w:rPr>
        <w:t xml:space="preserve"> </w:t>
      </w:r>
      <w:r w:rsidR="004C1D33" w:rsidRPr="006A1089">
        <w:rPr>
          <w:rFonts w:ascii="Times New Roman" w:hAnsi="Times New Roman" w:cs="Times New Roman"/>
          <w:b/>
          <w:bCs/>
          <w:i/>
          <w:iCs/>
          <w:sz w:val="24"/>
          <w:szCs w:val="24"/>
        </w:rPr>
        <w:t>(NATO, 2024)</w:t>
      </w:r>
      <w:r w:rsidRPr="006A1089">
        <w:rPr>
          <w:rFonts w:ascii="Times New Roman" w:hAnsi="Times New Roman" w:cs="Times New Roman"/>
          <w:b/>
          <w:bCs/>
          <w:i/>
          <w:iCs/>
          <w:sz w:val="24"/>
          <w:szCs w:val="24"/>
        </w:rPr>
        <w:t>.</w:t>
      </w:r>
      <w:r w:rsidRPr="006A1089">
        <w:rPr>
          <w:rFonts w:ascii="Times New Roman" w:hAnsi="Times New Roman" w:cs="Times New Roman"/>
          <w:sz w:val="24"/>
          <w:szCs w:val="24"/>
        </w:rPr>
        <w:t xml:space="preserve"> This perceived imbalance was framed as an unfair burden on American taxpayers and a distortion of burden-sharing principles within the alliance.</w:t>
      </w:r>
    </w:p>
    <w:p w14:paraId="3119F2BC" w14:textId="50CE29F5" w:rsidR="00FA3580" w:rsidRPr="006A1089" w:rsidRDefault="00FA3580" w:rsidP="006A1089">
      <w:pPr>
        <w:spacing w:line="360" w:lineRule="auto"/>
        <w:ind w:firstLine="720"/>
        <w:jc w:val="both"/>
        <w:rPr>
          <w:rFonts w:ascii="Times New Roman" w:hAnsi="Times New Roman" w:cs="Times New Roman"/>
          <w:sz w:val="24"/>
          <w:szCs w:val="24"/>
        </w:rPr>
      </w:pPr>
      <w:r w:rsidRPr="006A1089">
        <w:rPr>
          <w:rFonts w:ascii="Times New Roman" w:hAnsi="Times New Roman" w:cs="Times New Roman"/>
          <w:sz w:val="24"/>
          <w:szCs w:val="24"/>
        </w:rPr>
        <w:t>Trump’s position was strongly shaped by his “America First” doctrine, which prioritises domestic interests, economic efficiency, and strategic retrenchment over expansive international commitments</w:t>
      </w:r>
      <w:r w:rsidR="00E174E5" w:rsidRPr="006A1089">
        <w:rPr>
          <w:rFonts w:ascii="Times New Roman" w:hAnsi="Times New Roman" w:cs="Times New Roman"/>
          <w:sz w:val="24"/>
          <w:szCs w:val="24"/>
        </w:rPr>
        <w:t xml:space="preserve"> </w:t>
      </w:r>
      <w:r w:rsidR="00E174E5" w:rsidRPr="006A1089">
        <w:rPr>
          <w:rFonts w:ascii="Times New Roman" w:hAnsi="Times New Roman" w:cs="Times New Roman"/>
          <w:b/>
          <w:bCs/>
          <w:i/>
          <w:iCs/>
        </w:rPr>
        <w:t>(The White House, 2018)</w:t>
      </w:r>
      <w:r w:rsidR="00E174E5" w:rsidRPr="006A1089">
        <w:rPr>
          <w:rFonts w:ascii="Times New Roman" w:hAnsi="Times New Roman" w:cs="Times New Roman"/>
          <w:b/>
          <w:bCs/>
          <w:i/>
          <w:iCs/>
        </w:rPr>
        <w:t>.</w:t>
      </w:r>
      <w:r w:rsidR="00F209FD" w:rsidRPr="006A1089">
        <w:rPr>
          <w:rFonts w:ascii="Times New Roman" w:hAnsi="Times New Roman" w:cs="Times New Roman"/>
          <w:sz w:val="24"/>
          <w:szCs w:val="24"/>
        </w:rPr>
        <w:t xml:space="preserve"> </w:t>
      </w:r>
      <w:r w:rsidRPr="006A1089">
        <w:rPr>
          <w:rFonts w:ascii="Times New Roman" w:hAnsi="Times New Roman" w:cs="Times New Roman"/>
          <w:sz w:val="24"/>
          <w:szCs w:val="24"/>
        </w:rPr>
        <w:t>Within this framework, alliances are evaluated in transactional terms, emphasising measurable returns rather than long-standing institutional or normative value</w:t>
      </w:r>
      <w:r w:rsidR="00E174E5" w:rsidRPr="006A1089">
        <w:rPr>
          <w:rFonts w:ascii="Times New Roman" w:hAnsi="Times New Roman" w:cs="Times New Roman"/>
          <w:sz w:val="24"/>
          <w:szCs w:val="24"/>
        </w:rPr>
        <w:t xml:space="preserve"> </w:t>
      </w:r>
      <w:r w:rsidR="00E174E5" w:rsidRPr="006A1089">
        <w:rPr>
          <w:rFonts w:ascii="Times New Roman" w:hAnsi="Times New Roman" w:cs="Times New Roman"/>
          <w:b/>
          <w:bCs/>
          <w:i/>
          <w:iCs/>
        </w:rPr>
        <w:t>(Mearsheimer, 2018).</w:t>
      </w:r>
      <w:r w:rsidR="00E174E5" w:rsidRPr="006A1089">
        <w:rPr>
          <w:rFonts w:ascii="Times New Roman" w:hAnsi="Times New Roman" w:cs="Times New Roman"/>
        </w:rPr>
        <w:t xml:space="preserve"> </w:t>
      </w:r>
      <w:r w:rsidRPr="006A1089">
        <w:rPr>
          <w:rFonts w:ascii="Times New Roman" w:hAnsi="Times New Roman" w:cs="Times New Roman"/>
          <w:sz w:val="24"/>
          <w:szCs w:val="24"/>
        </w:rPr>
        <w:t>Consequently, Trump pressured NATO members to increase defence spending and signalled that US commitment could be reconsidered in the absence of compliance</w:t>
      </w:r>
      <w:r w:rsidR="00E174E5" w:rsidRPr="006A1089">
        <w:rPr>
          <w:rFonts w:ascii="Times New Roman" w:hAnsi="Times New Roman" w:cs="Times New Roman"/>
          <w:b/>
          <w:bCs/>
          <w:i/>
          <w:iCs/>
          <w:sz w:val="24"/>
          <w:szCs w:val="24"/>
        </w:rPr>
        <w:t xml:space="preserve"> </w:t>
      </w:r>
      <w:r w:rsidR="00E174E5" w:rsidRPr="006A1089">
        <w:rPr>
          <w:rFonts w:ascii="Times New Roman" w:hAnsi="Times New Roman" w:cs="Times New Roman"/>
          <w:b/>
          <w:bCs/>
          <w:i/>
          <w:iCs/>
        </w:rPr>
        <w:t>(Trump, 2017).</w:t>
      </w:r>
    </w:p>
    <w:p w14:paraId="33D1C57F" w14:textId="280D7F4B" w:rsidR="005412A1" w:rsidRDefault="00D869C8" w:rsidP="006A1089">
      <w:pPr>
        <w:pStyle w:val="NormalWeb"/>
        <w:spacing w:line="360" w:lineRule="auto"/>
        <w:ind w:firstLine="360"/>
        <w:jc w:val="both"/>
      </w:pPr>
      <w:r w:rsidRPr="006A1089">
        <w:t>Overall, the debate surrounding Trump and NATO reflects a deeper tension in international relations between alliance solidarity and national interest</w:t>
      </w:r>
      <w:r w:rsidR="00E174E5" w:rsidRPr="006A1089">
        <w:t xml:space="preserve"> </w:t>
      </w:r>
      <w:r w:rsidR="00E174E5" w:rsidRPr="006A1089">
        <w:rPr>
          <w:b/>
          <w:bCs/>
          <w:i/>
          <w:iCs/>
        </w:rPr>
        <w:t>(Art &amp; Jervis, 2013; Walt, 2019).</w:t>
      </w:r>
      <w:r w:rsidR="006A1089">
        <w:rPr>
          <w:b/>
          <w:bCs/>
          <w:i/>
          <w:iCs/>
        </w:rPr>
        <w:t xml:space="preserve"> </w:t>
      </w:r>
      <w:r w:rsidRPr="006A1089">
        <w:lastRenderedPageBreak/>
        <w:t>This report also examines the key factors shaping Trump’s critique of NATO and its implications for US foreign policy and the broader architecture of international security.</w:t>
      </w:r>
    </w:p>
    <w:p w14:paraId="28D92DA6" w14:textId="77777777" w:rsidR="006A1089" w:rsidRPr="006A1089" w:rsidRDefault="006A1089" w:rsidP="006A1089">
      <w:pPr>
        <w:pStyle w:val="NormalWeb"/>
        <w:spacing w:line="360" w:lineRule="auto"/>
        <w:ind w:firstLine="360"/>
        <w:jc w:val="both"/>
      </w:pPr>
    </w:p>
    <w:p w14:paraId="786B0EA6" w14:textId="0B924C75" w:rsidR="00D869C8" w:rsidRPr="006A1089" w:rsidRDefault="00D869C8" w:rsidP="006A1089">
      <w:pPr>
        <w:pStyle w:val="NormalWeb"/>
        <w:spacing w:line="360" w:lineRule="auto"/>
        <w:jc w:val="both"/>
      </w:pPr>
      <w:r w:rsidRPr="006A1089">
        <w:rPr>
          <w:b/>
          <w:bCs/>
        </w:rPr>
        <w:t>2.0</w:t>
      </w:r>
      <w:r w:rsidRPr="006A1089">
        <w:t xml:space="preserve"> </w:t>
      </w:r>
      <w:r w:rsidRPr="006A1089">
        <w:rPr>
          <w:b/>
          <w:bCs/>
        </w:rPr>
        <w:t>UNDERSTANDING THE PARADOX: WHY DID TRUMP QUESTION NATO DESPITE ITS IMPORTANCE TO THE UNITED STATES?</w:t>
      </w:r>
    </w:p>
    <w:p w14:paraId="0BE85D9A" w14:textId="77777777" w:rsidR="00955411" w:rsidRPr="006A1089" w:rsidRDefault="00955411" w:rsidP="006A1089">
      <w:pPr>
        <w:pStyle w:val="NormalWeb"/>
        <w:spacing w:line="360" w:lineRule="auto"/>
        <w:ind w:firstLine="360"/>
        <w:jc w:val="both"/>
      </w:pPr>
      <w:r w:rsidRPr="006A1089">
        <w:t xml:space="preserve">At first glance, Donald Trump’s criticism of NATO appears paradoxical, given that the alliance has long served as a cornerstone of United States national security and global influence </w:t>
      </w:r>
      <w:r w:rsidRPr="006A1089">
        <w:rPr>
          <w:b/>
          <w:bCs/>
          <w:i/>
          <w:iCs/>
        </w:rPr>
        <w:t xml:space="preserve">(Daalder &amp; </w:t>
      </w:r>
      <w:proofErr w:type="spellStart"/>
      <w:r w:rsidRPr="006A1089">
        <w:rPr>
          <w:b/>
          <w:bCs/>
          <w:i/>
          <w:iCs/>
        </w:rPr>
        <w:t>Goldgeier</w:t>
      </w:r>
      <w:proofErr w:type="spellEnd"/>
      <w:r w:rsidRPr="006A1089">
        <w:rPr>
          <w:b/>
          <w:bCs/>
          <w:i/>
          <w:iCs/>
        </w:rPr>
        <w:t>, 2006).</w:t>
      </w:r>
      <w:r w:rsidRPr="006A1089">
        <w:t xml:space="preserve"> For over seven decades, NATO has provided strategic, political, and military advantages that reinforce America’s position as a leading global power. As a result, Trump’s scepticism generated considerable debate regarding the future of transatlantic security cooperation.</w:t>
      </w:r>
    </w:p>
    <w:p w14:paraId="07C86F04" w14:textId="77777777" w:rsidR="00955411" w:rsidRPr="006A1089" w:rsidRDefault="00955411" w:rsidP="006A1089">
      <w:pPr>
        <w:pStyle w:val="NormalWeb"/>
        <w:spacing w:line="360" w:lineRule="auto"/>
        <w:ind w:firstLine="360"/>
        <w:jc w:val="both"/>
        <w:rPr>
          <w:b/>
          <w:bCs/>
          <w:i/>
          <w:iCs/>
        </w:rPr>
      </w:pPr>
      <w:r w:rsidRPr="006A1089">
        <w:t xml:space="preserve">From a security perspective, NATO plays a crucial role in safeguarding US interests through Article 5 of the North Atlantic Treaty </w:t>
      </w:r>
      <w:r w:rsidRPr="006A1089">
        <w:rPr>
          <w:b/>
          <w:bCs/>
          <w:i/>
          <w:iCs/>
        </w:rPr>
        <w:t>(NATO, 1949).</w:t>
      </w:r>
      <w:r w:rsidRPr="006A1089">
        <w:t xml:space="preserve"> This collective defence principle ensures that an attack on one member is treated as an attack on all, thereby creating a strong deterrent effect against potential adversaries. In this sense, the United States benefits not only from its own military capabilities but also from the collective strength of allied states </w:t>
      </w:r>
      <w:r w:rsidRPr="006A1089">
        <w:rPr>
          <w:b/>
          <w:bCs/>
          <w:i/>
          <w:iCs/>
        </w:rPr>
        <w:t>(Art &amp; Jervis, 2013).</w:t>
      </w:r>
    </w:p>
    <w:p w14:paraId="3F523BA4" w14:textId="62F262E2" w:rsidR="00D869C8" w:rsidRPr="006A1089" w:rsidRDefault="00D869C8" w:rsidP="006A1089">
      <w:pPr>
        <w:pStyle w:val="NormalWeb"/>
        <w:spacing w:line="360" w:lineRule="auto"/>
        <w:ind w:firstLine="360"/>
        <w:jc w:val="both"/>
      </w:pPr>
      <w:r w:rsidRPr="006A1089">
        <w:t>Beyond security, NATO enhances American global influence by allowing the United States to shape international security policies, coordinate military operations, and maintain strong diplomatic relations with European allie</w:t>
      </w:r>
      <w:r w:rsidR="00655062" w:rsidRPr="006A1089">
        <w:t xml:space="preserve">s </w:t>
      </w:r>
      <w:r w:rsidR="00655062" w:rsidRPr="006A1089">
        <w:rPr>
          <w:rStyle w:val="Strong"/>
          <w:i/>
          <w:iCs/>
        </w:rPr>
        <w:t>(Art &amp; Jervis, 2013)</w:t>
      </w:r>
      <w:r w:rsidR="00655062" w:rsidRPr="006A1089">
        <w:rPr>
          <w:i/>
          <w:iCs/>
        </w:rPr>
        <w:t>.</w:t>
      </w:r>
      <w:r w:rsidRPr="006A1089">
        <w:rPr>
          <w:i/>
          <w:iCs/>
        </w:rPr>
        <w:t xml:space="preserve"> </w:t>
      </w:r>
      <w:r w:rsidRPr="006A1089">
        <w:t>It also provides a platform for addressing emerging threats such as terrorism, cyberattacks, and regional instability, reinforcing its role as an instrument of US foreign policy</w:t>
      </w:r>
      <w:r w:rsidR="00E174E5" w:rsidRPr="006A1089">
        <w:t xml:space="preserve"> </w:t>
      </w:r>
      <w:r w:rsidR="00E174E5" w:rsidRPr="006A1089">
        <w:rPr>
          <w:b/>
          <w:bCs/>
          <w:i/>
          <w:iCs/>
        </w:rPr>
        <w:t xml:space="preserve">(Daalder &amp; </w:t>
      </w:r>
      <w:proofErr w:type="spellStart"/>
      <w:r w:rsidR="00E174E5" w:rsidRPr="006A1089">
        <w:rPr>
          <w:b/>
          <w:bCs/>
          <w:i/>
          <w:iCs/>
        </w:rPr>
        <w:t>Goldgeier</w:t>
      </w:r>
      <w:proofErr w:type="spellEnd"/>
      <w:r w:rsidR="00E174E5" w:rsidRPr="006A1089">
        <w:rPr>
          <w:b/>
          <w:bCs/>
          <w:i/>
          <w:iCs/>
        </w:rPr>
        <w:t>, 2006).</w:t>
      </w:r>
    </w:p>
    <w:p w14:paraId="50C6DD3E" w14:textId="477C7EA6" w:rsidR="00D869C8" w:rsidRPr="006A1089" w:rsidRDefault="00D869C8" w:rsidP="006A1089">
      <w:pPr>
        <w:pStyle w:val="NormalWeb"/>
        <w:spacing w:before="0" w:line="360" w:lineRule="auto"/>
        <w:ind w:firstLine="360"/>
        <w:jc w:val="both"/>
      </w:pPr>
      <w:r w:rsidRPr="006A1089">
        <w:t>Nevertheless, Trump viewed NATO through a cost-focused lens rather than a strategic one</w:t>
      </w:r>
      <w:r w:rsidR="00655062" w:rsidRPr="006A1089">
        <w:t xml:space="preserve"> </w:t>
      </w:r>
      <w:r w:rsidR="00655062" w:rsidRPr="006A1089">
        <w:rPr>
          <w:rStyle w:val="Strong"/>
          <w:i/>
          <w:iCs/>
        </w:rPr>
        <w:t>(Mearsheimer, 2018)</w:t>
      </w:r>
      <w:r w:rsidR="00655062" w:rsidRPr="006A1089">
        <w:rPr>
          <w:i/>
          <w:iCs/>
        </w:rPr>
        <w:t>.</w:t>
      </w:r>
      <w:r w:rsidR="00655062" w:rsidRPr="006A1089">
        <w:t xml:space="preserve"> </w:t>
      </w:r>
      <w:r w:rsidRPr="006A1089">
        <w:t xml:space="preserve"> He argued that the United States contributed a disproportionate share of defence spending while several European members failed to meet agreed</w:t>
      </w:r>
      <w:r w:rsidR="00955411" w:rsidRPr="006A1089">
        <w:t xml:space="preserve"> target </w:t>
      </w:r>
      <w:r w:rsidR="00955411" w:rsidRPr="006A1089">
        <w:rPr>
          <w:b/>
          <w:bCs/>
          <w:i/>
          <w:iCs/>
        </w:rPr>
        <w:t>(NATO, 2024).</w:t>
      </w:r>
      <w:r w:rsidR="00955411" w:rsidRPr="006A1089">
        <w:t xml:space="preserve"> </w:t>
      </w:r>
      <w:r w:rsidR="00E174E5" w:rsidRPr="006A1089">
        <w:t xml:space="preserve"> </w:t>
      </w:r>
      <w:r w:rsidR="00C619DA" w:rsidRPr="006A1089">
        <w:t>This reflects a shift towards transactional foreign policy logic</w:t>
      </w:r>
      <w:r w:rsidR="00955411" w:rsidRPr="006A1089">
        <w:t xml:space="preserve"> </w:t>
      </w:r>
      <w:r w:rsidR="00955411" w:rsidRPr="006A1089">
        <w:rPr>
          <w:b/>
          <w:bCs/>
          <w:i/>
          <w:iCs/>
        </w:rPr>
        <w:t>(Mearsheimer, 2018)</w:t>
      </w:r>
      <w:r w:rsidR="00955411" w:rsidRPr="006A1089">
        <w:rPr>
          <w:b/>
          <w:bCs/>
          <w:i/>
          <w:iCs/>
        </w:rPr>
        <w:t>.</w:t>
      </w:r>
      <w:r w:rsidR="00955411" w:rsidRPr="006A1089">
        <w:t xml:space="preserve"> </w:t>
      </w:r>
      <w:r w:rsidRPr="006A1089">
        <w:t>From his perspective, this created an unfair burden on American taxpayers and raised questions about the value of US participation in the alliance</w:t>
      </w:r>
      <w:r w:rsidR="00955411" w:rsidRPr="006A1089">
        <w:t xml:space="preserve">. </w:t>
      </w:r>
    </w:p>
    <w:p w14:paraId="0FA832A9" w14:textId="32598F9F" w:rsidR="00E174E5" w:rsidRPr="006A1089" w:rsidRDefault="00D869C8" w:rsidP="006A1089">
      <w:pPr>
        <w:pStyle w:val="NormalWeb"/>
        <w:spacing w:line="360" w:lineRule="auto"/>
        <w:ind w:firstLine="360"/>
        <w:jc w:val="both"/>
      </w:pPr>
      <w:r w:rsidRPr="006A1089">
        <w:lastRenderedPageBreak/>
        <w:t>This perspective reflects Trump’s “America First” doctrine</w:t>
      </w:r>
      <w:r w:rsidR="00E174E5" w:rsidRPr="006A1089">
        <w:t xml:space="preserve">, </w:t>
      </w:r>
      <w:r w:rsidRPr="006A1089">
        <w:t>which prioritised national interests, economic efficiency, and reduced foreign commitments</w:t>
      </w:r>
      <w:r w:rsidR="00955411" w:rsidRPr="006A1089">
        <w:t xml:space="preserve"> </w:t>
      </w:r>
      <w:r w:rsidR="00955411" w:rsidRPr="006A1089">
        <w:rPr>
          <w:b/>
          <w:bCs/>
          <w:i/>
          <w:iCs/>
        </w:rPr>
        <w:t>(The White House, 2018).</w:t>
      </w:r>
      <w:r w:rsidR="00955411" w:rsidRPr="006A1089">
        <w:rPr>
          <w:b/>
          <w:bCs/>
          <w:i/>
          <w:iCs/>
        </w:rPr>
        <w:t xml:space="preserve"> </w:t>
      </w:r>
      <w:r w:rsidRPr="006A1089">
        <w:t>He believed that US involvement in alliances should deliver direct and measurable benefits. Overall, this paradox highlights the tension between NATO’s strategic value and Trump’s emphasis on burden-sharing and domestic priorities</w:t>
      </w:r>
      <w:r w:rsidR="00E174E5" w:rsidRPr="006A1089">
        <w:t xml:space="preserve"> </w:t>
      </w:r>
      <w:r w:rsidR="00E174E5" w:rsidRPr="006A1089">
        <w:rPr>
          <w:b/>
          <w:bCs/>
          <w:i/>
          <w:iCs/>
        </w:rPr>
        <w:t>(Walt, 2019).</w:t>
      </w:r>
    </w:p>
    <w:p w14:paraId="7822651E" w14:textId="42AC257B" w:rsidR="00D869C8" w:rsidRPr="006A1089" w:rsidRDefault="00D869C8" w:rsidP="006A1089">
      <w:pPr>
        <w:pStyle w:val="NormalWeb"/>
        <w:spacing w:line="360" w:lineRule="auto"/>
        <w:ind w:firstLine="360"/>
        <w:jc w:val="both"/>
      </w:pPr>
    </w:p>
    <w:p w14:paraId="67A16553" w14:textId="6D6C05E4" w:rsidR="00D6285B" w:rsidRPr="006A1089" w:rsidRDefault="00D6285B" w:rsidP="006A1089">
      <w:pPr>
        <w:spacing w:line="360" w:lineRule="auto"/>
        <w:jc w:val="both"/>
        <w:rPr>
          <w:rFonts w:ascii="Times New Roman" w:hAnsi="Times New Roman" w:cs="Times New Roman"/>
          <w:b/>
          <w:bCs/>
          <w:sz w:val="24"/>
          <w:szCs w:val="24"/>
        </w:rPr>
      </w:pPr>
      <w:r w:rsidRPr="006A1089">
        <w:rPr>
          <w:rFonts w:ascii="Times New Roman" w:hAnsi="Times New Roman" w:cs="Times New Roman"/>
          <w:b/>
          <w:bCs/>
          <w:sz w:val="24"/>
          <w:szCs w:val="24"/>
        </w:rPr>
        <w:t xml:space="preserve">3.0 </w:t>
      </w:r>
      <w:r w:rsidR="00F209FD" w:rsidRPr="006A1089">
        <w:rPr>
          <w:rFonts w:ascii="Times New Roman" w:hAnsi="Times New Roman" w:cs="Times New Roman"/>
          <w:b/>
          <w:bCs/>
          <w:sz w:val="24"/>
          <w:szCs w:val="24"/>
        </w:rPr>
        <w:t>FACTORS INFLUENCING TRUMP'S CRITICISM OF NATO</w:t>
      </w:r>
    </w:p>
    <w:p w14:paraId="22FA7F8C" w14:textId="17AF2BE0" w:rsidR="00D869C8" w:rsidRPr="00033EED" w:rsidRDefault="00D6285B" w:rsidP="006A1089">
      <w:pPr>
        <w:spacing w:line="360" w:lineRule="auto"/>
        <w:jc w:val="both"/>
        <w:rPr>
          <w:rFonts w:ascii="Times New Roman" w:hAnsi="Times New Roman" w:cs="Times New Roman"/>
          <w:b/>
          <w:bCs/>
          <w:sz w:val="24"/>
          <w:szCs w:val="24"/>
        </w:rPr>
      </w:pPr>
      <w:r w:rsidRPr="006A1089">
        <w:rPr>
          <w:rFonts w:ascii="Times New Roman" w:hAnsi="Times New Roman" w:cs="Times New Roman"/>
          <w:b/>
          <w:bCs/>
          <w:sz w:val="24"/>
          <w:szCs w:val="24"/>
        </w:rPr>
        <w:t xml:space="preserve">3.1 </w:t>
      </w:r>
      <w:r w:rsidR="005412A1" w:rsidRPr="006A1089">
        <w:rPr>
          <w:rFonts w:ascii="Times New Roman" w:hAnsi="Times New Roman" w:cs="Times New Roman"/>
          <w:b/>
          <w:bCs/>
          <w:sz w:val="24"/>
          <w:szCs w:val="24"/>
        </w:rPr>
        <w:t>THE DEPENDENCE OF NATO MEMBERS ON THE UNITED STATES</w:t>
      </w:r>
    </w:p>
    <w:p w14:paraId="610ECC9B" w14:textId="3D65CF67" w:rsidR="00D869C8" w:rsidRPr="006A1089" w:rsidRDefault="00D869C8" w:rsidP="006A1089">
      <w:pPr>
        <w:pStyle w:val="NormalWeb"/>
        <w:spacing w:line="360" w:lineRule="auto"/>
        <w:ind w:firstLine="720"/>
        <w:jc w:val="both"/>
      </w:pPr>
      <w:r w:rsidRPr="006A1089">
        <w:t>One of the key factors influencing Donald Trump’s criticism of NATO was the perceived overdependence of many member states on the United States for military protection and defence spending</w:t>
      </w:r>
      <w:r w:rsidR="005B5443">
        <w:t xml:space="preserve"> </w:t>
      </w:r>
      <w:r w:rsidR="005B5443" w:rsidRPr="006A1089">
        <w:rPr>
          <w:rStyle w:val="Strong"/>
          <w:i/>
          <w:iCs/>
        </w:rPr>
        <w:t>(Walt, 2019).</w:t>
      </w:r>
      <w:r w:rsidRPr="006A1089">
        <w:t xml:space="preserve"> Since its establishment in 1949, the United States has remained the alliance’s dominant military power, providing substantial strategic capabilities, advanced technology, intelligence support, and defence expenditures</w:t>
      </w:r>
      <w:r w:rsidR="005B5443">
        <w:t xml:space="preserve"> </w:t>
      </w:r>
      <w:proofErr w:type="gramStart"/>
      <w:r w:rsidR="005B5443" w:rsidRPr="006A1089">
        <w:rPr>
          <w:rStyle w:val="Strong"/>
          <w:i/>
          <w:iCs/>
        </w:rPr>
        <w:t>( Daalder</w:t>
      </w:r>
      <w:proofErr w:type="gramEnd"/>
      <w:r w:rsidR="005B5443" w:rsidRPr="006A1089">
        <w:rPr>
          <w:rStyle w:val="Strong"/>
          <w:i/>
          <w:iCs/>
        </w:rPr>
        <w:t xml:space="preserve"> &amp; </w:t>
      </w:r>
      <w:proofErr w:type="spellStart"/>
      <w:r w:rsidR="005B5443" w:rsidRPr="006A1089">
        <w:rPr>
          <w:rStyle w:val="Strong"/>
          <w:i/>
          <w:iCs/>
        </w:rPr>
        <w:t>Goldgeier</w:t>
      </w:r>
      <w:proofErr w:type="spellEnd"/>
      <w:r w:rsidR="005B5443" w:rsidRPr="006A1089">
        <w:rPr>
          <w:rStyle w:val="Strong"/>
          <w:i/>
          <w:iCs/>
        </w:rPr>
        <w:t>, 2006).</w:t>
      </w:r>
      <w:r w:rsidRPr="006A1089">
        <w:t>While this has strengthened NATO’s effectiveness, it has also raised concerns about unequal burden-sharing among members</w:t>
      </w:r>
      <w:r w:rsidR="005B5443">
        <w:t>.</w:t>
      </w:r>
    </w:p>
    <w:p w14:paraId="0FCC3C11" w14:textId="4C448AEA" w:rsidR="00D869C8" w:rsidRPr="006A1089" w:rsidRDefault="00D869C8" w:rsidP="006A1089">
      <w:pPr>
        <w:pStyle w:val="NormalWeb"/>
        <w:spacing w:line="360" w:lineRule="auto"/>
        <w:ind w:firstLine="720"/>
        <w:jc w:val="both"/>
      </w:pPr>
      <w:r w:rsidRPr="006A1089">
        <w:t>The issue of burden-sharing has long been central to NATO discussions. Member states are encouraged to allocate at least 2 percent of their Gross Domestic Product (GDP) to defence spending, yet many European countries have consistently failed to meet this</w:t>
      </w:r>
      <w:r w:rsidR="005B5443">
        <w:t xml:space="preserve"> </w:t>
      </w:r>
      <w:r w:rsidR="005B5443" w:rsidRPr="006A1089">
        <w:rPr>
          <w:b/>
          <w:bCs/>
          <w:i/>
          <w:iCs/>
        </w:rPr>
        <w:t>(NATO, 2024).</w:t>
      </w:r>
      <w:r w:rsidR="001652E9" w:rsidRPr="006A1089">
        <w:t xml:space="preserve"> </w:t>
      </w:r>
      <w:r w:rsidRPr="006A1089">
        <w:t>As a result, the United States has carried a disproportionate share of the alliance’s financial and military responsibilities, a concern that Trump highlighted more strongly than previous administrations</w:t>
      </w:r>
      <w:r w:rsidR="001652E9" w:rsidRPr="006A1089">
        <w:t xml:space="preserve"> </w:t>
      </w:r>
      <w:r w:rsidR="001652E9" w:rsidRPr="006A1089">
        <w:rPr>
          <w:b/>
          <w:bCs/>
          <w:i/>
          <w:iCs/>
        </w:rPr>
        <w:t>(Trump, 2017).</w:t>
      </w:r>
    </w:p>
    <w:p w14:paraId="2928FEEA" w14:textId="1A8429AA" w:rsidR="00D869C8" w:rsidRPr="006A1089" w:rsidRDefault="00D869C8" w:rsidP="006A1089">
      <w:pPr>
        <w:pStyle w:val="NormalWeb"/>
        <w:spacing w:line="360" w:lineRule="auto"/>
        <w:ind w:firstLine="720"/>
        <w:jc w:val="both"/>
      </w:pPr>
      <w:r w:rsidRPr="006A1089">
        <w:t>From Trump’s perspective, this arrangement was fundamentally unfair</w:t>
      </w:r>
      <w:r w:rsidR="00E174E5" w:rsidRPr="006A1089">
        <w:t xml:space="preserve">. </w:t>
      </w:r>
      <w:r w:rsidRPr="006A1089">
        <w:t>He argued that wealthier European nations benefited from American protection while contributing insufficiently to collective defence. This, in his view, placed an excessive burden on American taxpayers and created an unequal partnership within the alliance</w:t>
      </w:r>
      <w:r w:rsidR="00E174E5" w:rsidRPr="006A1089">
        <w:t xml:space="preserve"> </w:t>
      </w:r>
      <w:r w:rsidR="00E174E5" w:rsidRPr="006A1089">
        <w:rPr>
          <w:rStyle w:val="Strong"/>
          <w:i/>
          <w:iCs/>
        </w:rPr>
        <w:t>(Trump, 2017).</w:t>
      </w:r>
    </w:p>
    <w:p w14:paraId="24C82D54" w14:textId="7A8CBC84" w:rsidR="00D869C8" w:rsidRPr="006A1089" w:rsidRDefault="00D869C8" w:rsidP="006A1089">
      <w:pPr>
        <w:pStyle w:val="NormalWeb"/>
        <w:spacing w:line="360" w:lineRule="auto"/>
        <w:ind w:firstLine="720"/>
        <w:jc w:val="both"/>
      </w:pPr>
      <w:r w:rsidRPr="006A1089">
        <w:t>He further argued that such dependence encouraged complacency among some NATO members, reducing incentives to strengthen their own defence capabilities. This weakened the principle of shared responsibility</w:t>
      </w:r>
      <w:r w:rsidR="009D1656" w:rsidRPr="006A1089">
        <w:t xml:space="preserve"> </w:t>
      </w:r>
      <w:r w:rsidR="009D1656" w:rsidRPr="006A1089">
        <w:rPr>
          <w:rStyle w:val="Strong"/>
          <w:i/>
          <w:iCs/>
        </w:rPr>
        <w:t>(Walt, 2019)</w:t>
      </w:r>
      <w:r w:rsidR="009D1656" w:rsidRPr="006A1089">
        <w:rPr>
          <w:i/>
          <w:iCs/>
        </w:rPr>
        <w:t xml:space="preserve">, </w:t>
      </w:r>
      <w:r w:rsidR="009D1656" w:rsidRPr="006A1089">
        <w:t>t</w:t>
      </w:r>
      <w:r w:rsidRPr="006A1089">
        <w:t xml:space="preserve">hat underpins collective security. </w:t>
      </w:r>
      <w:r w:rsidRPr="006A1089">
        <w:lastRenderedPageBreak/>
        <w:t>Consequently, Trump repeatedly urged NATO members to increase their defence spending and take greater responsibility for their own security.</w:t>
      </w:r>
    </w:p>
    <w:p w14:paraId="414F6D4E" w14:textId="6959D335" w:rsidR="00D869C8" w:rsidRPr="006A1089" w:rsidRDefault="00D869C8" w:rsidP="005B5443">
      <w:pPr>
        <w:pStyle w:val="NormalWeb"/>
        <w:spacing w:line="360" w:lineRule="auto"/>
        <w:ind w:firstLine="720"/>
        <w:jc w:val="both"/>
        <w:rPr>
          <w:b/>
          <w:bCs/>
          <w:i/>
          <w:iCs/>
        </w:rPr>
      </w:pPr>
      <w:r w:rsidRPr="006A1089">
        <w:t>Overall, the dependence of NATO members on the United States significantly shaped Trump’s negative perception of the alliance</w:t>
      </w:r>
      <w:r w:rsidR="005B5443">
        <w:t xml:space="preserve"> </w:t>
      </w:r>
      <w:r w:rsidR="005B5443" w:rsidRPr="006A1089">
        <w:rPr>
          <w:b/>
          <w:bCs/>
          <w:i/>
          <w:iCs/>
        </w:rPr>
        <w:t>(NATO, 2024).</w:t>
      </w:r>
      <w:r w:rsidR="005B5443">
        <w:rPr>
          <w:b/>
          <w:bCs/>
          <w:i/>
          <w:iCs/>
        </w:rPr>
        <w:t xml:space="preserve"> </w:t>
      </w:r>
      <w:r w:rsidRPr="006A1089">
        <w:t>He viewed the imbalance in contributions as evidence of an unfair system, reinforcing his belief that the United States should reconsider its level of commitment unless burden-sharing became more equitable</w:t>
      </w:r>
      <w:r w:rsidR="00E174E5" w:rsidRPr="006A1089">
        <w:t xml:space="preserve"> </w:t>
      </w:r>
      <w:r w:rsidR="00E174E5" w:rsidRPr="006A1089">
        <w:rPr>
          <w:b/>
          <w:bCs/>
          <w:i/>
          <w:iCs/>
        </w:rPr>
        <w:t>(Walt, 2019).</w:t>
      </w:r>
    </w:p>
    <w:p w14:paraId="5221CB9E" w14:textId="77777777" w:rsidR="00D869C8" w:rsidRPr="006A1089" w:rsidRDefault="00D869C8" w:rsidP="006A1089">
      <w:pPr>
        <w:spacing w:line="360" w:lineRule="auto"/>
        <w:jc w:val="both"/>
        <w:rPr>
          <w:rFonts w:ascii="Times New Roman" w:hAnsi="Times New Roman" w:cs="Times New Roman"/>
          <w:sz w:val="24"/>
          <w:szCs w:val="24"/>
        </w:rPr>
      </w:pPr>
    </w:p>
    <w:p w14:paraId="05D123A0" w14:textId="5D97A31C" w:rsidR="005412A1" w:rsidRPr="00033EED" w:rsidRDefault="00D6285B" w:rsidP="00033EED">
      <w:pPr>
        <w:spacing w:line="360" w:lineRule="auto"/>
        <w:jc w:val="both"/>
        <w:rPr>
          <w:rFonts w:ascii="Times New Roman" w:hAnsi="Times New Roman" w:cs="Times New Roman"/>
          <w:b/>
          <w:bCs/>
          <w:sz w:val="24"/>
          <w:szCs w:val="24"/>
        </w:rPr>
      </w:pPr>
      <w:r w:rsidRPr="006A1089">
        <w:rPr>
          <w:rFonts w:ascii="Times New Roman" w:hAnsi="Times New Roman" w:cs="Times New Roman"/>
          <w:b/>
          <w:bCs/>
          <w:sz w:val="24"/>
          <w:szCs w:val="24"/>
        </w:rPr>
        <w:t>3.2</w:t>
      </w:r>
      <w:r w:rsidR="005412A1" w:rsidRPr="006A1089">
        <w:rPr>
          <w:rFonts w:ascii="Times New Roman" w:hAnsi="Times New Roman" w:cs="Times New Roman"/>
          <w:b/>
          <w:bCs/>
          <w:sz w:val="24"/>
          <w:szCs w:val="24"/>
        </w:rPr>
        <w:t xml:space="preserve"> TRUMP'S FOREIGN POLICY APPROACH</w:t>
      </w:r>
    </w:p>
    <w:p w14:paraId="0207F871" w14:textId="430EA969" w:rsidR="00D869C8" w:rsidRPr="006A1089" w:rsidRDefault="00D869C8" w:rsidP="005B5443">
      <w:pPr>
        <w:pStyle w:val="NormalWeb"/>
        <w:spacing w:line="360" w:lineRule="auto"/>
        <w:ind w:firstLine="720"/>
        <w:jc w:val="both"/>
        <w:rPr>
          <w:b/>
          <w:bCs/>
          <w:i/>
          <w:iCs/>
        </w:rPr>
      </w:pPr>
      <w:r w:rsidRPr="006A1089">
        <w:t>Another major factor influencing Donald Trump’s criticism of NATO was his foreign policy philosophy, commonly known as the “America First”</w:t>
      </w:r>
      <w:r w:rsidR="005B5443">
        <w:t xml:space="preserve"> </w:t>
      </w:r>
      <w:r w:rsidR="005B5443" w:rsidRPr="006A1089">
        <w:t xml:space="preserve">interests </w:t>
      </w:r>
      <w:r w:rsidR="005B5443" w:rsidRPr="006A1089">
        <w:rPr>
          <w:b/>
          <w:bCs/>
          <w:i/>
          <w:iCs/>
        </w:rPr>
        <w:t>(The White House, 2018).</w:t>
      </w:r>
      <w:r w:rsidR="005B5443">
        <w:rPr>
          <w:b/>
          <w:bCs/>
          <w:i/>
          <w:iCs/>
        </w:rPr>
        <w:t xml:space="preserve"> </w:t>
      </w:r>
      <w:r w:rsidRPr="006A1089">
        <w:t>This approach marked a departure from traditional US foreign policy, which generally prioritised alliances and multilateral cooperation as tools for maintaining global stability and advancing American interests</w:t>
      </w:r>
      <w:r w:rsidR="001652E9" w:rsidRPr="006A1089">
        <w:t xml:space="preserve"> </w:t>
      </w:r>
      <w:r w:rsidR="001652E9" w:rsidRPr="006A1089">
        <w:rPr>
          <w:b/>
          <w:bCs/>
          <w:i/>
          <w:iCs/>
        </w:rPr>
        <w:t>(Mearsheimer, 2018).</w:t>
      </w:r>
    </w:p>
    <w:p w14:paraId="06D2AFBE" w14:textId="739EA192" w:rsidR="00D869C8" w:rsidRPr="006A1089" w:rsidRDefault="00D869C8" w:rsidP="006A1089">
      <w:pPr>
        <w:pStyle w:val="NormalWeb"/>
        <w:spacing w:line="360" w:lineRule="auto"/>
        <w:ind w:firstLine="720"/>
        <w:jc w:val="both"/>
      </w:pPr>
      <w:r w:rsidRPr="006A1089">
        <w:t>The “America First” doctrine emphasised that the United States had become overly involved in international affairs at the expense of domestic priorities</w:t>
      </w:r>
      <w:r w:rsidR="009D1656" w:rsidRPr="006A1089">
        <w:t xml:space="preserve">. </w:t>
      </w:r>
      <w:r w:rsidRPr="006A1089">
        <w:t>Trump argued that successive administrations had allocated excessive resources to foreign commitments while neglecting</w:t>
      </w:r>
      <w:r w:rsidR="009D1656" w:rsidRPr="006A1089">
        <w:t xml:space="preserve"> domestic priorities issues </w:t>
      </w:r>
      <w:r w:rsidRPr="006A1089">
        <w:t>such as economic development, infrastructure, border security, and employment at home</w:t>
      </w:r>
      <w:r w:rsidR="001652E9" w:rsidRPr="006A1089">
        <w:t xml:space="preserve">. </w:t>
      </w:r>
      <w:r w:rsidRPr="006A1089">
        <w:t>As a result, he advocated redirecting national resources towards strengthening domestic welfare</w:t>
      </w:r>
      <w:r w:rsidR="001652E9" w:rsidRPr="006A1089">
        <w:t xml:space="preserve"> </w:t>
      </w:r>
      <w:r w:rsidR="001652E9" w:rsidRPr="006A1089">
        <w:rPr>
          <w:rStyle w:val="Strong"/>
          <w:i/>
          <w:iCs/>
        </w:rPr>
        <w:t>(The White House, 2018)</w:t>
      </w:r>
      <w:r w:rsidR="001652E9" w:rsidRPr="006A1089">
        <w:rPr>
          <w:i/>
          <w:iCs/>
        </w:rPr>
        <w:t xml:space="preserve">. </w:t>
      </w:r>
      <w:r w:rsidR="001652E9" w:rsidRPr="006A1089">
        <w:t xml:space="preserve"> </w:t>
      </w:r>
    </w:p>
    <w:p w14:paraId="5BACB157" w14:textId="1F87EE7A" w:rsidR="00D869C8" w:rsidRPr="006A1089" w:rsidRDefault="00D869C8" w:rsidP="005B5443">
      <w:pPr>
        <w:pStyle w:val="NormalWeb"/>
        <w:spacing w:line="360" w:lineRule="auto"/>
        <w:ind w:firstLine="720"/>
        <w:jc w:val="both"/>
        <w:rPr>
          <w:b/>
          <w:bCs/>
          <w:i/>
          <w:iCs/>
        </w:rPr>
      </w:pPr>
      <w:r w:rsidRPr="006A1089">
        <w:t>Within this framework, NATO was viewed as an arrangement that imposed significant obligations on the United States</w:t>
      </w:r>
      <w:r w:rsidR="005B5443">
        <w:t xml:space="preserve"> </w:t>
      </w:r>
      <w:r w:rsidR="005B5443" w:rsidRPr="006A1089">
        <w:rPr>
          <w:b/>
          <w:bCs/>
          <w:i/>
          <w:iCs/>
        </w:rPr>
        <w:t>(NATO, 1949).</w:t>
      </w:r>
      <w:r w:rsidR="005B5443">
        <w:rPr>
          <w:b/>
          <w:bCs/>
          <w:i/>
          <w:iCs/>
        </w:rPr>
        <w:t xml:space="preserve"> </w:t>
      </w:r>
      <w:r w:rsidRPr="006A1089">
        <w:t>Under the principle of collective defence, the US could be drawn into conflicts involving allies even when its core national interests were not directly threatened</w:t>
      </w:r>
      <w:r w:rsidR="001652E9" w:rsidRPr="006A1089">
        <w:t xml:space="preserve"> </w:t>
      </w:r>
      <w:r w:rsidRPr="006A1089">
        <w:t>Trump questioned the strategic necessity of such commitments and argued for greater flexibility in determining US involvement in international crises</w:t>
      </w:r>
      <w:r w:rsidR="001652E9" w:rsidRPr="006A1089">
        <w:t xml:space="preserve"> </w:t>
      </w:r>
      <w:r w:rsidR="001652E9" w:rsidRPr="006A1089">
        <w:rPr>
          <w:b/>
          <w:bCs/>
          <w:i/>
          <w:iCs/>
        </w:rPr>
        <w:t>(Mearsheimer, 2018).</w:t>
      </w:r>
    </w:p>
    <w:p w14:paraId="0B1C329D" w14:textId="3EDD4E33" w:rsidR="00D869C8" w:rsidRPr="006A1089" w:rsidRDefault="00D869C8" w:rsidP="006A1089">
      <w:pPr>
        <w:pStyle w:val="NormalWeb"/>
        <w:spacing w:line="360" w:lineRule="auto"/>
        <w:ind w:firstLine="720"/>
        <w:jc w:val="both"/>
      </w:pPr>
      <w:r w:rsidRPr="006A1089">
        <w:t>His foreign policy approach also reflected strategic restraint and a preference for reducing long-term military engagements abroad</w:t>
      </w:r>
      <w:r w:rsidR="008023F9" w:rsidRPr="006A1089">
        <w:t xml:space="preserve"> </w:t>
      </w:r>
      <w:r w:rsidR="008023F9" w:rsidRPr="006A1089">
        <w:rPr>
          <w:rStyle w:val="Strong"/>
          <w:i/>
          <w:iCs/>
        </w:rPr>
        <w:t>(Mearsheimer, 2018)</w:t>
      </w:r>
      <w:r w:rsidR="008023F9" w:rsidRPr="006A1089">
        <w:rPr>
          <w:i/>
          <w:iCs/>
        </w:rPr>
        <w:t>.</w:t>
      </w:r>
      <w:r w:rsidRPr="006A1089">
        <w:rPr>
          <w:i/>
          <w:iCs/>
        </w:rPr>
        <w:t xml:space="preserve"> </w:t>
      </w:r>
      <w:r w:rsidRPr="006A1089">
        <w:t xml:space="preserve">He believed that extensive overseas commitments increased financial costs, exposed American forces to </w:t>
      </w:r>
      <w:r w:rsidRPr="006A1089">
        <w:lastRenderedPageBreak/>
        <w:t>unnecessary risks, and distracted from domestic priorities. Accordingly, he supported a more limited and selective approach to international security obligations, including those linked to NATO.</w:t>
      </w:r>
    </w:p>
    <w:p w14:paraId="11277605" w14:textId="3CF9877B" w:rsidR="00D6285B" w:rsidRPr="006A1089" w:rsidRDefault="00D869C8" w:rsidP="00F6383D">
      <w:pPr>
        <w:pStyle w:val="NormalWeb"/>
        <w:spacing w:line="360" w:lineRule="auto"/>
        <w:jc w:val="both"/>
      </w:pPr>
      <w:r w:rsidRPr="006A1089">
        <w:t>Overall, Trump’s foreign policy philosophy shaped his scepticism towards NATO by prioritising national sovereignty, domestic interests, and reduced multilateral commitments</w:t>
      </w:r>
      <w:r w:rsidR="005B5443">
        <w:t xml:space="preserve"> </w:t>
      </w:r>
      <w:r w:rsidR="005B5443" w:rsidRPr="006A1089">
        <w:rPr>
          <w:b/>
          <w:bCs/>
          <w:i/>
          <w:iCs/>
        </w:rPr>
        <w:t>(The White House, 2</w:t>
      </w:r>
      <w:r w:rsidR="005B5443">
        <w:rPr>
          <w:b/>
          <w:bCs/>
          <w:i/>
          <w:iCs/>
        </w:rPr>
        <w:t>018</w:t>
      </w:r>
      <w:r w:rsidR="005B5443" w:rsidRPr="006A1089">
        <w:rPr>
          <w:b/>
          <w:bCs/>
          <w:i/>
          <w:iCs/>
        </w:rPr>
        <w:t>).</w:t>
      </w:r>
      <w:r w:rsidRPr="006A1089">
        <w:t xml:space="preserve"> This ideological stance reinforced his belief that the United States should reassess the scale of its involvement in alliances that did not produce immediate and direct benefits</w:t>
      </w:r>
      <w:r w:rsidR="001652E9" w:rsidRPr="006A1089">
        <w:t xml:space="preserve"> </w:t>
      </w:r>
      <w:r w:rsidR="001652E9" w:rsidRPr="006A1089">
        <w:rPr>
          <w:b/>
          <w:bCs/>
          <w:i/>
          <w:iCs/>
        </w:rPr>
        <w:t>(Walt, 2019).</w:t>
      </w:r>
    </w:p>
    <w:p w14:paraId="05C59132" w14:textId="77777777" w:rsidR="00D6285B" w:rsidRPr="006A1089" w:rsidRDefault="00D6285B" w:rsidP="006A1089">
      <w:pPr>
        <w:spacing w:line="360" w:lineRule="auto"/>
        <w:jc w:val="both"/>
        <w:rPr>
          <w:rFonts w:ascii="Times New Roman" w:hAnsi="Times New Roman" w:cs="Times New Roman"/>
          <w:sz w:val="24"/>
          <w:szCs w:val="24"/>
        </w:rPr>
      </w:pPr>
    </w:p>
    <w:p w14:paraId="1508D841" w14:textId="1D5955D2" w:rsidR="003477BA" w:rsidRPr="00033EED" w:rsidRDefault="00D6285B" w:rsidP="006A1089">
      <w:pPr>
        <w:spacing w:line="360" w:lineRule="auto"/>
        <w:jc w:val="both"/>
        <w:rPr>
          <w:rFonts w:ascii="Times New Roman" w:hAnsi="Times New Roman" w:cs="Times New Roman"/>
          <w:b/>
          <w:bCs/>
          <w:sz w:val="24"/>
          <w:szCs w:val="24"/>
        </w:rPr>
      </w:pPr>
      <w:r w:rsidRPr="006A1089">
        <w:rPr>
          <w:rFonts w:ascii="Times New Roman" w:hAnsi="Times New Roman" w:cs="Times New Roman"/>
          <w:b/>
          <w:bCs/>
          <w:sz w:val="24"/>
          <w:szCs w:val="24"/>
        </w:rPr>
        <w:t>3.3</w:t>
      </w:r>
      <w:r w:rsidR="003477BA" w:rsidRPr="006A1089">
        <w:rPr>
          <w:rFonts w:ascii="Times New Roman" w:hAnsi="Times New Roman" w:cs="Times New Roman"/>
          <w:b/>
          <w:bCs/>
          <w:sz w:val="24"/>
          <w:szCs w:val="24"/>
        </w:rPr>
        <w:t xml:space="preserve"> THE PRESENCE OF UNITED STATES TROOPS IN FOREIGN COUNTRIES</w:t>
      </w:r>
    </w:p>
    <w:p w14:paraId="7B3CCDE1" w14:textId="082A7128" w:rsidR="00945E10" w:rsidRPr="006A1089" w:rsidRDefault="00945E10"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r w:rsidRPr="006A1089">
        <w:rPr>
          <w:rFonts w:ascii="Times New Roman" w:eastAsia="Times New Roman" w:hAnsi="Times New Roman" w:cs="Times New Roman"/>
          <w:sz w:val="24"/>
          <w:szCs w:val="24"/>
          <w:lang w:eastAsia="en-MY"/>
        </w:rPr>
        <w:t>Another key factor influencing Donald Trump’s criticism of NATO was the extensive deployment of United States military personnel abroad, particularly in Europe. Since the end of the Second World War, the United States has maintained a significant overseas military presence to support allies, deter adversaries, and sustain international stability</w:t>
      </w:r>
      <w:r w:rsidR="001652E9" w:rsidRPr="006A1089">
        <w:rPr>
          <w:rStyle w:val="Strong"/>
          <w:rFonts w:ascii="Times New Roman" w:hAnsi="Times New Roman" w:cs="Times New Roman"/>
          <w:i/>
          <w:iCs/>
        </w:rPr>
        <w:t>.</w:t>
      </w:r>
      <w:r w:rsidRPr="006A1089">
        <w:rPr>
          <w:rFonts w:ascii="Times New Roman" w:eastAsia="Times New Roman" w:hAnsi="Times New Roman" w:cs="Times New Roman"/>
          <w:sz w:val="24"/>
          <w:szCs w:val="24"/>
          <w:lang w:eastAsia="en-MY"/>
        </w:rPr>
        <w:t xml:space="preserve"> Within NATO, American troops are stationed in countries such as Germany, Italy, Poland, Belgium, and the United Kingdom, reflecting Washington’s central role in the alliance’s defence structure</w:t>
      </w:r>
      <w:r w:rsidR="001652E9" w:rsidRPr="006A1089">
        <w:rPr>
          <w:rFonts w:ascii="Times New Roman" w:eastAsia="Times New Roman" w:hAnsi="Times New Roman" w:cs="Times New Roman"/>
          <w:sz w:val="24"/>
          <w:szCs w:val="24"/>
          <w:lang w:eastAsia="en-MY"/>
        </w:rPr>
        <w:t xml:space="preserve"> </w:t>
      </w:r>
      <w:r w:rsidR="001652E9" w:rsidRPr="006A1089">
        <w:rPr>
          <w:rFonts w:ascii="Times New Roman" w:hAnsi="Times New Roman" w:cs="Times New Roman"/>
          <w:b/>
          <w:bCs/>
          <w:i/>
          <w:iCs/>
        </w:rPr>
        <w:t>(Walt, 2019; NATO, 2023).</w:t>
      </w:r>
    </w:p>
    <w:p w14:paraId="66B32028" w14:textId="27A5076C" w:rsidR="00945E10" w:rsidRPr="006A1089" w:rsidRDefault="00945E10" w:rsidP="006A1089">
      <w:pPr>
        <w:pStyle w:val="NormalWeb"/>
        <w:spacing w:line="360" w:lineRule="auto"/>
        <w:ind w:firstLine="720"/>
        <w:jc w:val="both"/>
      </w:pPr>
      <w:r w:rsidRPr="006A1089">
        <w:t>Despite their strategic importance, these deployments involve substantial financial costs. Maintaining overseas bases requires continuous expenditure on personnel, logistics, infrastructure, equipment, and operational readiness</w:t>
      </w:r>
      <w:r w:rsidR="001C5DC4" w:rsidRPr="006A1089">
        <w:t xml:space="preserve"> </w:t>
      </w:r>
      <w:r w:rsidR="001C5DC4" w:rsidRPr="006A1089">
        <w:rPr>
          <w:b/>
          <w:bCs/>
          <w:i/>
          <w:iCs/>
        </w:rPr>
        <w:t>(Walt, 2019)</w:t>
      </w:r>
      <w:r w:rsidR="001C5DC4" w:rsidRPr="006A1089">
        <w:rPr>
          <w:i/>
          <w:iCs/>
        </w:rPr>
        <w:t>.</w:t>
      </w:r>
      <w:r w:rsidRPr="006A1089">
        <w:t xml:space="preserve"> Trump frequently argued that these costs placed an excessive burden on American taxpayers, especially given that many European host states possessed strong economies capable of contributing more to their own defence</w:t>
      </w:r>
      <w:r w:rsidR="001652E9" w:rsidRPr="006A1089">
        <w:t xml:space="preserve"> </w:t>
      </w:r>
      <w:r w:rsidR="001652E9" w:rsidRPr="006A1089">
        <w:rPr>
          <w:rStyle w:val="Strong"/>
          <w:i/>
          <w:iCs/>
        </w:rPr>
        <w:t>(Trump, 2017; NATO, 2024).</w:t>
      </w:r>
    </w:p>
    <w:p w14:paraId="00E57C45" w14:textId="53191075" w:rsidR="00945E10" w:rsidRPr="006A1089" w:rsidRDefault="00945E10"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r w:rsidRPr="006A1089">
        <w:rPr>
          <w:rFonts w:ascii="Times New Roman" w:eastAsia="Times New Roman" w:hAnsi="Times New Roman" w:cs="Times New Roman"/>
          <w:sz w:val="24"/>
          <w:szCs w:val="24"/>
          <w:lang w:eastAsia="en-MY"/>
        </w:rPr>
        <w:t>From Trump’s perspective, the long-term presence of US troops in Europe reflected an imbalance in burden-sharing within NATO</w:t>
      </w:r>
      <w:r w:rsidR="001C5DC4" w:rsidRPr="006A1089">
        <w:rPr>
          <w:rFonts w:ascii="Times New Roman" w:eastAsia="Times New Roman" w:hAnsi="Times New Roman" w:cs="Times New Roman"/>
          <w:sz w:val="24"/>
          <w:szCs w:val="24"/>
          <w:lang w:eastAsia="en-MY"/>
        </w:rPr>
        <w:t xml:space="preserve"> </w:t>
      </w:r>
      <w:r w:rsidR="001C5DC4" w:rsidRPr="006A1089">
        <w:rPr>
          <w:rStyle w:val="Strong"/>
          <w:rFonts w:ascii="Times New Roman" w:hAnsi="Times New Roman" w:cs="Times New Roman"/>
          <w:i/>
          <w:iCs/>
        </w:rPr>
        <w:t>(Trump, 2017)</w:t>
      </w:r>
      <w:r w:rsidR="001C5DC4" w:rsidRPr="006A1089">
        <w:rPr>
          <w:rFonts w:ascii="Times New Roman" w:hAnsi="Times New Roman" w:cs="Times New Roman"/>
          <w:i/>
          <w:iCs/>
        </w:rPr>
        <w:t>.</w:t>
      </w:r>
      <w:r w:rsidRPr="006A1089">
        <w:rPr>
          <w:rFonts w:ascii="Times New Roman" w:eastAsia="Times New Roman" w:hAnsi="Times New Roman" w:cs="Times New Roman"/>
          <w:sz w:val="24"/>
          <w:szCs w:val="24"/>
          <w:lang w:eastAsia="en-MY"/>
        </w:rPr>
        <w:t xml:space="preserve"> He questioned why the United States should continue acting as the primary security guarantor of Europe decades after the Cold War. In his view, this dependence reduced incentives for European allies to strengthen their own defence capabilities and assume greater responsibility for regional security.</w:t>
      </w:r>
    </w:p>
    <w:p w14:paraId="7EDD1F75" w14:textId="46AC925E" w:rsidR="00945E10" w:rsidRPr="006A1089" w:rsidRDefault="00945E10"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r w:rsidRPr="006A1089">
        <w:rPr>
          <w:rFonts w:ascii="Times New Roman" w:eastAsia="Times New Roman" w:hAnsi="Times New Roman" w:cs="Times New Roman"/>
          <w:sz w:val="24"/>
          <w:szCs w:val="24"/>
          <w:lang w:eastAsia="en-MY"/>
        </w:rPr>
        <w:lastRenderedPageBreak/>
        <w:t>He also raised strategic concerns about overseas deployments, arguing that they increased the risk of the United States being drawn into conflicts that did not directly threaten its national interests</w:t>
      </w:r>
      <w:r w:rsidR="001C5DC4" w:rsidRPr="006A1089">
        <w:rPr>
          <w:rFonts w:ascii="Times New Roman" w:eastAsia="Times New Roman" w:hAnsi="Times New Roman" w:cs="Times New Roman"/>
          <w:sz w:val="24"/>
          <w:szCs w:val="24"/>
          <w:lang w:eastAsia="en-MY"/>
        </w:rPr>
        <w:t xml:space="preserve"> </w:t>
      </w:r>
      <w:r w:rsidR="001C5DC4" w:rsidRPr="006A1089">
        <w:rPr>
          <w:rStyle w:val="Strong"/>
          <w:rFonts w:ascii="Times New Roman" w:hAnsi="Times New Roman" w:cs="Times New Roman"/>
          <w:i/>
          <w:iCs/>
        </w:rPr>
        <w:t>(Mearsheimer, 2018)</w:t>
      </w:r>
      <w:r w:rsidR="001C5DC4" w:rsidRPr="006A1089">
        <w:rPr>
          <w:rFonts w:ascii="Times New Roman" w:hAnsi="Times New Roman" w:cs="Times New Roman"/>
          <w:i/>
          <w:iCs/>
        </w:rPr>
        <w:t>.</w:t>
      </w:r>
      <w:r w:rsidR="001C5DC4" w:rsidRPr="006A1089">
        <w:rPr>
          <w:rFonts w:ascii="Times New Roman" w:hAnsi="Times New Roman" w:cs="Times New Roman"/>
          <w:i/>
          <w:iCs/>
        </w:rPr>
        <w:t xml:space="preserve"> </w:t>
      </w:r>
      <w:r w:rsidRPr="006A1089">
        <w:rPr>
          <w:rFonts w:ascii="Times New Roman" w:eastAsia="Times New Roman" w:hAnsi="Times New Roman" w:cs="Times New Roman"/>
          <w:sz w:val="24"/>
          <w:szCs w:val="24"/>
          <w:lang w:eastAsia="en-MY"/>
        </w:rPr>
        <w:t>From this standpoint, military commitments abroad could limit US strategic flexibility and involve the country in crises driven by allied security concerns rather than direct American security needs</w:t>
      </w:r>
      <w:r w:rsidR="001652E9" w:rsidRPr="006A1089">
        <w:rPr>
          <w:rFonts w:ascii="Times New Roman" w:eastAsia="Times New Roman" w:hAnsi="Times New Roman" w:cs="Times New Roman"/>
          <w:sz w:val="24"/>
          <w:szCs w:val="24"/>
          <w:lang w:eastAsia="en-MY"/>
        </w:rPr>
        <w:t xml:space="preserve"> </w:t>
      </w:r>
      <w:r w:rsidR="001652E9" w:rsidRPr="006A1089">
        <w:rPr>
          <w:rFonts w:ascii="Times New Roman" w:hAnsi="Times New Roman" w:cs="Times New Roman"/>
          <w:b/>
          <w:bCs/>
          <w:i/>
          <w:iCs/>
        </w:rPr>
        <w:t>(Mearsheimer, 2018).</w:t>
      </w:r>
    </w:p>
    <w:p w14:paraId="1234AB1D" w14:textId="32AF25A8" w:rsidR="00945E10" w:rsidRPr="006A1089" w:rsidRDefault="00945E10"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r w:rsidRPr="006A1089">
        <w:rPr>
          <w:rFonts w:ascii="Times New Roman" w:eastAsia="Times New Roman" w:hAnsi="Times New Roman" w:cs="Times New Roman"/>
          <w:sz w:val="24"/>
          <w:szCs w:val="24"/>
          <w:lang w:eastAsia="en-MY"/>
        </w:rPr>
        <w:t>Overall, Trump’s position reflected his “America First” priorities, particularly the emphasis on reducing foreign military commitments and reallocating resources towards domestic development</w:t>
      </w:r>
      <w:r w:rsidR="005B5443">
        <w:rPr>
          <w:rFonts w:ascii="Times New Roman" w:eastAsia="Times New Roman" w:hAnsi="Times New Roman" w:cs="Times New Roman"/>
          <w:sz w:val="24"/>
          <w:szCs w:val="24"/>
          <w:lang w:eastAsia="en-MY"/>
        </w:rPr>
        <w:t xml:space="preserve"> </w:t>
      </w:r>
      <w:r w:rsidR="005B5443" w:rsidRPr="006A1089">
        <w:rPr>
          <w:rFonts w:ascii="Times New Roman" w:hAnsi="Times New Roman" w:cs="Times New Roman"/>
          <w:b/>
          <w:bCs/>
          <w:i/>
          <w:iCs/>
        </w:rPr>
        <w:t>(The White House, 2018).</w:t>
      </w:r>
      <w:r w:rsidR="005B5443">
        <w:rPr>
          <w:rFonts w:ascii="Times New Roman" w:hAnsi="Times New Roman" w:cs="Times New Roman"/>
          <w:b/>
          <w:bCs/>
          <w:i/>
          <w:iCs/>
        </w:rPr>
        <w:t xml:space="preserve"> </w:t>
      </w:r>
      <w:r w:rsidRPr="006A1089">
        <w:rPr>
          <w:rFonts w:ascii="Times New Roman" w:eastAsia="Times New Roman" w:hAnsi="Times New Roman" w:cs="Times New Roman"/>
          <w:sz w:val="24"/>
          <w:szCs w:val="24"/>
          <w:lang w:eastAsia="en-MY"/>
        </w:rPr>
        <w:t>Consequently, the continued presence of US troops in NATO member states became a significant factor shaping his argument for reassessing America’s role within the alliance</w:t>
      </w:r>
      <w:r w:rsidR="001652E9" w:rsidRPr="006A1089">
        <w:rPr>
          <w:rFonts w:ascii="Times New Roman" w:eastAsia="Times New Roman" w:hAnsi="Times New Roman" w:cs="Times New Roman"/>
          <w:sz w:val="24"/>
          <w:szCs w:val="24"/>
          <w:lang w:eastAsia="en-MY"/>
        </w:rPr>
        <w:t xml:space="preserve"> </w:t>
      </w:r>
      <w:r w:rsidR="001652E9" w:rsidRPr="006A1089">
        <w:rPr>
          <w:rFonts w:ascii="Times New Roman" w:hAnsi="Times New Roman" w:cs="Times New Roman"/>
          <w:b/>
          <w:bCs/>
          <w:i/>
          <w:iCs/>
        </w:rPr>
        <w:t>(Walt, 2019).</w:t>
      </w:r>
    </w:p>
    <w:p w14:paraId="01F56CC0" w14:textId="77777777" w:rsidR="00945E10" w:rsidRPr="006A1089" w:rsidRDefault="00945E10"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p>
    <w:p w14:paraId="7680239C" w14:textId="77777777" w:rsidR="00945E10" w:rsidRPr="006A1089" w:rsidRDefault="00945E10" w:rsidP="006A1089">
      <w:pPr>
        <w:pBdr>
          <w:bottom w:val="single" w:sz="6" w:space="1" w:color="auto"/>
        </w:pBdr>
        <w:spacing w:after="0" w:line="360" w:lineRule="auto"/>
        <w:jc w:val="both"/>
        <w:rPr>
          <w:rFonts w:ascii="Times New Roman" w:eastAsia="Times New Roman" w:hAnsi="Times New Roman" w:cs="Times New Roman"/>
          <w:vanish/>
          <w:sz w:val="24"/>
          <w:szCs w:val="24"/>
          <w:lang w:eastAsia="en-MY"/>
        </w:rPr>
      </w:pPr>
      <w:r w:rsidRPr="006A1089">
        <w:rPr>
          <w:rFonts w:ascii="Times New Roman" w:eastAsia="Times New Roman" w:hAnsi="Times New Roman" w:cs="Times New Roman"/>
          <w:vanish/>
          <w:sz w:val="24"/>
          <w:szCs w:val="24"/>
          <w:lang w:eastAsia="en-MY"/>
        </w:rPr>
        <w:t>Top of Form</w:t>
      </w:r>
    </w:p>
    <w:p w14:paraId="1F2BDD4B" w14:textId="091898B8" w:rsidR="00945E10" w:rsidRPr="006A1089" w:rsidRDefault="00945E10" w:rsidP="006A1089">
      <w:pPr>
        <w:pBdr>
          <w:top w:val="single" w:sz="6" w:space="1" w:color="auto"/>
        </w:pBdr>
        <w:spacing w:after="0" w:line="360" w:lineRule="auto"/>
        <w:jc w:val="both"/>
        <w:rPr>
          <w:rFonts w:ascii="Times New Roman" w:eastAsia="Times New Roman" w:hAnsi="Times New Roman" w:cs="Times New Roman"/>
          <w:vanish/>
          <w:sz w:val="24"/>
          <w:szCs w:val="24"/>
          <w:lang w:eastAsia="en-MY"/>
        </w:rPr>
      </w:pPr>
      <w:r w:rsidRPr="006A1089">
        <w:rPr>
          <w:rFonts w:ascii="Times New Roman" w:eastAsia="Times New Roman" w:hAnsi="Times New Roman" w:cs="Times New Roman"/>
          <w:vanish/>
          <w:sz w:val="24"/>
          <w:szCs w:val="24"/>
          <w:lang w:eastAsia="en-MY"/>
        </w:rPr>
        <w:t>Bottom of Form</w:t>
      </w:r>
    </w:p>
    <w:p w14:paraId="0FA781D8" w14:textId="282CFB62" w:rsidR="00945E10" w:rsidRPr="006A1089" w:rsidRDefault="00945E10" w:rsidP="006A1089">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60B4B61E" w14:textId="0FBB7CBC" w:rsidR="00945E10" w:rsidRPr="006A1089" w:rsidRDefault="00945E10" w:rsidP="006A1089">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26ACF7FD" w14:textId="54B26785" w:rsidR="00945E10" w:rsidRPr="006A1089" w:rsidRDefault="00945E10" w:rsidP="006A1089">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5B3A4583" w14:textId="65899784" w:rsidR="00945E10" w:rsidRPr="006A1089" w:rsidRDefault="00945E10" w:rsidP="006A1089">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6A86967E" w14:textId="48483D0F" w:rsidR="00945E10" w:rsidRPr="006A1089" w:rsidRDefault="00945E10" w:rsidP="006A1089">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165B47C3" w14:textId="46DCB91D" w:rsidR="00945E10" w:rsidRPr="006A1089" w:rsidRDefault="00945E10" w:rsidP="006A1089">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1CB66CFF" w14:textId="1D8035DA" w:rsidR="00945E10" w:rsidRPr="006A1089" w:rsidRDefault="00945E10" w:rsidP="006A1089">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5A9E9D0C" w14:textId="77777777" w:rsidR="00945E10" w:rsidRPr="006A1089" w:rsidRDefault="00945E10" w:rsidP="006A1089">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2730B32D" w14:textId="5B1B6C5E" w:rsidR="000000DD" w:rsidRPr="006A1089" w:rsidRDefault="00840F8D" w:rsidP="006A1089">
      <w:pPr>
        <w:spacing w:line="360" w:lineRule="auto"/>
        <w:jc w:val="both"/>
        <w:rPr>
          <w:rFonts w:ascii="Times New Roman" w:hAnsi="Times New Roman" w:cs="Times New Roman"/>
          <w:b/>
          <w:bCs/>
          <w:sz w:val="24"/>
          <w:szCs w:val="24"/>
        </w:rPr>
      </w:pPr>
      <w:r w:rsidRPr="006A1089">
        <w:rPr>
          <w:rFonts w:ascii="Times New Roman" w:hAnsi="Times New Roman" w:cs="Times New Roman"/>
          <w:b/>
          <w:bCs/>
          <w:sz w:val="24"/>
          <w:szCs w:val="24"/>
        </w:rPr>
        <w:t>4.0</w:t>
      </w:r>
      <w:r w:rsidR="00F209FD" w:rsidRPr="006A1089">
        <w:rPr>
          <w:rFonts w:ascii="Times New Roman" w:hAnsi="Times New Roman" w:cs="Times New Roman"/>
          <w:b/>
          <w:bCs/>
          <w:sz w:val="24"/>
          <w:szCs w:val="24"/>
        </w:rPr>
        <w:t xml:space="preserve"> </w:t>
      </w:r>
      <w:r w:rsidR="00F209FD" w:rsidRPr="006A1089">
        <w:rPr>
          <w:rFonts w:ascii="Times New Roman" w:hAnsi="Times New Roman" w:cs="Times New Roman"/>
          <w:b/>
          <w:bCs/>
          <w:sz w:val="24"/>
          <w:szCs w:val="24"/>
        </w:rPr>
        <w:t>HOW THESE FACTORS SHAPED TRUMP'S POSITION ON NATO</w:t>
      </w:r>
    </w:p>
    <w:p w14:paraId="48D250EF" w14:textId="489AE4FD" w:rsidR="00945E10" w:rsidRPr="006A1089" w:rsidRDefault="00945E10" w:rsidP="006A1089">
      <w:pPr>
        <w:spacing w:line="360" w:lineRule="auto"/>
        <w:jc w:val="both"/>
        <w:rPr>
          <w:rFonts w:ascii="Times New Roman" w:hAnsi="Times New Roman" w:cs="Times New Roman"/>
          <w:b/>
          <w:bCs/>
          <w:sz w:val="24"/>
          <w:szCs w:val="24"/>
        </w:rPr>
      </w:pPr>
      <w:r w:rsidRPr="006A1089">
        <w:rPr>
          <w:rFonts w:ascii="Times New Roman" w:hAnsi="Times New Roman" w:cs="Times New Roman"/>
          <w:b/>
          <w:bCs/>
          <w:sz w:val="24"/>
          <w:szCs w:val="24"/>
        </w:rPr>
        <w:t>4.1 HOW DEPENDENCE ON THE US INFLUENCED TRUMP’S NATO EXIT</w:t>
      </w:r>
    </w:p>
    <w:p w14:paraId="6C63510B" w14:textId="4FB70CCD" w:rsidR="00945E10" w:rsidRPr="006A1089" w:rsidRDefault="00945E10" w:rsidP="006A1089">
      <w:pPr>
        <w:pStyle w:val="NormalWeb"/>
        <w:spacing w:line="360" w:lineRule="auto"/>
        <w:ind w:firstLine="720"/>
        <w:jc w:val="both"/>
      </w:pPr>
      <w:r w:rsidRPr="006A1089">
        <w:t>The dependence of many NATO member states on American military protection and financial support played a central role in shaping Donald Trump’s consideration of a potential United States exit from NATO. While previous administrations accepted US leadership as necessary for global stability, Trump assessed the alliance mainly through the lenses of fairness, burden-sharing, and national interest</w:t>
      </w:r>
      <w:r w:rsidR="001C5DC4" w:rsidRPr="006A1089">
        <w:t xml:space="preserve"> </w:t>
      </w:r>
      <w:r w:rsidR="001C5DC4" w:rsidRPr="006A1089">
        <w:rPr>
          <w:rStyle w:val="Strong"/>
          <w:i/>
          <w:iCs/>
        </w:rPr>
        <w:t>(The White House, 2018)</w:t>
      </w:r>
      <w:r w:rsidR="001C5DC4" w:rsidRPr="006A1089">
        <w:rPr>
          <w:i/>
          <w:iCs/>
        </w:rPr>
        <w:t>.</w:t>
      </w:r>
      <w:r w:rsidR="001C5DC4" w:rsidRPr="006A1089">
        <w:t xml:space="preserve"> </w:t>
      </w:r>
      <w:r w:rsidRPr="006A1089">
        <w:t>This perception of imbalance became a key factor behind his repeated calls for reform and suggestions of withdrawal if conditions remained unchanged.</w:t>
      </w:r>
    </w:p>
    <w:p w14:paraId="3928F6A7" w14:textId="4CC392F7" w:rsidR="00945E10" w:rsidRPr="006A1089" w:rsidRDefault="00945E10" w:rsidP="006A1089">
      <w:pPr>
        <w:pStyle w:val="NormalWeb"/>
        <w:spacing w:line="360" w:lineRule="auto"/>
        <w:ind w:firstLine="720"/>
        <w:jc w:val="both"/>
      </w:pPr>
      <w:r w:rsidRPr="006A1089">
        <w:t>Trump argued that the United States contributed significantly more resources than other NATO members while receiving limited additional benefits. As the alliance’s largest military power, the US provides funding, advanced capabilities, intelligence support, and strategic leadership. In contrast, several European allies have consistently failed to meet the NATO defence spending target of 2 percent of GDP</w:t>
      </w:r>
      <w:r w:rsidR="001C5DC4" w:rsidRPr="006A1089">
        <w:t xml:space="preserve"> </w:t>
      </w:r>
      <w:r w:rsidR="001C5DC4" w:rsidRPr="006A1089">
        <w:rPr>
          <w:b/>
          <w:bCs/>
          <w:i/>
          <w:iCs/>
        </w:rPr>
        <w:t>(NATO, 2024)</w:t>
      </w:r>
      <w:r w:rsidR="001C5DC4" w:rsidRPr="006A1089">
        <w:rPr>
          <w:i/>
          <w:iCs/>
        </w:rPr>
        <w:t xml:space="preserve">, </w:t>
      </w:r>
      <w:r w:rsidRPr="006A1089">
        <w:t>creating what Trump viewed as an unequal burden-sharing arrangement that overstretched American resources and taxpayers.</w:t>
      </w:r>
    </w:p>
    <w:p w14:paraId="738B2E9F" w14:textId="3FA70B49" w:rsidR="00945E10" w:rsidRPr="006A1089" w:rsidRDefault="00945E10" w:rsidP="006A1089">
      <w:pPr>
        <w:pStyle w:val="NormalWeb"/>
        <w:spacing w:line="360" w:lineRule="auto"/>
        <w:ind w:firstLine="720"/>
        <w:jc w:val="both"/>
      </w:pPr>
      <w:r w:rsidRPr="006A1089">
        <w:t>This perception shaped his policy approach, as he used America’s dominant position within NATO to pressure member states to increase defence spending. He repeatedly criticised allies for underinvestment and warned that the United States could reconsider its commitment</w:t>
      </w:r>
      <w:r w:rsidR="001C5DC4" w:rsidRPr="006A1089">
        <w:t xml:space="preserve"> </w:t>
      </w:r>
      <w:r w:rsidR="001C5DC4" w:rsidRPr="006A1089">
        <w:rPr>
          <w:rStyle w:val="Strong"/>
          <w:i/>
          <w:iCs/>
        </w:rPr>
        <w:lastRenderedPageBreak/>
        <w:t>(Trump, 2017)</w:t>
      </w:r>
      <w:r w:rsidR="001C5DC4" w:rsidRPr="006A1089">
        <w:rPr>
          <w:i/>
          <w:iCs/>
        </w:rPr>
        <w:t xml:space="preserve">, </w:t>
      </w:r>
      <w:r w:rsidRPr="006A1089">
        <w:t>if other members continued relying excessively on American support. His objective was to push NATO countries to assume greater responsibility for their own defence.</w:t>
      </w:r>
    </w:p>
    <w:p w14:paraId="3D886E51" w14:textId="3A5C1822" w:rsidR="00945E10" w:rsidRPr="006A1089" w:rsidRDefault="00945E10" w:rsidP="006A1089">
      <w:pPr>
        <w:pStyle w:val="NormalWeb"/>
        <w:spacing w:line="360" w:lineRule="auto"/>
        <w:ind w:firstLine="720"/>
        <w:jc w:val="both"/>
      </w:pPr>
      <w:r w:rsidRPr="006A1089">
        <w:t>Trump also viewed this dependence as evidence of structural weakness within the alliance. He argued that reliance on US protection reduced incentives for some European states to modernise their armed forces and invest sufficiently in national defence. In his view, this weakened the principle of collective responsibility that should underpin NATO and highlighted the need for significant reform to ensure more equal contributions</w:t>
      </w:r>
      <w:r w:rsidR="00E174E5" w:rsidRPr="006A1089">
        <w:t xml:space="preserve"> </w:t>
      </w:r>
      <w:r w:rsidR="00E174E5" w:rsidRPr="006A1089">
        <w:rPr>
          <w:b/>
          <w:bCs/>
        </w:rPr>
        <w:t>(Trump, 2017; Walt, 2019).</w:t>
      </w:r>
    </w:p>
    <w:p w14:paraId="6D3D1ADC" w14:textId="77777777" w:rsidR="001652E9" w:rsidRPr="006A1089" w:rsidRDefault="00945E10" w:rsidP="006A1089">
      <w:pPr>
        <w:pStyle w:val="NormalWeb"/>
        <w:spacing w:line="360" w:lineRule="auto"/>
        <w:ind w:firstLine="720"/>
        <w:jc w:val="both"/>
      </w:pPr>
      <w:r w:rsidRPr="006A1089">
        <w:t>In conclusion, NATO’s reliance on the United States significantly shaped Trump’s stance towards the alliance. He considered the unequal distribution of responsibilities as evidence of an unfair system, which strengthened his argument that the US should either compel greater burden-sharing or reconsider its long-term commitment to NATO</w:t>
      </w:r>
      <w:r w:rsidR="001652E9" w:rsidRPr="006A1089">
        <w:t xml:space="preserve"> </w:t>
      </w:r>
      <w:r w:rsidR="001652E9" w:rsidRPr="006A1089">
        <w:rPr>
          <w:b/>
          <w:bCs/>
          <w:i/>
          <w:iCs/>
        </w:rPr>
        <w:t>(Trump, 2017; NATO, 2024).</w:t>
      </w:r>
    </w:p>
    <w:p w14:paraId="7009A838" w14:textId="5C3C6C25" w:rsidR="003477BA" w:rsidRPr="006A1089" w:rsidRDefault="003477BA" w:rsidP="006A1089">
      <w:pPr>
        <w:pStyle w:val="NormalWeb"/>
        <w:spacing w:line="360" w:lineRule="auto"/>
        <w:ind w:firstLine="720"/>
        <w:jc w:val="both"/>
      </w:pPr>
    </w:p>
    <w:p w14:paraId="12966699" w14:textId="4BCF60B6" w:rsidR="003477BA" w:rsidRPr="00F6383D" w:rsidRDefault="00D6285B" w:rsidP="006A1089">
      <w:pPr>
        <w:spacing w:line="360" w:lineRule="auto"/>
        <w:jc w:val="both"/>
        <w:rPr>
          <w:rFonts w:ascii="Times New Roman" w:hAnsi="Times New Roman" w:cs="Times New Roman"/>
          <w:b/>
          <w:bCs/>
          <w:sz w:val="24"/>
          <w:szCs w:val="24"/>
        </w:rPr>
      </w:pPr>
      <w:r w:rsidRPr="006A1089">
        <w:rPr>
          <w:rFonts w:ascii="Times New Roman" w:hAnsi="Times New Roman" w:cs="Times New Roman"/>
          <w:b/>
          <w:bCs/>
          <w:sz w:val="24"/>
          <w:szCs w:val="24"/>
        </w:rPr>
        <w:t>4.</w:t>
      </w:r>
      <w:r w:rsidR="00840F8D" w:rsidRPr="006A1089">
        <w:rPr>
          <w:rFonts w:ascii="Times New Roman" w:hAnsi="Times New Roman" w:cs="Times New Roman"/>
          <w:b/>
          <w:bCs/>
          <w:sz w:val="24"/>
          <w:szCs w:val="24"/>
        </w:rPr>
        <w:t xml:space="preserve">2 </w:t>
      </w:r>
      <w:r w:rsidR="003477BA" w:rsidRPr="006A1089">
        <w:rPr>
          <w:rFonts w:ascii="Times New Roman" w:hAnsi="Times New Roman" w:cs="Times New Roman"/>
          <w:b/>
          <w:bCs/>
          <w:sz w:val="24"/>
          <w:szCs w:val="24"/>
        </w:rPr>
        <w:t>HOW FOREIGN POLICY INFLUENCED TRUMP'S POSITION ON NATO</w:t>
      </w:r>
    </w:p>
    <w:p w14:paraId="691B0198" w14:textId="00595A6B" w:rsidR="00945E10" w:rsidRPr="006A1089" w:rsidRDefault="00945E10" w:rsidP="006A1089">
      <w:pPr>
        <w:pStyle w:val="NormalWeb"/>
        <w:spacing w:line="360" w:lineRule="auto"/>
        <w:ind w:firstLine="720"/>
        <w:jc w:val="both"/>
      </w:pPr>
      <w:r w:rsidRPr="006A1089">
        <w:t>Donald Trump’s foreign policy philosophy played a crucial role in shaping his sceptical attitude towards NATO. His “America First” doctrine marked a departure from traditional US foreign policy</w:t>
      </w:r>
      <w:r w:rsidR="0097434F" w:rsidRPr="006A1089">
        <w:t xml:space="preserve"> </w:t>
      </w:r>
      <w:r w:rsidR="0097434F" w:rsidRPr="006A1089">
        <w:rPr>
          <w:rStyle w:val="Strong"/>
          <w:i/>
          <w:iCs/>
        </w:rPr>
        <w:t>(The White House, 2018)</w:t>
      </w:r>
      <w:r w:rsidR="0097434F" w:rsidRPr="006A1089">
        <w:rPr>
          <w:i/>
          <w:iCs/>
        </w:rPr>
        <w:t xml:space="preserve">, </w:t>
      </w:r>
      <w:r w:rsidRPr="006A1089">
        <w:t>which generally viewed international alliances as essential for maintaining global stability and advancing strategic interests. Instead, Trump prioritised national sovereignty, economic self-interest, and domestic concerns, which significantly influenced his perception of NATO.</w:t>
      </w:r>
    </w:p>
    <w:p w14:paraId="4C190879" w14:textId="4EACC086" w:rsidR="00945E10" w:rsidRPr="006A1089" w:rsidRDefault="00945E10" w:rsidP="006A1089">
      <w:pPr>
        <w:pStyle w:val="NormalWeb"/>
        <w:spacing w:line="360" w:lineRule="auto"/>
        <w:ind w:firstLine="720"/>
        <w:jc w:val="both"/>
      </w:pPr>
      <w:r w:rsidRPr="006A1089">
        <w:t>A key influence was his belief that international alliances often required the United States to assume responsibilities that did not directly serve its national interests. Under NATO’s collective defence principle, the US may be drawn into conflicts involving allies. While this strengthens deterrence, Trump viewed it as a constraint on American strategic autonomy and a potential risk of involvement in distant conflicts</w:t>
      </w:r>
      <w:r w:rsidR="0097434F" w:rsidRPr="006A1089">
        <w:rPr>
          <w:i/>
          <w:iCs/>
        </w:rPr>
        <w:t xml:space="preserve"> </w:t>
      </w:r>
      <w:r w:rsidR="0097434F" w:rsidRPr="006A1089">
        <w:rPr>
          <w:rStyle w:val="Strong"/>
          <w:i/>
          <w:iCs/>
        </w:rPr>
        <w:t>(Mearsheimer, 2018)</w:t>
      </w:r>
      <w:r w:rsidR="0097434F" w:rsidRPr="006A1089">
        <w:rPr>
          <w:i/>
          <w:iCs/>
        </w:rPr>
        <w:t>.</w:t>
      </w:r>
    </w:p>
    <w:p w14:paraId="7766F387" w14:textId="672E4212" w:rsidR="00945E10" w:rsidRPr="006A1089" w:rsidRDefault="00945E10" w:rsidP="006A1089">
      <w:pPr>
        <w:pStyle w:val="NormalWeb"/>
        <w:spacing w:line="360" w:lineRule="auto"/>
        <w:ind w:firstLine="720"/>
        <w:jc w:val="both"/>
      </w:pPr>
      <w:r w:rsidRPr="006A1089">
        <w:t xml:space="preserve">Trump also emphasised reducing overseas commitments in order to focus on domestic priorities. He argued that substantial resources spent on military operations and alliance obligations could instead be directed towards strengthening the economy, infrastructure, border </w:t>
      </w:r>
      <w:r w:rsidRPr="006A1089">
        <w:lastRenderedPageBreak/>
        <w:t>security, and employment. In this sense, NATO became associated with what he saw as excessive international burden</w:t>
      </w:r>
      <w:r w:rsidR="0097434F" w:rsidRPr="006A1089">
        <w:t xml:space="preserve"> </w:t>
      </w:r>
      <w:r w:rsidR="0097434F" w:rsidRPr="006A1089">
        <w:rPr>
          <w:rStyle w:val="Strong"/>
          <w:i/>
          <w:iCs/>
        </w:rPr>
        <w:t>(The White House, 2018)</w:t>
      </w:r>
      <w:r w:rsidR="0097434F" w:rsidRPr="006A1089">
        <w:rPr>
          <w:i/>
          <w:iCs/>
        </w:rPr>
        <w:t>.</w:t>
      </w:r>
    </w:p>
    <w:p w14:paraId="43997F9F" w14:textId="53E58916" w:rsidR="00945E10" w:rsidRPr="006A1089" w:rsidRDefault="00945E10" w:rsidP="006A1089">
      <w:pPr>
        <w:pStyle w:val="NormalWeb"/>
        <w:spacing w:line="360" w:lineRule="auto"/>
        <w:ind w:firstLine="720"/>
        <w:jc w:val="both"/>
        <w:rPr>
          <w:i/>
          <w:iCs/>
        </w:rPr>
      </w:pPr>
      <w:r w:rsidRPr="006A1089">
        <w:t>Another important factor was his emphasis on national sovereignty and independent decision-making. Trump believed that the United States should retain maximum flexibility in foreign policy without being constrained by multilateral obligations</w:t>
      </w:r>
      <w:r w:rsidR="00E174E5" w:rsidRPr="006A1089">
        <w:rPr>
          <w:i/>
          <w:iCs/>
        </w:rPr>
        <w:t xml:space="preserve"> </w:t>
      </w:r>
      <w:r w:rsidR="00E174E5" w:rsidRPr="006A1089">
        <w:rPr>
          <w:rStyle w:val="Strong"/>
          <w:i/>
          <w:iCs/>
        </w:rPr>
        <w:t>(The White House, 2018; Mearsheimer, 2018)</w:t>
      </w:r>
      <w:r w:rsidR="00E174E5" w:rsidRPr="006A1089">
        <w:rPr>
          <w:i/>
          <w:iCs/>
        </w:rPr>
        <w:t>.</w:t>
      </w:r>
      <w:r w:rsidR="00E174E5" w:rsidRPr="006A1089">
        <w:t xml:space="preserve"> </w:t>
      </w:r>
      <w:r w:rsidRPr="006A1089">
        <w:t>From his perspective, NATO’s collective decision-making structure limited America’s ability to act independently in line with its own interests</w:t>
      </w:r>
      <w:r w:rsidR="00E174E5" w:rsidRPr="006A1089">
        <w:t xml:space="preserve"> </w:t>
      </w:r>
      <w:r w:rsidR="00E174E5" w:rsidRPr="006A1089">
        <w:rPr>
          <w:rStyle w:val="Strong"/>
          <w:i/>
          <w:iCs/>
        </w:rPr>
        <w:t>(Mearsheimer, 2018)</w:t>
      </w:r>
      <w:r w:rsidR="00E174E5" w:rsidRPr="006A1089">
        <w:rPr>
          <w:i/>
          <w:iCs/>
        </w:rPr>
        <w:t>.</w:t>
      </w:r>
    </w:p>
    <w:p w14:paraId="72C1E115" w14:textId="458F97F8" w:rsidR="00945E10" w:rsidRPr="006A1089" w:rsidRDefault="00945E10" w:rsidP="006A1089">
      <w:pPr>
        <w:pStyle w:val="NormalWeb"/>
        <w:spacing w:line="360" w:lineRule="auto"/>
        <w:ind w:firstLine="720"/>
        <w:jc w:val="both"/>
      </w:pPr>
      <w:r w:rsidRPr="006A1089">
        <w:t>Overall, Trump’s foreign policy approach reflected a broader shift towards nationalism over internationalism. His “America First” doctrine led him to view NATO less as a strategic asset and more as a costly arrangement that restricted US autonomy. This ideological stance was central to his willingness to question America’s long-standing commitment to the alliance</w:t>
      </w:r>
      <w:r w:rsidR="001652E9" w:rsidRPr="006A1089">
        <w:t xml:space="preserve"> </w:t>
      </w:r>
      <w:r w:rsidR="001652E9" w:rsidRPr="006A1089">
        <w:rPr>
          <w:b/>
          <w:bCs/>
          <w:i/>
          <w:iCs/>
        </w:rPr>
        <w:t>(The White House, 2018; Mearsheimer, 2018).</w:t>
      </w:r>
    </w:p>
    <w:p w14:paraId="196A453C" w14:textId="77777777" w:rsidR="005412A1" w:rsidRPr="006A1089" w:rsidRDefault="005412A1" w:rsidP="006A1089">
      <w:pPr>
        <w:spacing w:line="360" w:lineRule="auto"/>
        <w:jc w:val="both"/>
        <w:rPr>
          <w:rFonts w:ascii="Times New Roman" w:hAnsi="Times New Roman" w:cs="Times New Roman"/>
          <w:sz w:val="24"/>
          <w:szCs w:val="24"/>
        </w:rPr>
      </w:pPr>
    </w:p>
    <w:p w14:paraId="76D81E64" w14:textId="77777777" w:rsidR="003477BA" w:rsidRPr="006A1089" w:rsidRDefault="003477BA" w:rsidP="006A1089">
      <w:pPr>
        <w:spacing w:line="360" w:lineRule="auto"/>
        <w:jc w:val="both"/>
        <w:rPr>
          <w:rFonts w:ascii="Times New Roman" w:hAnsi="Times New Roman" w:cs="Times New Roman"/>
          <w:sz w:val="24"/>
          <w:szCs w:val="24"/>
        </w:rPr>
      </w:pPr>
    </w:p>
    <w:p w14:paraId="58533224" w14:textId="6DBDF696" w:rsidR="003477BA" w:rsidRPr="00F6383D" w:rsidRDefault="00840F8D" w:rsidP="006A1089">
      <w:pPr>
        <w:spacing w:line="360" w:lineRule="auto"/>
        <w:jc w:val="both"/>
        <w:rPr>
          <w:rFonts w:ascii="Times New Roman" w:hAnsi="Times New Roman" w:cs="Times New Roman"/>
          <w:b/>
          <w:bCs/>
          <w:sz w:val="24"/>
          <w:szCs w:val="24"/>
        </w:rPr>
      </w:pPr>
      <w:r w:rsidRPr="006A1089">
        <w:rPr>
          <w:rFonts w:ascii="Times New Roman" w:hAnsi="Times New Roman" w:cs="Times New Roman"/>
          <w:b/>
          <w:bCs/>
          <w:sz w:val="24"/>
          <w:szCs w:val="24"/>
        </w:rPr>
        <w:t xml:space="preserve">4.3 </w:t>
      </w:r>
      <w:r w:rsidR="003477BA" w:rsidRPr="006A1089">
        <w:rPr>
          <w:rFonts w:ascii="Times New Roman" w:hAnsi="Times New Roman" w:cs="Times New Roman"/>
          <w:b/>
          <w:bCs/>
          <w:sz w:val="24"/>
          <w:szCs w:val="24"/>
        </w:rPr>
        <w:t>HOW THE PRESENCE OF US TROOPS ABROAD INFLUENCED TRUMP'S POSITION ON NATO</w:t>
      </w:r>
    </w:p>
    <w:p w14:paraId="3B628A94" w14:textId="73FDBE6C" w:rsidR="00137930" w:rsidRPr="006A1089" w:rsidRDefault="00137930" w:rsidP="006A1089">
      <w:pPr>
        <w:pStyle w:val="NormalWeb"/>
        <w:spacing w:line="360" w:lineRule="auto"/>
        <w:ind w:firstLine="720"/>
        <w:jc w:val="both"/>
      </w:pPr>
      <w:r w:rsidRPr="006A1089">
        <w:t>The extensive deployment of American military personnel in foreign countries significantly shaped Donald Trump’s criticism of NATO and his broader approach to international security commitments</w:t>
      </w:r>
      <w:r w:rsidR="0097434F" w:rsidRPr="006A1089">
        <w:t xml:space="preserve"> </w:t>
      </w:r>
      <w:r w:rsidR="0097434F" w:rsidRPr="006A1089">
        <w:rPr>
          <w:rStyle w:val="Strong"/>
          <w:i/>
          <w:iCs/>
        </w:rPr>
        <w:t>(Walt, 2019)</w:t>
      </w:r>
      <w:r w:rsidR="0097434F" w:rsidRPr="006A1089">
        <w:rPr>
          <w:i/>
          <w:iCs/>
        </w:rPr>
        <w:t>.</w:t>
      </w:r>
      <w:r w:rsidR="0097434F" w:rsidRPr="006A1089">
        <w:rPr>
          <w:i/>
          <w:iCs/>
        </w:rPr>
        <w:t xml:space="preserve"> </w:t>
      </w:r>
      <w:r w:rsidRPr="006A1089">
        <w:t>Throughout his presidency, he questioned whether maintaining a large overseas military presence continued to serve US national interests, making this issue central to his calls for NATO reform.</w:t>
      </w:r>
    </w:p>
    <w:p w14:paraId="4E6B2974" w14:textId="0EC60C72" w:rsidR="00137930" w:rsidRPr="006A1089" w:rsidRDefault="00137930" w:rsidP="006A1089">
      <w:pPr>
        <w:pStyle w:val="NormalWeb"/>
        <w:spacing w:line="360" w:lineRule="auto"/>
        <w:ind w:firstLine="720"/>
        <w:jc w:val="both"/>
      </w:pPr>
      <w:r w:rsidRPr="006A1089">
        <w:t>One of the main concerns was financial cost. The United States spends substantial resources on military bases, logistics, personnel, and operational readiness abroad</w:t>
      </w:r>
      <w:r w:rsidR="0097434F" w:rsidRPr="006A1089">
        <w:t xml:space="preserve"> </w:t>
      </w:r>
      <w:r w:rsidR="0097434F" w:rsidRPr="006A1089">
        <w:rPr>
          <w:rStyle w:val="Strong"/>
          <w:i/>
          <w:iCs/>
        </w:rPr>
        <w:t>(Walt, 2019)</w:t>
      </w:r>
      <w:r w:rsidR="0097434F" w:rsidRPr="006A1089">
        <w:rPr>
          <w:i/>
          <w:iCs/>
        </w:rPr>
        <w:t>.</w:t>
      </w:r>
      <w:r w:rsidRPr="006A1089">
        <w:t xml:space="preserve"> Trump argued that American taxpayers bore a disproportionate share of these costs while many allied countries benefited from US protection without equivalent contributions, reinforcing his view of unfair burden-sharing within NATO.</w:t>
      </w:r>
      <w:r w:rsidRPr="006A1089">
        <w:tab/>
      </w:r>
    </w:p>
    <w:p w14:paraId="0022313E" w14:textId="4A0078EA" w:rsidR="00137930" w:rsidRPr="006A1089" w:rsidRDefault="00137930" w:rsidP="006A1089">
      <w:pPr>
        <w:pStyle w:val="NormalWeb"/>
        <w:spacing w:line="360" w:lineRule="auto"/>
        <w:ind w:firstLine="720"/>
        <w:jc w:val="both"/>
      </w:pPr>
      <w:r w:rsidRPr="006A1089">
        <w:t xml:space="preserve">He also believed that the presence of US troops abroad reduced incentives for NATO members to strengthen their own defence capabilities. In his view, reliance on American forces </w:t>
      </w:r>
      <w:r w:rsidRPr="006A1089">
        <w:lastRenderedPageBreak/>
        <w:t xml:space="preserve">encouraged dependency </w:t>
      </w:r>
      <w:r w:rsidR="0097434F" w:rsidRPr="006A1089">
        <w:t xml:space="preserve">among allies </w:t>
      </w:r>
      <w:r w:rsidR="0097434F" w:rsidRPr="006A1089">
        <w:rPr>
          <w:rStyle w:val="Strong"/>
          <w:i/>
          <w:iCs/>
        </w:rPr>
        <w:t>(Trump, 2017)</w:t>
      </w:r>
      <w:r w:rsidR="0097434F" w:rsidRPr="006A1089">
        <w:rPr>
          <w:i/>
          <w:iCs/>
        </w:rPr>
        <w:t xml:space="preserve">, </w:t>
      </w:r>
      <w:r w:rsidRPr="006A1089">
        <w:t>and weakened the principle of shared responsibility, as some states were less motivated to increase defence spending or modernise their armed forces.</w:t>
      </w:r>
    </w:p>
    <w:p w14:paraId="3AC7D2CB" w14:textId="6BD2657D" w:rsidR="00137930" w:rsidRPr="006A1089" w:rsidRDefault="00137930" w:rsidP="006A1089">
      <w:pPr>
        <w:pStyle w:val="NormalWeb"/>
        <w:spacing w:line="360" w:lineRule="auto"/>
        <w:ind w:firstLine="720"/>
        <w:jc w:val="both"/>
      </w:pPr>
      <w:r w:rsidRPr="006A1089">
        <w:t>In addition, Trump viewed overseas troop deployments as a strategic risk. He argued that maintaining forces in foreign regions increased the likelihood of the United States being drawn into conflicts that did not directly threaten its national interests</w:t>
      </w:r>
      <w:r w:rsidR="006513AC" w:rsidRPr="006A1089">
        <w:rPr>
          <w:i/>
          <w:iCs/>
        </w:rPr>
        <w:t xml:space="preserve"> </w:t>
      </w:r>
      <w:r w:rsidR="006513AC" w:rsidRPr="006A1089">
        <w:rPr>
          <w:b/>
          <w:bCs/>
          <w:i/>
          <w:iCs/>
        </w:rPr>
        <w:t>(Mearsheimer, 2018)</w:t>
      </w:r>
      <w:r w:rsidR="006513AC" w:rsidRPr="006A1089">
        <w:rPr>
          <w:i/>
          <w:iCs/>
        </w:rPr>
        <w:t>.</w:t>
      </w:r>
      <w:r w:rsidR="006513AC" w:rsidRPr="006A1089">
        <w:t xml:space="preserve"> </w:t>
      </w:r>
      <w:r w:rsidRPr="006A1089">
        <w:t>This strengthened his argument for reducing military commitments abroad to avoid unnecessary entanglements.</w:t>
      </w:r>
    </w:p>
    <w:p w14:paraId="1EEE833A" w14:textId="6E0CB026" w:rsidR="00137930" w:rsidRPr="006A1089" w:rsidRDefault="00137930" w:rsidP="006A1089">
      <w:pPr>
        <w:pStyle w:val="NormalWeb"/>
        <w:spacing w:line="360" w:lineRule="auto"/>
        <w:ind w:firstLine="720"/>
        <w:jc w:val="both"/>
      </w:pPr>
      <w:r w:rsidRPr="006A1089">
        <w:t>Overall, Trump’s “America First” doctrine reinforced his position on troop deployments, as he prioritised domestic development over extensive foreign commitments</w:t>
      </w:r>
      <w:r w:rsidR="00E174E5" w:rsidRPr="006A1089">
        <w:t xml:space="preserve"> </w:t>
      </w:r>
      <w:r w:rsidR="00E174E5" w:rsidRPr="006A1089">
        <w:rPr>
          <w:rStyle w:val="Strong"/>
          <w:i/>
          <w:iCs/>
        </w:rPr>
        <w:t>(The White House, 2018)</w:t>
      </w:r>
      <w:r w:rsidR="00E174E5" w:rsidRPr="006A1089">
        <w:rPr>
          <w:i/>
          <w:iCs/>
        </w:rPr>
        <w:t>.</w:t>
      </w:r>
      <w:r w:rsidRPr="006A1089">
        <w:t xml:space="preserve"> He also used the issue as leverage, warning that US military presence could be reduced if NATO members failed to increase their defence spending</w:t>
      </w:r>
      <w:r w:rsidR="00E174E5" w:rsidRPr="006A1089">
        <w:t xml:space="preserve"> </w:t>
      </w:r>
      <w:r w:rsidR="00E174E5" w:rsidRPr="006A1089">
        <w:rPr>
          <w:rStyle w:val="Strong"/>
          <w:i/>
          <w:iCs/>
        </w:rPr>
        <w:t>(Trump, 2017; Walt, 2019)</w:t>
      </w:r>
      <w:r w:rsidR="00E174E5" w:rsidRPr="006A1089">
        <w:rPr>
          <w:i/>
          <w:iCs/>
        </w:rPr>
        <w:t>.</w:t>
      </w:r>
    </w:p>
    <w:p w14:paraId="594E7EE1" w14:textId="77777777" w:rsidR="001652E9" w:rsidRPr="006A1089" w:rsidRDefault="00A724C9" w:rsidP="006A1089">
      <w:pPr>
        <w:pStyle w:val="NormalWeb"/>
        <w:spacing w:line="360" w:lineRule="auto"/>
        <w:ind w:firstLine="720"/>
        <w:jc w:val="both"/>
      </w:pPr>
      <w:r w:rsidRPr="006A1089">
        <w:t>Consequently, the issue of overseas troop deployment became a key factor shaping his scepticism towards NATO, as it combined concerns over cost, dependency, strategic risk, and burden-sharing into a single policy argument</w:t>
      </w:r>
      <w:r w:rsidR="001652E9" w:rsidRPr="006A1089">
        <w:t xml:space="preserve"> </w:t>
      </w:r>
      <w:r w:rsidR="001652E9" w:rsidRPr="006A1089">
        <w:rPr>
          <w:b/>
          <w:bCs/>
          <w:i/>
          <w:iCs/>
        </w:rPr>
        <w:t>(Trump, 2017; Walt, 2019).</w:t>
      </w:r>
    </w:p>
    <w:p w14:paraId="02ED9F72" w14:textId="336659AD" w:rsidR="003477BA" w:rsidRPr="006A1089" w:rsidRDefault="003477BA" w:rsidP="006A1089">
      <w:pPr>
        <w:pStyle w:val="NormalWeb"/>
        <w:spacing w:line="360" w:lineRule="auto"/>
        <w:ind w:firstLine="720"/>
        <w:jc w:val="both"/>
      </w:pPr>
    </w:p>
    <w:p w14:paraId="3C691E38" w14:textId="2BA9DBD8" w:rsidR="003477BA" w:rsidRPr="00F6383D" w:rsidRDefault="00840F8D" w:rsidP="006A1089">
      <w:pPr>
        <w:spacing w:line="360" w:lineRule="auto"/>
        <w:jc w:val="both"/>
        <w:rPr>
          <w:rFonts w:ascii="Times New Roman" w:hAnsi="Times New Roman" w:cs="Times New Roman"/>
          <w:b/>
          <w:bCs/>
          <w:sz w:val="24"/>
          <w:szCs w:val="24"/>
        </w:rPr>
      </w:pPr>
      <w:r w:rsidRPr="006A1089">
        <w:rPr>
          <w:rFonts w:ascii="Times New Roman" w:hAnsi="Times New Roman" w:cs="Times New Roman"/>
          <w:b/>
          <w:bCs/>
          <w:sz w:val="24"/>
          <w:szCs w:val="24"/>
        </w:rPr>
        <w:t xml:space="preserve">5.0 </w:t>
      </w:r>
      <w:r w:rsidR="003477BA" w:rsidRPr="006A1089">
        <w:rPr>
          <w:rFonts w:ascii="Times New Roman" w:hAnsi="Times New Roman" w:cs="Times New Roman"/>
          <w:b/>
          <w:bCs/>
          <w:sz w:val="24"/>
          <w:szCs w:val="24"/>
        </w:rPr>
        <w:t>IMPACTS OF TRUMP’S POSITION ON NATO</w:t>
      </w:r>
    </w:p>
    <w:p w14:paraId="580427B3" w14:textId="69CACAFB" w:rsidR="00146ED0" w:rsidRPr="006A1089" w:rsidRDefault="00146ED0"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r w:rsidRPr="006A1089">
        <w:rPr>
          <w:rFonts w:ascii="Times New Roman" w:eastAsia="Times New Roman" w:hAnsi="Times New Roman" w:cs="Times New Roman"/>
          <w:sz w:val="24"/>
          <w:szCs w:val="24"/>
          <w:lang w:eastAsia="en-MY"/>
        </w:rPr>
        <w:t>Donald Trump’s critical stance towards NATO had significant geopolitical and strategic implications for the United States and the broader transatlantic security architecture. His repeated questioning of the alliance’s value, alongside demands for greater burden-sharing, generated uncertainty among NATO members and intensified debates about the alliance’s future cohesion and stability</w:t>
      </w:r>
      <w:r w:rsidR="006513AC" w:rsidRPr="006A1089">
        <w:rPr>
          <w:rFonts w:ascii="Times New Roman" w:eastAsia="Times New Roman" w:hAnsi="Times New Roman" w:cs="Times New Roman"/>
          <w:sz w:val="24"/>
          <w:szCs w:val="24"/>
          <w:lang w:eastAsia="en-MY"/>
        </w:rPr>
        <w:t xml:space="preserve"> </w:t>
      </w:r>
      <w:r w:rsidR="006513AC" w:rsidRPr="006A1089">
        <w:rPr>
          <w:rStyle w:val="Strong"/>
          <w:rFonts w:ascii="Times New Roman" w:hAnsi="Times New Roman" w:cs="Times New Roman"/>
          <w:i/>
          <w:iCs/>
        </w:rPr>
        <w:t xml:space="preserve">(Daalder &amp; </w:t>
      </w:r>
      <w:proofErr w:type="spellStart"/>
      <w:r w:rsidR="006513AC" w:rsidRPr="006A1089">
        <w:rPr>
          <w:rStyle w:val="Strong"/>
          <w:rFonts w:ascii="Times New Roman" w:hAnsi="Times New Roman" w:cs="Times New Roman"/>
          <w:i/>
          <w:iCs/>
        </w:rPr>
        <w:t>Goldgeier</w:t>
      </w:r>
      <w:proofErr w:type="spellEnd"/>
      <w:r w:rsidR="006513AC" w:rsidRPr="006A1089">
        <w:rPr>
          <w:rStyle w:val="Strong"/>
          <w:rFonts w:ascii="Times New Roman" w:hAnsi="Times New Roman" w:cs="Times New Roman"/>
          <w:i/>
          <w:iCs/>
        </w:rPr>
        <w:t>, 2006)</w:t>
      </w:r>
      <w:r w:rsidR="006513AC" w:rsidRPr="006A1089">
        <w:rPr>
          <w:rFonts w:ascii="Times New Roman" w:hAnsi="Times New Roman" w:cs="Times New Roman"/>
          <w:i/>
          <w:iCs/>
        </w:rPr>
        <w:t>.</w:t>
      </w:r>
    </w:p>
    <w:p w14:paraId="3273E88A" w14:textId="657AA8C8" w:rsidR="00146ED0" w:rsidRPr="006A1089" w:rsidRDefault="00146ED0" w:rsidP="006A1089">
      <w:pPr>
        <w:pStyle w:val="NormalWeb"/>
        <w:spacing w:line="360" w:lineRule="auto"/>
        <w:ind w:firstLine="720"/>
        <w:jc w:val="both"/>
        <w:rPr>
          <w:i/>
          <w:iCs/>
        </w:rPr>
      </w:pPr>
      <w:r w:rsidRPr="006A1089">
        <w:t xml:space="preserve">One of the most immediate impacts was the erosion of trust between the United States and its NATO allies. Trump’s public statements suggesting a potential reassessment of US commitments created uncertainty regarding America’s reliability under Article </w:t>
      </w:r>
      <w:r w:rsidRPr="006A1089">
        <w:rPr>
          <w:i/>
          <w:iCs/>
        </w:rPr>
        <w:t>5</w:t>
      </w:r>
      <w:r w:rsidR="001652E9" w:rsidRPr="006A1089">
        <w:rPr>
          <w:i/>
          <w:iCs/>
        </w:rPr>
        <w:t xml:space="preserve">. </w:t>
      </w:r>
      <w:r w:rsidRPr="006A1089">
        <w:t>This led European allies to question the long-term consistency of US security guarantees, which are central to NATO’s credibility</w:t>
      </w:r>
      <w:r w:rsidR="001652E9" w:rsidRPr="006A1089">
        <w:t xml:space="preserve"> </w:t>
      </w:r>
      <w:r w:rsidR="001652E9" w:rsidRPr="006A1089">
        <w:rPr>
          <w:rStyle w:val="Strong"/>
          <w:i/>
          <w:iCs/>
        </w:rPr>
        <w:t xml:space="preserve">(NATO, 1949; Daalder &amp; </w:t>
      </w:r>
      <w:proofErr w:type="spellStart"/>
      <w:r w:rsidR="001652E9" w:rsidRPr="006A1089">
        <w:rPr>
          <w:rStyle w:val="Strong"/>
          <w:i/>
          <w:iCs/>
        </w:rPr>
        <w:t>Goldgeier</w:t>
      </w:r>
      <w:proofErr w:type="spellEnd"/>
      <w:r w:rsidR="001652E9" w:rsidRPr="006A1089">
        <w:rPr>
          <w:rStyle w:val="Strong"/>
          <w:i/>
          <w:iCs/>
        </w:rPr>
        <w:t>, 2006).</w:t>
      </w:r>
    </w:p>
    <w:p w14:paraId="23ACC483" w14:textId="235E5883" w:rsidR="00146ED0" w:rsidRPr="006A1089" w:rsidRDefault="00146ED0"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r w:rsidRPr="006A1089">
        <w:rPr>
          <w:rFonts w:ascii="Times New Roman" w:eastAsia="Times New Roman" w:hAnsi="Times New Roman" w:cs="Times New Roman"/>
          <w:sz w:val="24"/>
          <w:szCs w:val="24"/>
          <w:lang w:eastAsia="en-MY"/>
        </w:rPr>
        <w:lastRenderedPageBreak/>
        <w:t>In response, several NATO member states increased their defence spending and strengthened efforts to develop their own military capabilities</w:t>
      </w:r>
      <w:r w:rsidR="006513AC" w:rsidRPr="006A1089">
        <w:rPr>
          <w:rFonts w:ascii="Times New Roman" w:eastAsia="Times New Roman" w:hAnsi="Times New Roman" w:cs="Times New Roman"/>
          <w:sz w:val="24"/>
          <w:szCs w:val="24"/>
          <w:lang w:eastAsia="en-MY"/>
        </w:rPr>
        <w:t xml:space="preserve"> </w:t>
      </w:r>
      <w:r w:rsidRPr="006A1089">
        <w:rPr>
          <w:rFonts w:ascii="Times New Roman" w:eastAsia="Times New Roman" w:hAnsi="Times New Roman" w:cs="Times New Roman"/>
          <w:sz w:val="24"/>
          <w:szCs w:val="24"/>
          <w:lang w:eastAsia="en-MY"/>
        </w:rPr>
        <w:t>Trump’s</w:t>
      </w:r>
      <w:r w:rsidR="006513AC" w:rsidRPr="006A1089">
        <w:rPr>
          <w:rFonts w:ascii="Times New Roman" w:eastAsia="Times New Roman" w:hAnsi="Times New Roman" w:cs="Times New Roman"/>
          <w:sz w:val="24"/>
          <w:szCs w:val="24"/>
          <w:lang w:eastAsia="en-MY"/>
        </w:rPr>
        <w:t xml:space="preserve"> </w:t>
      </w:r>
      <w:r w:rsidRPr="006A1089">
        <w:rPr>
          <w:rFonts w:ascii="Times New Roman" w:eastAsia="Times New Roman" w:hAnsi="Times New Roman" w:cs="Times New Roman"/>
          <w:sz w:val="24"/>
          <w:szCs w:val="24"/>
          <w:lang w:eastAsia="en-MY"/>
        </w:rPr>
        <w:t>pressure to meet the 2 percent GDP defence target contributed to policy adjustments across Europe. While this supported greater burden-sharing, it also reflected growing concern over possible reductions in US security support</w:t>
      </w:r>
      <w:r w:rsidR="001652E9" w:rsidRPr="006A1089">
        <w:rPr>
          <w:rFonts w:ascii="Times New Roman" w:eastAsia="Times New Roman" w:hAnsi="Times New Roman" w:cs="Times New Roman"/>
          <w:sz w:val="24"/>
          <w:szCs w:val="24"/>
          <w:lang w:eastAsia="en-MY"/>
        </w:rPr>
        <w:t xml:space="preserve"> </w:t>
      </w:r>
      <w:r w:rsidR="001652E9" w:rsidRPr="006A1089">
        <w:rPr>
          <w:rStyle w:val="Strong"/>
          <w:rFonts w:ascii="Times New Roman" w:hAnsi="Times New Roman" w:cs="Times New Roman"/>
          <w:i/>
          <w:iCs/>
        </w:rPr>
        <w:t>(NATO, 2024)</w:t>
      </w:r>
      <w:r w:rsidR="001652E9" w:rsidRPr="006A1089">
        <w:rPr>
          <w:rFonts w:ascii="Times New Roman" w:hAnsi="Times New Roman" w:cs="Times New Roman"/>
          <w:i/>
          <w:iCs/>
        </w:rPr>
        <w:t>.</w:t>
      </w:r>
    </w:p>
    <w:p w14:paraId="35FB88EB" w14:textId="68D1BA15" w:rsidR="00146ED0" w:rsidRPr="006A1089" w:rsidRDefault="00146ED0"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r w:rsidRPr="006A1089">
        <w:rPr>
          <w:rFonts w:ascii="Times New Roman" w:eastAsia="Times New Roman" w:hAnsi="Times New Roman" w:cs="Times New Roman"/>
          <w:sz w:val="24"/>
          <w:szCs w:val="24"/>
          <w:lang w:eastAsia="en-MY"/>
        </w:rPr>
        <w:t>Another impact was the rise of internal tensions within NATO. Disagreements over defence spending and burden-sharing created friction between the United States and some European allies, affecting alliance cohesion</w:t>
      </w:r>
      <w:r w:rsidR="006513AC" w:rsidRPr="006A1089">
        <w:rPr>
          <w:rFonts w:ascii="Times New Roman" w:eastAsia="Times New Roman" w:hAnsi="Times New Roman" w:cs="Times New Roman"/>
          <w:sz w:val="24"/>
          <w:szCs w:val="24"/>
          <w:lang w:eastAsia="en-MY"/>
        </w:rPr>
        <w:t xml:space="preserve"> </w:t>
      </w:r>
      <w:r w:rsidR="006513AC" w:rsidRPr="006A1089">
        <w:rPr>
          <w:rStyle w:val="Strong"/>
          <w:rFonts w:ascii="Times New Roman" w:hAnsi="Times New Roman" w:cs="Times New Roman"/>
          <w:i/>
          <w:iCs/>
        </w:rPr>
        <w:t>(Walt, 2019)</w:t>
      </w:r>
      <w:r w:rsidR="006513AC" w:rsidRPr="006A1089">
        <w:rPr>
          <w:rFonts w:ascii="Times New Roman" w:hAnsi="Times New Roman" w:cs="Times New Roman"/>
          <w:i/>
          <w:iCs/>
        </w:rPr>
        <w:t>,</w:t>
      </w:r>
      <w:r w:rsidRPr="006A1089">
        <w:rPr>
          <w:rFonts w:ascii="Times New Roman" w:eastAsia="Times New Roman" w:hAnsi="Times New Roman" w:cs="Times New Roman"/>
          <w:i/>
          <w:iCs/>
          <w:sz w:val="24"/>
          <w:szCs w:val="24"/>
          <w:lang w:eastAsia="en-MY"/>
        </w:rPr>
        <w:t xml:space="preserve"> </w:t>
      </w:r>
      <w:r w:rsidRPr="006A1089">
        <w:rPr>
          <w:rFonts w:ascii="Times New Roman" w:eastAsia="Times New Roman" w:hAnsi="Times New Roman" w:cs="Times New Roman"/>
          <w:sz w:val="24"/>
          <w:szCs w:val="24"/>
          <w:lang w:eastAsia="en-MY"/>
        </w:rPr>
        <w:t>and complicating consensus-building on security issues. These tensions raised concerns about NATO’s ability to respond effectively to emerging global threats.</w:t>
      </w:r>
    </w:p>
    <w:p w14:paraId="458DA5ED" w14:textId="4F9A5EB7" w:rsidR="00137930" w:rsidRPr="006A1089" w:rsidRDefault="00146ED0"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r w:rsidRPr="006A1089">
        <w:rPr>
          <w:rFonts w:ascii="Times New Roman" w:eastAsia="Times New Roman" w:hAnsi="Times New Roman" w:cs="Times New Roman"/>
          <w:sz w:val="24"/>
          <w:szCs w:val="24"/>
          <w:lang w:eastAsia="en-MY"/>
        </w:rPr>
        <w:t>Overall, Trump’s position also influenced broader discussions on US global leadership and the future of international alliances. His “America First” approach signalled a more selective commitment to multilateral cooperation, raising questions about the sustainability of traditional US-led security arrangements. In conclusion, his stance reshaped both NATO dynamics and wider debates on global security governance</w:t>
      </w:r>
      <w:r w:rsidR="001652E9" w:rsidRPr="006A1089">
        <w:rPr>
          <w:rFonts w:ascii="Times New Roman" w:eastAsia="Times New Roman" w:hAnsi="Times New Roman" w:cs="Times New Roman"/>
          <w:sz w:val="24"/>
          <w:szCs w:val="24"/>
          <w:lang w:eastAsia="en-MY"/>
        </w:rPr>
        <w:t xml:space="preserve"> </w:t>
      </w:r>
      <w:r w:rsidR="001652E9" w:rsidRPr="006A1089">
        <w:rPr>
          <w:rFonts w:ascii="Times New Roman" w:hAnsi="Times New Roman" w:cs="Times New Roman"/>
          <w:b/>
          <w:bCs/>
          <w:i/>
          <w:iCs/>
        </w:rPr>
        <w:t>(Walt, 2019; Mearsheimer, 2018).</w:t>
      </w:r>
      <w:r w:rsidRPr="006A1089">
        <w:rPr>
          <w:rFonts w:ascii="Times New Roman" w:eastAsia="Times New Roman" w:hAnsi="Times New Roman" w:cs="Times New Roman"/>
          <w:vanish/>
          <w:sz w:val="24"/>
          <w:szCs w:val="24"/>
          <w:lang w:eastAsia="en-MY"/>
        </w:rPr>
        <w:t>Top of FormBottom of Form</w:t>
      </w:r>
    </w:p>
    <w:p w14:paraId="5F8EE7E7" w14:textId="04447F84" w:rsidR="00146ED0" w:rsidRDefault="00146ED0"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p>
    <w:p w14:paraId="52DCAA7E" w14:textId="76857ECF" w:rsidR="005B5443" w:rsidRDefault="005B5443"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p>
    <w:p w14:paraId="7A5EBFA2" w14:textId="1FEAB48C" w:rsidR="005B5443" w:rsidRDefault="005B5443"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p>
    <w:p w14:paraId="0A1D1ABB" w14:textId="2E63B0FB" w:rsidR="005B5443" w:rsidRDefault="005B5443"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p>
    <w:p w14:paraId="418959E9" w14:textId="4D4B197C" w:rsidR="00F6383D" w:rsidRDefault="00F6383D"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p>
    <w:p w14:paraId="551D7BB8" w14:textId="67201B3B" w:rsidR="00F6383D" w:rsidRDefault="00F6383D"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p>
    <w:p w14:paraId="55C19B05" w14:textId="7F6500EE" w:rsidR="00F6383D" w:rsidRDefault="00F6383D"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p>
    <w:p w14:paraId="60E19CCD" w14:textId="4A494581" w:rsidR="00F6383D" w:rsidRDefault="00F6383D"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p>
    <w:p w14:paraId="77FC4851" w14:textId="246F3F31" w:rsidR="00F6383D" w:rsidRDefault="00F6383D"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p>
    <w:p w14:paraId="5AD806B4" w14:textId="77777777" w:rsidR="00F6383D" w:rsidRPr="006A1089" w:rsidRDefault="00F6383D" w:rsidP="006A1089">
      <w:pPr>
        <w:spacing w:before="100" w:beforeAutospacing="1" w:after="100" w:afterAutospacing="1" w:line="360" w:lineRule="auto"/>
        <w:ind w:firstLine="720"/>
        <w:jc w:val="both"/>
        <w:rPr>
          <w:rFonts w:ascii="Times New Roman" w:eastAsia="Times New Roman" w:hAnsi="Times New Roman" w:cs="Times New Roman"/>
          <w:sz w:val="24"/>
          <w:szCs w:val="24"/>
          <w:lang w:eastAsia="en-MY"/>
        </w:rPr>
      </w:pPr>
    </w:p>
    <w:p w14:paraId="073B535D" w14:textId="74A2EA35" w:rsidR="001313CB" w:rsidRPr="00033EED" w:rsidRDefault="00840F8D" w:rsidP="006A1089">
      <w:pPr>
        <w:spacing w:line="360" w:lineRule="auto"/>
        <w:jc w:val="both"/>
        <w:rPr>
          <w:rFonts w:ascii="Times New Roman" w:hAnsi="Times New Roman" w:cs="Times New Roman"/>
          <w:b/>
          <w:bCs/>
          <w:sz w:val="24"/>
          <w:szCs w:val="24"/>
        </w:rPr>
      </w:pPr>
      <w:r w:rsidRPr="006A1089">
        <w:rPr>
          <w:rFonts w:ascii="Times New Roman" w:hAnsi="Times New Roman" w:cs="Times New Roman"/>
          <w:b/>
          <w:bCs/>
          <w:sz w:val="24"/>
          <w:szCs w:val="24"/>
        </w:rPr>
        <w:lastRenderedPageBreak/>
        <w:t xml:space="preserve">6.0 </w:t>
      </w:r>
      <w:r w:rsidR="001313CB" w:rsidRPr="006A1089">
        <w:rPr>
          <w:rFonts w:ascii="Times New Roman" w:hAnsi="Times New Roman" w:cs="Times New Roman"/>
          <w:b/>
          <w:bCs/>
          <w:sz w:val="24"/>
          <w:szCs w:val="24"/>
        </w:rPr>
        <w:t>CONCLUSION</w:t>
      </w:r>
    </w:p>
    <w:p w14:paraId="6BC4F813" w14:textId="515E3D22" w:rsidR="00146ED0" w:rsidRPr="006A1089" w:rsidRDefault="00146ED0" w:rsidP="006A1089">
      <w:pPr>
        <w:pStyle w:val="NormalWeb"/>
        <w:spacing w:line="360" w:lineRule="auto"/>
        <w:ind w:firstLine="720"/>
        <w:jc w:val="both"/>
      </w:pPr>
      <w:r w:rsidRPr="006A1089">
        <w:t>In conclusion, Donald Trump’s criticism of NATO can be understood as the result of several interrelated political, economic, and strategic factors. These include the perceived overdependence of NATO member states on the United States, his “America First” foreign policy doctrine, and concerns over the financial and strategic burden of maintaining extensive American military commitments abroad. Together, these factors shaped his perception that NATO involved an unequal distribution of responsibilities between the United States and its allies</w:t>
      </w:r>
      <w:r w:rsidR="006513AC" w:rsidRPr="006A1089">
        <w:t xml:space="preserve"> </w:t>
      </w:r>
      <w:r w:rsidR="006513AC" w:rsidRPr="006A1089">
        <w:rPr>
          <w:b/>
          <w:bCs/>
          <w:i/>
          <w:iCs/>
        </w:rPr>
        <w:t>(Trump, 2017; The White House, 2018).</w:t>
      </w:r>
    </w:p>
    <w:p w14:paraId="7E6DD42E" w14:textId="28FFF375" w:rsidR="00146ED0" w:rsidRPr="006A1089" w:rsidRDefault="00146ED0" w:rsidP="00033EED">
      <w:pPr>
        <w:pStyle w:val="NormalWeb"/>
        <w:spacing w:line="360" w:lineRule="auto"/>
        <w:ind w:firstLine="720"/>
        <w:jc w:val="both"/>
      </w:pPr>
      <w:r w:rsidRPr="006A1089">
        <w:t>Although NATO has long played a crucial role in maintaining US national security and supporting global stability, Trump’s evaluation of the alliance was strongly influenced by considerations of fairness and cost-effectiveness. He argued that many European allies benefited significantly from American military protection while contributing less than expected to collective defence efforts. This, in his view, created an imbalance that placed excessive pressure on American resources and taxpayers</w:t>
      </w:r>
      <w:r w:rsidR="006513AC" w:rsidRPr="006A1089">
        <w:t xml:space="preserve"> </w:t>
      </w:r>
      <w:r w:rsidR="006513AC" w:rsidRPr="006A1089">
        <w:rPr>
          <w:b/>
          <w:bCs/>
          <w:i/>
          <w:iCs/>
        </w:rPr>
        <w:t>(NATO, 2024; Trump, 2017).</w:t>
      </w:r>
    </w:p>
    <w:p w14:paraId="5671E803" w14:textId="2215B24C" w:rsidR="00146ED0" w:rsidRPr="006A1089" w:rsidRDefault="00146ED0" w:rsidP="006A1089">
      <w:pPr>
        <w:pStyle w:val="NormalWeb"/>
        <w:spacing w:line="360" w:lineRule="auto"/>
        <w:ind w:firstLine="720"/>
        <w:jc w:val="both"/>
      </w:pPr>
      <w:r w:rsidRPr="006A1089">
        <w:t>This perspective was reinforced by his broader “America First” approach, which prioritised domestic development, economic efficiency, and reduced international obligations. As a result, NATO became a focal point in wider debates about whether the United States should continue to maintain extensive global commitments or shift towards a more nationally focused foreign policy orientation</w:t>
      </w:r>
      <w:r w:rsidR="006513AC" w:rsidRPr="006A1089">
        <w:t xml:space="preserve"> </w:t>
      </w:r>
      <w:r w:rsidR="006513AC" w:rsidRPr="006A1089">
        <w:rPr>
          <w:b/>
          <w:bCs/>
          <w:i/>
          <w:iCs/>
        </w:rPr>
        <w:t>(The White House, 2018).</w:t>
      </w:r>
    </w:p>
    <w:p w14:paraId="6ADEAC4E" w14:textId="2186FA0E" w:rsidR="00146ED0" w:rsidRPr="006A1089" w:rsidRDefault="00146ED0" w:rsidP="006A1089">
      <w:pPr>
        <w:pStyle w:val="NormalWeb"/>
        <w:spacing w:line="360" w:lineRule="auto"/>
        <w:ind w:firstLine="720"/>
        <w:jc w:val="both"/>
      </w:pPr>
      <w:r w:rsidRPr="006A1089">
        <w:t>However, while Trump’s position highlighted legitimate concerns regarding burden-sharing and allied contributions, a reduced American commitment to NATO could have serious implications for international security. The alliance remains a central pillar of deterrence, crisis management, and collective defence within the transatlantic security system. Any weakening of US engagement could potentially affect alliance cohesion and global strategic stability</w:t>
      </w:r>
      <w:r w:rsidR="006513AC" w:rsidRPr="006A1089">
        <w:t xml:space="preserve"> </w:t>
      </w:r>
      <w:r w:rsidR="006513AC" w:rsidRPr="006A1089">
        <w:rPr>
          <w:rStyle w:val="Strong"/>
          <w:i/>
          <w:iCs/>
        </w:rPr>
        <w:t xml:space="preserve">(Daalder &amp; </w:t>
      </w:r>
      <w:proofErr w:type="spellStart"/>
      <w:r w:rsidR="006513AC" w:rsidRPr="006A1089">
        <w:rPr>
          <w:rStyle w:val="Strong"/>
          <w:i/>
          <w:iCs/>
        </w:rPr>
        <w:t>Goldgeier</w:t>
      </w:r>
      <w:proofErr w:type="spellEnd"/>
      <w:r w:rsidR="006513AC" w:rsidRPr="006A1089">
        <w:rPr>
          <w:rStyle w:val="Strong"/>
          <w:i/>
          <w:iCs/>
        </w:rPr>
        <w:t>, 2006; NATO, 2023).</w:t>
      </w:r>
    </w:p>
    <w:p w14:paraId="35B684E2" w14:textId="7E2BA13F" w:rsidR="006A1089" w:rsidRDefault="00146ED0" w:rsidP="00033EED">
      <w:pPr>
        <w:pStyle w:val="NormalWeb"/>
        <w:spacing w:line="360" w:lineRule="auto"/>
        <w:ind w:firstLine="720"/>
        <w:jc w:val="both"/>
        <w:rPr>
          <w:b/>
          <w:bCs/>
          <w:i/>
          <w:iCs/>
        </w:rPr>
      </w:pPr>
      <w:r w:rsidRPr="006A1089">
        <w:t>Ultimately, Trump’s stance reflects the long-standing tension in United States foreign policy between international leadership and domestic prioritisation. This debate continues to shape discussions on NATO’s future role and the extent of America’s involvement in maintaining the global security architecture</w:t>
      </w:r>
      <w:r w:rsidR="001652E9" w:rsidRPr="006A1089">
        <w:t xml:space="preserve"> </w:t>
      </w:r>
      <w:r w:rsidR="001652E9" w:rsidRPr="006A1089">
        <w:rPr>
          <w:b/>
          <w:bCs/>
          <w:i/>
          <w:iCs/>
        </w:rPr>
        <w:t>(Walt, 2019; Art &amp; Jervis, 2013).</w:t>
      </w:r>
    </w:p>
    <w:p w14:paraId="7A7B5E1C" w14:textId="186815A8" w:rsidR="004C1D33" w:rsidRPr="006A1089" w:rsidRDefault="004C1D33" w:rsidP="006A1089">
      <w:pPr>
        <w:pStyle w:val="NormalWeb"/>
        <w:spacing w:line="360" w:lineRule="auto"/>
        <w:jc w:val="both"/>
        <w:rPr>
          <w:b/>
          <w:bCs/>
        </w:rPr>
      </w:pPr>
      <w:r w:rsidRPr="006A1089">
        <w:rPr>
          <w:b/>
          <w:bCs/>
        </w:rPr>
        <w:lastRenderedPageBreak/>
        <w:t>REFERENCE</w:t>
      </w:r>
    </w:p>
    <w:p w14:paraId="776EEF12" w14:textId="77777777" w:rsidR="006A1089" w:rsidRDefault="006A1089" w:rsidP="006A1089">
      <w:pPr>
        <w:pStyle w:val="NormalWeb"/>
      </w:pPr>
      <w:r>
        <w:t xml:space="preserve">NATO. (1949). </w:t>
      </w:r>
      <w:r>
        <w:rPr>
          <w:rStyle w:val="Emphasis"/>
        </w:rPr>
        <w:t>The North Atlantic Treaty (Washington Treaty).</w:t>
      </w:r>
      <w:r>
        <w:t xml:space="preserve"> </w:t>
      </w:r>
      <w:hyperlink r:id="rId8" w:tgtFrame="_new" w:history="1">
        <w:r>
          <w:rPr>
            <w:rStyle w:val="Hyperlink"/>
          </w:rPr>
          <w:t>https://www.nato.int/cps/en/natolive/official_texts_17120.htm</w:t>
        </w:r>
      </w:hyperlink>
    </w:p>
    <w:p w14:paraId="75D66E49" w14:textId="77777777" w:rsidR="006A1089" w:rsidRDefault="006A1089" w:rsidP="006A1089">
      <w:pPr>
        <w:pStyle w:val="NormalWeb"/>
      </w:pPr>
      <w:r>
        <w:t xml:space="preserve">NATO. (2023). </w:t>
      </w:r>
      <w:r>
        <w:rPr>
          <w:rStyle w:val="Emphasis"/>
        </w:rPr>
        <w:t>What is NATO?</w:t>
      </w:r>
      <w:r>
        <w:t xml:space="preserve"> </w:t>
      </w:r>
      <w:hyperlink r:id="rId9" w:tgtFrame="_new" w:history="1">
        <w:r>
          <w:rPr>
            <w:rStyle w:val="Hyperlink"/>
          </w:rPr>
          <w:t>https://www.nato.int/nato-welcome/index.html</w:t>
        </w:r>
      </w:hyperlink>
    </w:p>
    <w:p w14:paraId="3E51E453" w14:textId="77777777" w:rsidR="006A1089" w:rsidRDefault="006A1089" w:rsidP="006A1089">
      <w:pPr>
        <w:pStyle w:val="NormalWeb"/>
      </w:pPr>
      <w:r>
        <w:t xml:space="preserve">NATO. (2024). </w:t>
      </w:r>
      <w:r>
        <w:rPr>
          <w:rStyle w:val="Emphasis"/>
        </w:rPr>
        <w:t>Defence expenditure of NATO countries (2014–2024).</w:t>
      </w:r>
      <w:r>
        <w:t xml:space="preserve"> </w:t>
      </w:r>
      <w:hyperlink r:id="rId10" w:tgtFrame="_new" w:history="1">
        <w:r>
          <w:rPr>
            <w:rStyle w:val="Hyperlink"/>
          </w:rPr>
          <w:t>https://www.nato.int/cps/en/natohq/topics_49198.htm</w:t>
        </w:r>
      </w:hyperlink>
    </w:p>
    <w:p w14:paraId="66B11D17" w14:textId="77777777" w:rsidR="006A1089" w:rsidRDefault="006A1089" w:rsidP="006A1089">
      <w:pPr>
        <w:pStyle w:val="NormalWeb"/>
      </w:pPr>
      <w:r>
        <w:t xml:space="preserve">Art, R. J., &amp; Jervis, R. (Eds.). (2013). </w:t>
      </w:r>
      <w:r>
        <w:rPr>
          <w:rStyle w:val="Emphasis"/>
        </w:rPr>
        <w:t>International politics: Enduring concepts and contemporary issues</w:t>
      </w:r>
      <w:r>
        <w:t xml:space="preserve"> (11th ed.). Pearson.</w:t>
      </w:r>
    </w:p>
    <w:p w14:paraId="33B5EC80" w14:textId="77777777" w:rsidR="006A1089" w:rsidRDefault="006A1089" w:rsidP="006A1089">
      <w:pPr>
        <w:pStyle w:val="NormalWeb"/>
      </w:pPr>
      <w:r>
        <w:t xml:space="preserve">Daalder, I. H., &amp; </w:t>
      </w:r>
      <w:proofErr w:type="spellStart"/>
      <w:r>
        <w:t>Goldgeier</w:t>
      </w:r>
      <w:proofErr w:type="spellEnd"/>
      <w:r>
        <w:t xml:space="preserve">, J. M. (2006). Global NATO. </w:t>
      </w:r>
      <w:r>
        <w:rPr>
          <w:rStyle w:val="Emphasis"/>
        </w:rPr>
        <w:t>Foreign Affairs, 85</w:t>
      </w:r>
      <w:r>
        <w:t xml:space="preserve">(5), 105–113. </w:t>
      </w:r>
      <w:hyperlink r:id="rId11" w:tgtFrame="_new" w:history="1">
        <w:r>
          <w:rPr>
            <w:rStyle w:val="Hyperlink"/>
          </w:rPr>
          <w:t>https://www.foreignaffairs.com</w:t>
        </w:r>
      </w:hyperlink>
    </w:p>
    <w:p w14:paraId="653EA89D" w14:textId="77777777" w:rsidR="006A1089" w:rsidRDefault="006A1089" w:rsidP="006A1089">
      <w:pPr>
        <w:pStyle w:val="NormalWeb"/>
      </w:pPr>
      <w:r>
        <w:t xml:space="preserve">Mearsheimer, J. J. (2018). </w:t>
      </w:r>
      <w:r>
        <w:rPr>
          <w:rStyle w:val="Emphasis"/>
        </w:rPr>
        <w:t>The great delusion: Liberal dreams and international realities.</w:t>
      </w:r>
      <w:r>
        <w:t xml:space="preserve"> Yale University Press.</w:t>
      </w:r>
    </w:p>
    <w:p w14:paraId="7934E4A2" w14:textId="77777777" w:rsidR="006A1089" w:rsidRDefault="006A1089" w:rsidP="006A1089">
      <w:pPr>
        <w:pStyle w:val="NormalWeb"/>
      </w:pPr>
      <w:r>
        <w:t xml:space="preserve">The White House. (2018). </w:t>
      </w:r>
      <w:r>
        <w:rPr>
          <w:rStyle w:val="Emphasis"/>
        </w:rPr>
        <w:t>National Security Strategy of the United States of America.</w:t>
      </w:r>
      <w:r>
        <w:t xml:space="preserve"> </w:t>
      </w:r>
      <w:hyperlink r:id="rId12" w:tgtFrame="_new" w:history="1">
        <w:r>
          <w:rPr>
            <w:rStyle w:val="Hyperlink"/>
          </w:rPr>
          <w:t>https://trumpwhitehouse.archives.gov/wp-content/uploads/2017/12/NSS-Final-12-18-2017-0905.pdf</w:t>
        </w:r>
      </w:hyperlink>
    </w:p>
    <w:p w14:paraId="7D341E46" w14:textId="77777777" w:rsidR="006A1089" w:rsidRDefault="006A1089" w:rsidP="006A1089">
      <w:pPr>
        <w:pStyle w:val="NormalWeb"/>
      </w:pPr>
      <w:r>
        <w:t xml:space="preserve">Trump, D. J. (2017). </w:t>
      </w:r>
      <w:r>
        <w:rPr>
          <w:rStyle w:val="Emphasis"/>
        </w:rPr>
        <w:t>Remarks on NATO and burden sharing.</w:t>
      </w:r>
      <w:r>
        <w:t xml:space="preserve"> The White House Archives. </w:t>
      </w:r>
      <w:hyperlink r:id="rId13" w:tgtFrame="_new" w:history="1">
        <w:r>
          <w:rPr>
            <w:rStyle w:val="Hyperlink"/>
          </w:rPr>
          <w:t>https://trumpwhitehouse.archives.gov</w:t>
        </w:r>
      </w:hyperlink>
    </w:p>
    <w:p w14:paraId="537A5459" w14:textId="77777777" w:rsidR="006A1089" w:rsidRDefault="006A1089" w:rsidP="006A1089">
      <w:pPr>
        <w:pStyle w:val="NormalWeb"/>
      </w:pPr>
      <w:r>
        <w:t xml:space="preserve">Walt, S. M. (2019). </w:t>
      </w:r>
      <w:r>
        <w:rPr>
          <w:rStyle w:val="Emphasis"/>
        </w:rPr>
        <w:t>The hell of good intentions: America’s foreign policy elite and the decline of U.S. primacy.</w:t>
      </w:r>
      <w:r>
        <w:t xml:space="preserve"> Farrar, Straus and Giroux.</w:t>
      </w:r>
    </w:p>
    <w:p w14:paraId="42F03E55" w14:textId="77777777" w:rsidR="004C1D33" w:rsidRPr="006A1089" w:rsidRDefault="004C1D33" w:rsidP="006A1089">
      <w:pPr>
        <w:pStyle w:val="NormalWeb"/>
        <w:spacing w:line="360" w:lineRule="auto"/>
        <w:ind w:firstLine="720"/>
        <w:jc w:val="both"/>
      </w:pPr>
    </w:p>
    <w:sectPr w:rsidR="004C1D33" w:rsidRPr="006A10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CB7411" w14:textId="77777777" w:rsidR="003A3CEC" w:rsidRDefault="003A3CEC" w:rsidP="002478AD">
      <w:pPr>
        <w:spacing w:after="0" w:line="240" w:lineRule="auto"/>
      </w:pPr>
      <w:r>
        <w:separator/>
      </w:r>
    </w:p>
  </w:endnote>
  <w:endnote w:type="continuationSeparator" w:id="0">
    <w:p w14:paraId="7D8E794B" w14:textId="77777777" w:rsidR="003A3CEC" w:rsidRDefault="003A3CEC" w:rsidP="00247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00260A" w14:textId="77777777" w:rsidR="003A3CEC" w:rsidRDefault="003A3CEC" w:rsidP="002478AD">
      <w:pPr>
        <w:spacing w:after="0" w:line="240" w:lineRule="auto"/>
      </w:pPr>
      <w:r>
        <w:separator/>
      </w:r>
    </w:p>
  </w:footnote>
  <w:footnote w:type="continuationSeparator" w:id="0">
    <w:p w14:paraId="7CDEAEC6" w14:textId="77777777" w:rsidR="003A3CEC" w:rsidRDefault="003A3CEC" w:rsidP="002478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DA23B2"/>
    <w:multiLevelType w:val="hybridMultilevel"/>
    <w:tmpl w:val="363AAC6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7C133EE"/>
    <w:multiLevelType w:val="multilevel"/>
    <w:tmpl w:val="DFD824A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2A1"/>
    <w:rsid w:val="000000DD"/>
    <w:rsid w:val="00033EED"/>
    <w:rsid w:val="000D377C"/>
    <w:rsid w:val="001313CB"/>
    <w:rsid w:val="00137930"/>
    <w:rsid w:val="00146ED0"/>
    <w:rsid w:val="001652E9"/>
    <w:rsid w:val="001667BC"/>
    <w:rsid w:val="001C5DC4"/>
    <w:rsid w:val="002478AD"/>
    <w:rsid w:val="0033190D"/>
    <w:rsid w:val="003477BA"/>
    <w:rsid w:val="003A3CEC"/>
    <w:rsid w:val="00477449"/>
    <w:rsid w:val="004C1D33"/>
    <w:rsid w:val="004E70BB"/>
    <w:rsid w:val="005412A1"/>
    <w:rsid w:val="005B5443"/>
    <w:rsid w:val="006513AC"/>
    <w:rsid w:val="00655062"/>
    <w:rsid w:val="006A1089"/>
    <w:rsid w:val="00702ADC"/>
    <w:rsid w:val="008023F9"/>
    <w:rsid w:val="00840F8D"/>
    <w:rsid w:val="00945E10"/>
    <w:rsid w:val="00955411"/>
    <w:rsid w:val="0097434F"/>
    <w:rsid w:val="009800CB"/>
    <w:rsid w:val="009D1656"/>
    <w:rsid w:val="009E0EB2"/>
    <w:rsid w:val="009F42B7"/>
    <w:rsid w:val="00A07EDF"/>
    <w:rsid w:val="00A724C9"/>
    <w:rsid w:val="00A773F1"/>
    <w:rsid w:val="00C619DA"/>
    <w:rsid w:val="00D6285B"/>
    <w:rsid w:val="00D869C8"/>
    <w:rsid w:val="00E15E6E"/>
    <w:rsid w:val="00E174E5"/>
    <w:rsid w:val="00F209FD"/>
    <w:rsid w:val="00F6383D"/>
    <w:rsid w:val="00F71961"/>
    <w:rsid w:val="00F8148F"/>
    <w:rsid w:val="00F824F2"/>
    <w:rsid w:val="00FA358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86ECF"/>
  <w15:chartTrackingRefBased/>
  <w15:docId w15:val="{EF974203-BDEF-408E-8B45-404B2924D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4C9"/>
  </w:style>
  <w:style w:type="paragraph" w:styleId="Heading2">
    <w:name w:val="heading 2"/>
    <w:basedOn w:val="Normal"/>
    <w:link w:val="Heading2Char"/>
    <w:uiPriority w:val="9"/>
    <w:qFormat/>
    <w:rsid w:val="00F824F2"/>
    <w:pPr>
      <w:spacing w:before="100" w:beforeAutospacing="1" w:after="100" w:afterAutospacing="1" w:line="240" w:lineRule="auto"/>
      <w:outlineLvl w:val="1"/>
    </w:pPr>
    <w:rPr>
      <w:rFonts w:ascii="Times New Roman" w:eastAsia="Times New Roman" w:hAnsi="Times New Roman" w:cs="Times New Roman"/>
      <w:b/>
      <w:bCs/>
      <w:sz w:val="36"/>
      <w:szCs w:val="36"/>
      <w:lang w:eastAsia="en-MY"/>
    </w:rPr>
  </w:style>
  <w:style w:type="paragraph" w:styleId="Heading3">
    <w:name w:val="heading 3"/>
    <w:basedOn w:val="Normal"/>
    <w:next w:val="Normal"/>
    <w:link w:val="Heading3Char"/>
    <w:uiPriority w:val="9"/>
    <w:semiHidden/>
    <w:unhideWhenUsed/>
    <w:qFormat/>
    <w:rsid w:val="00FA35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78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78AD"/>
  </w:style>
  <w:style w:type="paragraph" w:styleId="Footer">
    <w:name w:val="footer"/>
    <w:basedOn w:val="Normal"/>
    <w:link w:val="FooterChar"/>
    <w:uiPriority w:val="99"/>
    <w:unhideWhenUsed/>
    <w:rsid w:val="002478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78AD"/>
  </w:style>
  <w:style w:type="character" w:customStyle="1" w:styleId="Heading2Char">
    <w:name w:val="Heading 2 Char"/>
    <w:basedOn w:val="DefaultParagraphFont"/>
    <w:link w:val="Heading2"/>
    <w:uiPriority w:val="9"/>
    <w:rsid w:val="00F824F2"/>
    <w:rPr>
      <w:rFonts w:ascii="Times New Roman" w:eastAsia="Times New Roman" w:hAnsi="Times New Roman" w:cs="Times New Roman"/>
      <w:b/>
      <w:bCs/>
      <w:sz w:val="36"/>
      <w:szCs w:val="36"/>
      <w:lang w:eastAsia="en-MY"/>
    </w:rPr>
  </w:style>
  <w:style w:type="character" w:styleId="Strong">
    <w:name w:val="Strong"/>
    <w:basedOn w:val="DefaultParagraphFont"/>
    <w:uiPriority w:val="22"/>
    <w:qFormat/>
    <w:rsid w:val="00F824F2"/>
    <w:rPr>
      <w:b/>
      <w:bCs/>
    </w:rPr>
  </w:style>
  <w:style w:type="paragraph" w:styleId="NormalWeb">
    <w:name w:val="Normal (Web)"/>
    <w:basedOn w:val="Normal"/>
    <w:uiPriority w:val="99"/>
    <w:unhideWhenUsed/>
    <w:rsid w:val="00F824F2"/>
    <w:pPr>
      <w:spacing w:before="100" w:beforeAutospacing="1" w:after="100" w:afterAutospacing="1" w:line="240" w:lineRule="auto"/>
    </w:pPr>
    <w:rPr>
      <w:rFonts w:ascii="Times New Roman" w:eastAsia="Times New Roman" w:hAnsi="Times New Roman" w:cs="Times New Roman"/>
      <w:sz w:val="24"/>
      <w:szCs w:val="24"/>
      <w:lang w:eastAsia="en-MY"/>
    </w:rPr>
  </w:style>
  <w:style w:type="paragraph" w:styleId="ListParagraph">
    <w:name w:val="List Paragraph"/>
    <w:basedOn w:val="Normal"/>
    <w:uiPriority w:val="34"/>
    <w:qFormat/>
    <w:rsid w:val="00F8148F"/>
    <w:pPr>
      <w:ind w:left="720"/>
      <w:contextualSpacing/>
    </w:pPr>
  </w:style>
  <w:style w:type="character" w:customStyle="1" w:styleId="Heading3Char">
    <w:name w:val="Heading 3 Char"/>
    <w:basedOn w:val="DefaultParagraphFont"/>
    <w:link w:val="Heading3"/>
    <w:uiPriority w:val="9"/>
    <w:semiHidden/>
    <w:rsid w:val="00FA3580"/>
    <w:rPr>
      <w:rFonts w:asciiTheme="majorHAnsi" w:eastAsiaTheme="majorEastAsia" w:hAnsiTheme="majorHAnsi" w:cstheme="majorBidi"/>
      <w:color w:val="1F3763" w:themeColor="accent1" w:themeShade="7F"/>
      <w:sz w:val="24"/>
      <w:szCs w:val="24"/>
    </w:rPr>
  </w:style>
  <w:style w:type="paragraph" w:styleId="z-TopofForm">
    <w:name w:val="HTML Top of Form"/>
    <w:basedOn w:val="Normal"/>
    <w:next w:val="Normal"/>
    <w:link w:val="z-TopofFormChar"/>
    <w:hidden/>
    <w:uiPriority w:val="99"/>
    <w:semiHidden/>
    <w:unhideWhenUsed/>
    <w:rsid w:val="00945E10"/>
    <w:pPr>
      <w:pBdr>
        <w:bottom w:val="single" w:sz="6" w:space="1" w:color="auto"/>
      </w:pBdr>
      <w:spacing w:after="0" w:line="240" w:lineRule="auto"/>
      <w:jc w:val="center"/>
    </w:pPr>
    <w:rPr>
      <w:rFonts w:ascii="Arial" w:eastAsia="Times New Roman" w:hAnsi="Arial" w:cs="Arial"/>
      <w:vanish/>
      <w:sz w:val="16"/>
      <w:szCs w:val="16"/>
      <w:lang w:eastAsia="en-MY"/>
    </w:rPr>
  </w:style>
  <w:style w:type="character" w:customStyle="1" w:styleId="z-TopofFormChar">
    <w:name w:val="z-Top of Form Char"/>
    <w:basedOn w:val="DefaultParagraphFont"/>
    <w:link w:val="z-TopofForm"/>
    <w:uiPriority w:val="99"/>
    <w:semiHidden/>
    <w:rsid w:val="00945E10"/>
    <w:rPr>
      <w:rFonts w:ascii="Arial" w:eastAsia="Times New Roman" w:hAnsi="Arial" w:cs="Arial"/>
      <w:vanish/>
      <w:sz w:val="16"/>
      <w:szCs w:val="16"/>
      <w:lang w:eastAsia="en-MY"/>
    </w:rPr>
  </w:style>
  <w:style w:type="paragraph" w:styleId="z-BottomofForm">
    <w:name w:val="HTML Bottom of Form"/>
    <w:basedOn w:val="Normal"/>
    <w:next w:val="Normal"/>
    <w:link w:val="z-BottomofFormChar"/>
    <w:hidden/>
    <w:uiPriority w:val="99"/>
    <w:semiHidden/>
    <w:unhideWhenUsed/>
    <w:rsid w:val="00945E10"/>
    <w:pPr>
      <w:pBdr>
        <w:top w:val="single" w:sz="6" w:space="1" w:color="auto"/>
      </w:pBdr>
      <w:spacing w:after="0" w:line="240" w:lineRule="auto"/>
      <w:jc w:val="center"/>
    </w:pPr>
    <w:rPr>
      <w:rFonts w:ascii="Arial" w:eastAsia="Times New Roman" w:hAnsi="Arial" w:cs="Arial"/>
      <w:vanish/>
      <w:sz w:val="16"/>
      <w:szCs w:val="16"/>
      <w:lang w:eastAsia="en-MY"/>
    </w:rPr>
  </w:style>
  <w:style w:type="character" w:customStyle="1" w:styleId="z-BottomofFormChar">
    <w:name w:val="z-Bottom of Form Char"/>
    <w:basedOn w:val="DefaultParagraphFont"/>
    <w:link w:val="z-BottomofForm"/>
    <w:uiPriority w:val="99"/>
    <w:semiHidden/>
    <w:rsid w:val="00945E10"/>
    <w:rPr>
      <w:rFonts w:ascii="Arial" w:eastAsia="Times New Roman" w:hAnsi="Arial" w:cs="Arial"/>
      <w:vanish/>
      <w:sz w:val="16"/>
      <w:szCs w:val="16"/>
      <w:lang w:eastAsia="en-MY"/>
    </w:rPr>
  </w:style>
  <w:style w:type="paragraph" w:customStyle="1" w:styleId="placeholder">
    <w:name w:val="placeholder"/>
    <w:basedOn w:val="Normal"/>
    <w:rsid w:val="00146ED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4C1D33"/>
    <w:rPr>
      <w:i/>
      <w:iCs/>
    </w:rPr>
  </w:style>
  <w:style w:type="character" w:styleId="Hyperlink">
    <w:name w:val="Hyperlink"/>
    <w:basedOn w:val="DefaultParagraphFont"/>
    <w:uiPriority w:val="99"/>
    <w:semiHidden/>
    <w:unhideWhenUsed/>
    <w:rsid w:val="004C1D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844898">
      <w:bodyDiv w:val="1"/>
      <w:marLeft w:val="0"/>
      <w:marRight w:val="0"/>
      <w:marTop w:val="0"/>
      <w:marBottom w:val="0"/>
      <w:divBdr>
        <w:top w:val="none" w:sz="0" w:space="0" w:color="auto"/>
        <w:left w:val="none" w:sz="0" w:space="0" w:color="auto"/>
        <w:bottom w:val="none" w:sz="0" w:space="0" w:color="auto"/>
        <w:right w:val="none" w:sz="0" w:space="0" w:color="auto"/>
      </w:divBdr>
      <w:divsChild>
        <w:div w:id="223295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25371">
      <w:bodyDiv w:val="1"/>
      <w:marLeft w:val="0"/>
      <w:marRight w:val="0"/>
      <w:marTop w:val="0"/>
      <w:marBottom w:val="0"/>
      <w:divBdr>
        <w:top w:val="none" w:sz="0" w:space="0" w:color="auto"/>
        <w:left w:val="none" w:sz="0" w:space="0" w:color="auto"/>
        <w:bottom w:val="none" w:sz="0" w:space="0" w:color="auto"/>
        <w:right w:val="none" w:sz="0" w:space="0" w:color="auto"/>
      </w:divBdr>
      <w:divsChild>
        <w:div w:id="1502696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948631">
      <w:bodyDiv w:val="1"/>
      <w:marLeft w:val="0"/>
      <w:marRight w:val="0"/>
      <w:marTop w:val="0"/>
      <w:marBottom w:val="0"/>
      <w:divBdr>
        <w:top w:val="none" w:sz="0" w:space="0" w:color="auto"/>
        <w:left w:val="none" w:sz="0" w:space="0" w:color="auto"/>
        <w:bottom w:val="none" w:sz="0" w:space="0" w:color="auto"/>
        <w:right w:val="none" w:sz="0" w:space="0" w:color="auto"/>
      </w:divBdr>
      <w:divsChild>
        <w:div w:id="951934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713183">
      <w:bodyDiv w:val="1"/>
      <w:marLeft w:val="0"/>
      <w:marRight w:val="0"/>
      <w:marTop w:val="0"/>
      <w:marBottom w:val="0"/>
      <w:divBdr>
        <w:top w:val="none" w:sz="0" w:space="0" w:color="auto"/>
        <w:left w:val="none" w:sz="0" w:space="0" w:color="auto"/>
        <w:bottom w:val="none" w:sz="0" w:space="0" w:color="auto"/>
        <w:right w:val="none" w:sz="0" w:space="0" w:color="auto"/>
      </w:divBdr>
    </w:div>
    <w:div w:id="379015960">
      <w:bodyDiv w:val="1"/>
      <w:marLeft w:val="0"/>
      <w:marRight w:val="0"/>
      <w:marTop w:val="0"/>
      <w:marBottom w:val="0"/>
      <w:divBdr>
        <w:top w:val="none" w:sz="0" w:space="0" w:color="auto"/>
        <w:left w:val="none" w:sz="0" w:space="0" w:color="auto"/>
        <w:bottom w:val="none" w:sz="0" w:space="0" w:color="auto"/>
        <w:right w:val="none" w:sz="0" w:space="0" w:color="auto"/>
      </w:divBdr>
      <w:divsChild>
        <w:div w:id="849367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478873">
      <w:bodyDiv w:val="1"/>
      <w:marLeft w:val="0"/>
      <w:marRight w:val="0"/>
      <w:marTop w:val="0"/>
      <w:marBottom w:val="0"/>
      <w:divBdr>
        <w:top w:val="none" w:sz="0" w:space="0" w:color="auto"/>
        <w:left w:val="none" w:sz="0" w:space="0" w:color="auto"/>
        <w:bottom w:val="none" w:sz="0" w:space="0" w:color="auto"/>
        <w:right w:val="none" w:sz="0" w:space="0" w:color="auto"/>
      </w:divBdr>
    </w:div>
    <w:div w:id="511771804">
      <w:bodyDiv w:val="1"/>
      <w:marLeft w:val="0"/>
      <w:marRight w:val="0"/>
      <w:marTop w:val="0"/>
      <w:marBottom w:val="0"/>
      <w:divBdr>
        <w:top w:val="none" w:sz="0" w:space="0" w:color="auto"/>
        <w:left w:val="none" w:sz="0" w:space="0" w:color="auto"/>
        <w:bottom w:val="none" w:sz="0" w:space="0" w:color="auto"/>
        <w:right w:val="none" w:sz="0" w:space="0" w:color="auto"/>
      </w:divBdr>
      <w:divsChild>
        <w:div w:id="1241211566">
          <w:marLeft w:val="0"/>
          <w:marRight w:val="0"/>
          <w:marTop w:val="0"/>
          <w:marBottom w:val="0"/>
          <w:divBdr>
            <w:top w:val="none" w:sz="0" w:space="0" w:color="auto"/>
            <w:left w:val="none" w:sz="0" w:space="0" w:color="auto"/>
            <w:bottom w:val="none" w:sz="0" w:space="0" w:color="auto"/>
            <w:right w:val="none" w:sz="0" w:space="0" w:color="auto"/>
          </w:divBdr>
          <w:divsChild>
            <w:div w:id="845173874">
              <w:marLeft w:val="0"/>
              <w:marRight w:val="0"/>
              <w:marTop w:val="0"/>
              <w:marBottom w:val="0"/>
              <w:divBdr>
                <w:top w:val="none" w:sz="0" w:space="0" w:color="auto"/>
                <w:left w:val="none" w:sz="0" w:space="0" w:color="auto"/>
                <w:bottom w:val="none" w:sz="0" w:space="0" w:color="auto"/>
                <w:right w:val="none" w:sz="0" w:space="0" w:color="auto"/>
              </w:divBdr>
              <w:divsChild>
                <w:div w:id="1263537828">
                  <w:marLeft w:val="0"/>
                  <w:marRight w:val="0"/>
                  <w:marTop w:val="0"/>
                  <w:marBottom w:val="0"/>
                  <w:divBdr>
                    <w:top w:val="none" w:sz="0" w:space="0" w:color="auto"/>
                    <w:left w:val="none" w:sz="0" w:space="0" w:color="auto"/>
                    <w:bottom w:val="none" w:sz="0" w:space="0" w:color="auto"/>
                    <w:right w:val="none" w:sz="0" w:space="0" w:color="auto"/>
                  </w:divBdr>
                  <w:divsChild>
                    <w:div w:id="1370716134">
                      <w:marLeft w:val="0"/>
                      <w:marRight w:val="0"/>
                      <w:marTop w:val="0"/>
                      <w:marBottom w:val="0"/>
                      <w:divBdr>
                        <w:top w:val="none" w:sz="0" w:space="0" w:color="auto"/>
                        <w:left w:val="none" w:sz="0" w:space="0" w:color="auto"/>
                        <w:bottom w:val="none" w:sz="0" w:space="0" w:color="auto"/>
                        <w:right w:val="none" w:sz="0" w:space="0" w:color="auto"/>
                      </w:divBdr>
                      <w:divsChild>
                        <w:div w:id="1957255253">
                          <w:marLeft w:val="0"/>
                          <w:marRight w:val="0"/>
                          <w:marTop w:val="0"/>
                          <w:marBottom w:val="0"/>
                          <w:divBdr>
                            <w:top w:val="none" w:sz="0" w:space="0" w:color="auto"/>
                            <w:left w:val="none" w:sz="0" w:space="0" w:color="auto"/>
                            <w:bottom w:val="none" w:sz="0" w:space="0" w:color="auto"/>
                            <w:right w:val="none" w:sz="0" w:space="0" w:color="auto"/>
                          </w:divBdr>
                          <w:divsChild>
                            <w:div w:id="819737426">
                              <w:marLeft w:val="0"/>
                              <w:marRight w:val="0"/>
                              <w:marTop w:val="0"/>
                              <w:marBottom w:val="0"/>
                              <w:divBdr>
                                <w:top w:val="none" w:sz="0" w:space="0" w:color="auto"/>
                                <w:left w:val="none" w:sz="0" w:space="0" w:color="auto"/>
                                <w:bottom w:val="none" w:sz="0" w:space="0" w:color="auto"/>
                                <w:right w:val="none" w:sz="0" w:space="0" w:color="auto"/>
                              </w:divBdr>
                              <w:divsChild>
                                <w:div w:id="232669093">
                                  <w:marLeft w:val="0"/>
                                  <w:marRight w:val="0"/>
                                  <w:marTop w:val="0"/>
                                  <w:marBottom w:val="0"/>
                                  <w:divBdr>
                                    <w:top w:val="none" w:sz="0" w:space="0" w:color="auto"/>
                                    <w:left w:val="none" w:sz="0" w:space="0" w:color="auto"/>
                                    <w:bottom w:val="none" w:sz="0" w:space="0" w:color="auto"/>
                                    <w:right w:val="none" w:sz="0" w:space="0" w:color="auto"/>
                                  </w:divBdr>
                                  <w:divsChild>
                                    <w:div w:id="1518693137">
                                      <w:marLeft w:val="0"/>
                                      <w:marRight w:val="0"/>
                                      <w:marTop w:val="0"/>
                                      <w:marBottom w:val="0"/>
                                      <w:divBdr>
                                        <w:top w:val="none" w:sz="0" w:space="0" w:color="auto"/>
                                        <w:left w:val="none" w:sz="0" w:space="0" w:color="auto"/>
                                        <w:bottom w:val="none" w:sz="0" w:space="0" w:color="auto"/>
                                        <w:right w:val="none" w:sz="0" w:space="0" w:color="auto"/>
                                      </w:divBdr>
                                      <w:divsChild>
                                        <w:div w:id="2091467913">
                                          <w:marLeft w:val="0"/>
                                          <w:marRight w:val="0"/>
                                          <w:marTop w:val="0"/>
                                          <w:marBottom w:val="0"/>
                                          <w:divBdr>
                                            <w:top w:val="none" w:sz="0" w:space="0" w:color="auto"/>
                                            <w:left w:val="none" w:sz="0" w:space="0" w:color="auto"/>
                                            <w:bottom w:val="none" w:sz="0" w:space="0" w:color="auto"/>
                                            <w:right w:val="none" w:sz="0" w:space="0" w:color="auto"/>
                                          </w:divBdr>
                                          <w:divsChild>
                                            <w:div w:id="151900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189492">
          <w:marLeft w:val="0"/>
          <w:marRight w:val="0"/>
          <w:marTop w:val="0"/>
          <w:marBottom w:val="0"/>
          <w:divBdr>
            <w:top w:val="none" w:sz="0" w:space="0" w:color="auto"/>
            <w:left w:val="none" w:sz="0" w:space="0" w:color="auto"/>
            <w:bottom w:val="none" w:sz="0" w:space="0" w:color="auto"/>
            <w:right w:val="none" w:sz="0" w:space="0" w:color="auto"/>
          </w:divBdr>
          <w:divsChild>
            <w:div w:id="1407993300">
              <w:marLeft w:val="0"/>
              <w:marRight w:val="0"/>
              <w:marTop w:val="0"/>
              <w:marBottom w:val="0"/>
              <w:divBdr>
                <w:top w:val="none" w:sz="0" w:space="0" w:color="auto"/>
                <w:left w:val="none" w:sz="0" w:space="0" w:color="auto"/>
                <w:bottom w:val="none" w:sz="0" w:space="0" w:color="auto"/>
                <w:right w:val="none" w:sz="0" w:space="0" w:color="auto"/>
              </w:divBdr>
              <w:divsChild>
                <w:div w:id="2092310529">
                  <w:marLeft w:val="0"/>
                  <w:marRight w:val="0"/>
                  <w:marTop w:val="0"/>
                  <w:marBottom w:val="0"/>
                  <w:divBdr>
                    <w:top w:val="none" w:sz="0" w:space="0" w:color="auto"/>
                    <w:left w:val="none" w:sz="0" w:space="0" w:color="auto"/>
                    <w:bottom w:val="none" w:sz="0" w:space="0" w:color="auto"/>
                    <w:right w:val="none" w:sz="0" w:space="0" w:color="auto"/>
                  </w:divBdr>
                  <w:divsChild>
                    <w:div w:id="698355139">
                      <w:marLeft w:val="0"/>
                      <w:marRight w:val="0"/>
                      <w:marTop w:val="0"/>
                      <w:marBottom w:val="0"/>
                      <w:divBdr>
                        <w:top w:val="none" w:sz="0" w:space="0" w:color="auto"/>
                        <w:left w:val="none" w:sz="0" w:space="0" w:color="auto"/>
                        <w:bottom w:val="none" w:sz="0" w:space="0" w:color="auto"/>
                        <w:right w:val="none" w:sz="0" w:space="0" w:color="auto"/>
                      </w:divBdr>
                      <w:divsChild>
                        <w:div w:id="2044287557">
                          <w:marLeft w:val="0"/>
                          <w:marRight w:val="0"/>
                          <w:marTop w:val="0"/>
                          <w:marBottom w:val="0"/>
                          <w:divBdr>
                            <w:top w:val="none" w:sz="0" w:space="0" w:color="auto"/>
                            <w:left w:val="none" w:sz="0" w:space="0" w:color="auto"/>
                            <w:bottom w:val="none" w:sz="0" w:space="0" w:color="auto"/>
                            <w:right w:val="none" w:sz="0" w:space="0" w:color="auto"/>
                          </w:divBdr>
                          <w:divsChild>
                            <w:div w:id="340357304">
                              <w:marLeft w:val="0"/>
                              <w:marRight w:val="0"/>
                              <w:marTop w:val="0"/>
                              <w:marBottom w:val="0"/>
                              <w:divBdr>
                                <w:top w:val="none" w:sz="0" w:space="0" w:color="auto"/>
                                <w:left w:val="none" w:sz="0" w:space="0" w:color="auto"/>
                                <w:bottom w:val="none" w:sz="0" w:space="0" w:color="auto"/>
                                <w:right w:val="none" w:sz="0" w:space="0" w:color="auto"/>
                              </w:divBdr>
                              <w:divsChild>
                                <w:div w:id="1535070671">
                                  <w:marLeft w:val="0"/>
                                  <w:marRight w:val="0"/>
                                  <w:marTop w:val="0"/>
                                  <w:marBottom w:val="0"/>
                                  <w:divBdr>
                                    <w:top w:val="none" w:sz="0" w:space="0" w:color="auto"/>
                                    <w:left w:val="none" w:sz="0" w:space="0" w:color="auto"/>
                                    <w:bottom w:val="none" w:sz="0" w:space="0" w:color="auto"/>
                                    <w:right w:val="none" w:sz="0" w:space="0" w:color="auto"/>
                                  </w:divBdr>
                                  <w:divsChild>
                                    <w:div w:id="1038117060">
                                      <w:marLeft w:val="0"/>
                                      <w:marRight w:val="0"/>
                                      <w:marTop w:val="0"/>
                                      <w:marBottom w:val="0"/>
                                      <w:divBdr>
                                        <w:top w:val="none" w:sz="0" w:space="0" w:color="auto"/>
                                        <w:left w:val="none" w:sz="0" w:space="0" w:color="auto"/>
                                        <w:bottom w:val="none" w:sz="0" w:space="0" w:color="auto"/>
                                        <w:right w:val="none" w:sz="0" w:space="0" w:color="auto"/>
                                      </w:divBdr>
                                      <w:divsChild>
                                        <w:div w:id="1502431382">
                                          <w:marLeft w:val="0"/>
                                          <w:marRight w:val="0"/>
                                          <w:marTop w:val="0"/>
                                          <w:marBottom w:val="0"/>
                                          <w:divBdr>
                                            <w:top w:val="none" w:sz="0" w:space="0" w:color="auto"/>
                                            <w:left w:val="none" w:sz="0" w:space="0" w:color="auto"/>
                                            <w:bottom w:val="none" w:sz="0" w:space="0" w:color="auto"/>
                                            <w:right w:val="none" w:sz="0" w:space="0" w:color="auto"/>
                                          </w:divBdr>
                                          <w:divsChild>
                                            <w:div w:id="279147771">
                                              <w:marLeft w:val="0"/>
                                              <w:marRight w:val="0"/>
                                              <w:marTop w:val="0"/>
                                              <w:marBottom w:val="0"/>
                                              <w:divBdr>
                                                <w:top w:val="none" w:sz="0" w:space="0" w:color="auto"/>
                                                <w:left w:val="none" w:sz="0" w:space="0" w:color="auto"/>
                                                <w:bottom w:val="none" w:sz="0" w:space="0" w:color="auto"/>
                                                <w:right w:val="none" w:sz="0" w:space="0" w:color="auto"/>
                                              </w:divBdr>
                                              <w:divsChild>
                                                <w:div w:id="1619026958">
                                                  <w:marLeft w:val="0"/>
                                                  <w:marRight w:val="0"/>
                                                  <w:marTop w:val="0"/>
                                                  <w:marBottom w:val="0"/>
                                                  <w:divBdr>
                                                    <w:top w:val="none" w:sz="0" w:space="0" w:color="auto"/>
                                                    <w:left w:val="none" w:sz="0" w:space="0" w:color="auto"/>
                                                    <w:bottom w:val="none" w:sz="0" w:space="0" w:color="auto"/>
                                                    <w:right w:val="none" w:sz="0" w:space="0" w:color="auto"/>
                                                  </w:divBdr>
                                                  <w:divsChild>
                                                    <w:div w:id="13866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976883">
      <w:bodyDiv w:val="1"/>
      <w:marLeft w:val="0"/>
      <w:marRight w:val="0"/>
      <w:marTop w:val="0"/>
      <w:marBottom w:val="0"/>
      <w:divBdr>
        <w:top w:val="none" w:sz="0" w:space="0" w:color="auto"/>
        <w:left w:val="none" w:sz="0" w:space="0" w:color="auto"/>
        <w:bottom w:val="none" w:sz="0" w:space="0" w:color="auto"/>
        <w:right w:val="none" w:sz="0" w:space="0" w:color="auto"/>
      </w:divBdr>
    </w:div>
    <w:div w:id="558982603">
      <w:bodyDiv w:val="1"/>
      <w:marLeft w:val="0"/>
      <w:marRight w:val="0"/>
      <w:marTop w:val="0"/>
      <w:marBottom w:val="0"/>
      <w:divBdr>
        <w:top w:val="none" w:sz="0" w:space="0" w:color="auto"/>
        <w:left w:val="none" w:sz="0" w:space="0" w:color="auto"/>
        <w:bottom w:val="none" w:sz="0" w:space="0" w:color="auto"/>
        <w:right w:val="none" w:sz="0" w:space="0" w:color="auto"/>
      </w:divBdr>
      <w:divsChild>
        <w:div w:id="2047559182">
          <w:marLeft w:val="0"/>
          <w:marRight w:val="0"/>
          <w:marTop w:val="0"/>
          <w:marBottom w:val="0"/>
          <w:divBdr>
            <w:top w:val="none" w:sz="0" w:space="0" w:color="auto"/>
            <w:left w:val="none" w:sz="0" w:space="0" w:color="auto"/>
            <w:bottom w:val="none" w:sz="0" w:space="0" w:color="auto"/>
            <w:right w:val="none" w:sz="0" w:space="0" w:color="auto"/>
          </w:divBdr>
          <w:divsChild>
            <w:div w:id="499390472">
              <w:marLeft w:val="0"/>
              <w:marRight w:val="0"/>
              <w:marTop w:val="0"/>
              <w:marBottom w:val="0"/>
              <w:divBdr>
                <w:top w:val="none" w:sz="0" w:space="0" w:color="auto"/>
                <w:left w:val="none" w:sz="0" w:space="0" w:color="auto"/>
                <w:bottom w:val="none" w:sz="0" w:space="0" w:color="auto"/>
                <w:right w:val="none" w:sz="0" w:space="0" w:color="auto"/>
              </w:divBdr>
              <w:divsChild>
                <w:div w:id="1081096160">
                  <w:marLeft w:val="0"/>
                  <w:marRight w:val="0"/>
                  <w:marTop w:val="0"/>
                  <w:marBottom w:val="0"/>
                  <w:divBdr>
                    <w:top w:val="none" w:sz="0" w:space="0" w:color="auto"/>
                    <w:left w:val="none" w:sz="0" w:space="0" w:color="auto"/>
                    <w:bottom w:val="none" w:sz="0" w:space="0" w:color="auto"/>
                    <w:right w:val="none" w:sz="0" w:space="0" w:color="auto"/>
                  </w:divBdr>
                  <w:divsChild>
                    <w:div w:id="1761754685">
                      <w:marLeft w:val="0"/>
                      <w:marRight w:val="0"/>
                      <w:marTop w:val="0"/>
                      <w:marBottom w:val="0"/>
                      <w:divBdr>
                        <w:top w:val="none" w:sz="0" w:space="0" w:color="auto"/>
                        <w:left w:val="none" w:sz="0" w:space="0" w:color="auto"/>
                        <w:bottom w:val="none" w:sz="0" w:space="0" w:color="auto"/>
                        <w:right w:val="none" w:sz="0" w:space="0" w:color="auto"/>
                      </w:divBdr>
                      <w:divsChild>
                        <w:div w:id="784622718">
                          <w:marLeft w:val="0"/>
                          <w:marRight w:val="0"/>
                          <w:marTop w:val="0"/>
                          <w:marBottom w:val="0"/>
                          <w:divBdr>
                            <w:top w:val="none" w:sz="0" w:space="0" w:color="auto"/>
                            <w:left w:val="none" w:sz="0" w:space="0" w:color="auto"/>
                            <w:bottom w:val="none" w:sz="0" w:space="0" w:color="auto"/>
                            <w:right w:val="none" w:sz="0" w:space="0" w:color="auto"/>
                          </w:divBdr>
                          <w:divsChild>
                            <w:div w:id="2010936619">
                              <w:marLeft w:val="0"/>
                              <w:marRight w:val="0"/>
                              <w:marTop w:val="0"/>
                              <w:marBottom w:val="0"/>
                              <w:divBdr>
                                <w:top w:val="none" w:sz="0" w:space="0" w:color="auto"/>
                                <w:left w:val="none" w:sz="0" w:space="0" w:color="auto"/>
                                <w:bottom w:val="none" w:sz="0" w:space="0" w:color="auto"/>
                                <w:right w:val="none" w:sz="0" w:space="0" w:color="auto"/>
                              </w:divBdr>
                              <w:divsChild>
                                <w:div w:id="1174343244">
                                  <w:marLeft w:val="0"/>
                                  <w:marRight w:val="0"/>
                                  <w:marTop w:val="0"/>
                                  <w:marBottom w:val="0"/>
                                  <w:divBdr>
                                    <w:top w:val="none" w:sz="0" w:space="0" w:color="auto"/>
                                    <w:left w:val="none" w:sz="0" w:space="0" w:color="auto"/>
                                    <w:bottom w:val="none" w:sz="0" w:space="0" w:color="auto"/>
                                    <w:right w:val="none" w:sz="0" w:space="0" w:color="auto"/>
                                  </w:divBdr>
                                  <w:divsChild>
                                    <w:div w:id="4386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684739">
      <w:bodyDiv w:val="1"/>
      <w:marLeft w:val="0"/>
      <w:marRight w:val="0"/>
      <w:marTop w:val="0"/>
      <w:marBottom w:val="0"/>
      <w:divBdr>
        <w:top w:val="none" w:sz="0" w:space="0" w:color="auto"/>
        <w:left w:val="none" w:sz="0" w:space="0" w:color="auto"/>
        <w:bottom w:val="none" w:sz="0" w:space="0" w:color="auto"/>
        <w:right w:val="none" w:sz="0" w:space="0" w:color="auto"/>
      </w:divBdr>
      <w:divsChild>
        <w:div w:id="2147236489">
          <w:marLeft w:val="0"/>
          <w:marRight w:val="0"/>
          <w:marTop w:val="0"/>
          <w:marBottom w:val="0"/>
          <w:divBdr>
            <w:top w:val="none" w:sz="0" w:space="0" w:color="auto"/>
            <w:left w:val="none" w:sz="0" w:space="0" w:color="auto"/>
            <w:bottom w:val="none" w:sz="0" w:space="0" w:color="auto"/>
            <w:right w:val="none" w:sz="0" w:space="0" w:color="auto"/>
          </w:divBdr>
          <w:divsChild>
            <w:div w:id="103817235">
              <w:marLeft w:val="0"/>
              <w:marRight w:val="0"/>
              <w:marTop w:val="0"/>
              <w:marBottom w:val="0"/>
              <w:divBdr>
                <w:top w:val="none" w:sz="0" w:space="0" w:color="auto"/>
                <w:left w:val="none" w:sz="0" w:space="0" w:color="auto"/>
                <w:bottom w:val="none" w:sz="0" w:space="0" w:color="auto"/>
                <w:right w:val="none" w:sz="0" w:space="0" w:color="auto"/>
              </w:divBdr>
              <w:divsChild>
                <w:div w:id="1884323605">
                  <w:marLeft w:val="0"/>
                  <w:marRight w:val="0"/>
                  <w:marTop w:val="0"/>
                  <w:marBottom w:val="0"/>
                  <w:divBdr>
                    <w:top w:val="none" w:sz="0" w:space="0" w:color="auto"/>
                    <w:left w:val="none" w:sz="0" w:space="0" w:color="auto"/>
                    <w:bottom w:val="none" w:sz="0" w:space="0" w:color="auto"/>
                    <w:right w:val="none" w:sz="0" w:space="0" w:color="auto"/>
                  </w:divBdr>
                  <w:divsChild>
                    <w:div w:id="387387536">
                      <w:marLeft w:val="0"/>
                      <w:marRight w:val="0"/>
                      <w:marTop w:val="0"/>
                      <w:marBottom w:val="0"/>
                      <w:divBdr>
                        <w:top w:val="none" w:sz="0" w:space="0" w:color="auto"/>
                        <w:left w:val="none" w:sz="0" w:space="0" w:color="auto"/>
                        <w:bottom w:val="none" w:sz="0" w:space="0" w:color="auto"/>
                        <w:right w:val="none" w:sz="0" w:space="0" w:color="auto"/>
                      </w:divBdr>
                      <w:divsChild>
                        <w:div w:id="109326573">
                          <w:marLeft w:val="0"/>
                          <w:marRight w:val="0"/>
                          <w:marTop w:val="0"/>
                          <w:marBottom w:val="0"/>
                          <w:divBdr>
                            <w:top w:val="none" w:sz="0" w:space="0" w:color="auto"/>
                            <w:left w:val="none" w:sz="0" w:space="0" w:color="auto"/>
                            <w:bottom w:val="none" w:sz="0" w:space="0" w:color="auto"/>
                            <w:right w:val="none" w:sz="0" w:space="0" w:color="auto"/>
                          </w:divBdr>
                          <w:divsChild>
                            <w:div w:id="1956713620">
                              <w:marLeft w:val="0"/>
                              <w:marRight w:val="0"/>
                              <w:marTop w:val="0"/>
                              <w:marBottom w:val="0"/>
                              <w:divBdr>
                                <w:top w:val="none" w:sz="0" w:space="0" w:color="auto"/>
                                <w:left w:val="none" w:sz="0" w:space="0" w:color="auto"/>
                                <w:bottom w:val="none" w:sz="0" w:space="0" w:color="auto"/>
                                <w:right w:val="none" w:sz="0" w:space="0" w:color="auto"/>
                              </w:divBdr>
                              <w:divsChild>
                                <w:div w:id="871530381">
                                  <w:marLeft w:val="0"/>
                                  <w:marRight w:val="0"/>
                                  <w:marTop w:val="0"/>
                                  <w:marBottom w:val="0"/>
                                  <w:divBdr>
                                    <w:top w:val="none" w:sz="0" w:space="0" w:color="auto"/>
                                    <w:left w:val="none" w:sz="0" w:space="0" w:color="auto"/>
                                    <w:bottom w:val="none" w:sz="0" w:space="0" w:color="auto"/>
                                    <w:right w:val="none" w:sz="0" w:space="0" w:color="auto"/>
                                  </w:divBdr>
                                  <w:divsChild>
                                    <w:div w:id="718554171">
                                      <w:marLeft w:val="0"/>
                                      <w:marRight w:val="0"/>
                                      <w:marTop w:val="0"/>
                                      <w:marBottom w:val="0"/>
                                      <w:divBdr>
                                        <w:top w:val="none" w:sz="0" w:space="0" w:color="auto"/>
                                        <w:left w:val="none" w:sz="0" w:space="0" w:color="auto"/>
                                        <w:bottom w:val="none" w:sz="0" w:space="0" w:color="auto"/>
                                        <w:right w:val="none" w:sz="0" w:space="0" w:color="auto"/>
                                      </w:divBdr>
                                      <w:divsChild>
                                        <w:div w:id="789709428">
                                          <w:marLeft w:val="0"/>
                                          <w:marRight w:val="0"/>
                                          <w:marTop w:val="0"/>
                                          <w:marBottom w:val="0"/>
                                          <w:divBdr>
                                            <w:top w:val="none" w:sz="0" w:space="0" w:color="auto"/>
                                            <w:left w:val="none" w:sz="0" w:space="0" w:color="auto"/>
                                            <w:bottom w:val="none" w:sz="0" w:space="0" w:color="auto"/>
                                            <w:right w:val="none" w:sz="0" w:space="0" w:color="auto"/>
                                          </w:divBdr>
                                          <w:divsChild>
                                            <w:div w:id="1492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7920931">
          <w:marLeft w:val="0"/>
          <w:marRight w:val="0"/>
          <w:marTop w:val="0"/>
          <w:marBottom w:val="0"/>
          <w:divBdr>
            <w:top w:val="none" w:sz="0" w:space="0" w:color="auto"/>
            <w:left w:val="none" w:sz="0" w:space="0" w:color="auto"/>
            <w:bottom w:val="none" w:sz="0" w:space="0" w:color="auto"/>
            <w:right w:val="none" w:sz="0" w:space="0" w:color="auto"/>
          </w:divBdr>
          <w:divsChild>
            <w:div w:id="626204269">
              <w:marLeft w:val="0"/>
              <w:marRight w:val="0"/>
              <w:marTop w:val="0"/>
              <w:marBottom w:val="0"/>
              <w:divBdr>
                <w:top w:val="none" w:sz="0" w:space="0" w:color="auto"/>
                <w:left w:val="none" w:sz="0" w:space="0" w:color="auto"/>
                <w:bottom w:val="none" w:sz="0" w:space="0" w:color="auto"/>
                <w:right w:val="none" w:sz="0" w:space="0" w:color="auto"/>
              </w:divBdr>
              <w:divsChild>
                <w:div w:id="1432319569">
                  <w:marLeft w:val="0"/>
                  <w:marRight w:val="0"/>
                  <w:marTop w:val="0"/>
                  <w:marBottom w:val="0"/>
                  <w:divBdr>
                    <w:top w:val="none" w:sz="0" w:space="0" w:color="auto"/>
                    <w:left w:val="none" w:sz="0" w:space="0" w:color="auto"/>
                    <w:bottom w:val="none" w:sz="0" w:space="0" w:color="auto"/>
                    <w:right w:val="none" w:sz="0" w:space="0" w:color="auto"/>
                  </w:divBdr>
                  <w:divsChild>
                    <w:div w:id="696396718">
                      <w:marLeft w:val="0"/>
                      <w:marRight w:val="0"/>
                      <w:marTop w:val="0"/>
                      <w:marBottom w:val="0"/>
                      <w:divBdr>
                        <w:top w:val="none" w:sz="0" w:space="0" w:color="auto"/>
                        <w:left w:val="none" w:sz="0" w:space="0" w:color="auto"/>
                        <w:bottom w:val="none" w:sz="0" w:space="0" w:color="auto"/>
                        <w:right w:val="none" w:sz="0" w:space="0" w:color="auto"/>
                      </w:divBdr>
                      <w:divsChild>
                        <w:div w:id="77332898">
                          <w:marLeft w:val="0"/>
                          <w:marRight w:val="0"/>
                          <w:marTop w:val="0"/>
                          <w:marBottom w:val="0"/>
                          <w:divBdr>
                            <w:top w:val="none" w:sz="0" w:space="0" w:color="auto"/>
                            <w:left w:val="none" w:sz="0" w:space="0" w:color="auto"/>
                            <w:bottom w:val="none" w:sz="0" w:space="0" w:color="auto"/>
                            <w:right w:val="none" w:sz="0" w:space="0" w:color="auto"/>
                          </w:divBdr>
                          <w:divsChild>
                            <w:div w:id="1202784864">
                              <w:marLeft w:val="0"/>
                              <w:marRight w:val="0"/>
                              <w:marTop w:val="0"/>
                              <w:marBottom w:val="0"/>
                              <w:divBdr>
                                <w:top w:val="none" w:sz="0" w:space="0" w:color="auto"/>
                                <w:left w:val="none" w:sz="0" w:space="0" w:color="auto"/>
                                <w:bottom w:val="none" w:sz="0" w:space="0" w:color="auto"/>
                                <w:right w:val="none" w:sz="0" w:space="0" w:color="auto"/>
                              </w:divBdr>
                              <w:divsChild>
                                <w:div w:id="696077823">
                                  <w:marLeft w:val="0"/>
                                  <w:marRight w:val="0"/>
                                  <w:marTop w:val="0"/>
                                  <w:marBottom w:val="0"/>
                                  <w:divBdr>
                                    <w:top w:val="none" w:sz="0" w:space="0" w:color="auto"/>
                                    <w:left w:val="none" w:sz="0" w:space="0" w:color="auto"/>
                                    <w:bottom w:val="none" w:sz="0" w:space="0" w:color="auto"/>
                                    <w:right w:val="none" w:sz="0" w:space="0" w:color="auto"/>
                                  </w:divBdr>
                                  <w:divsChild>
                                    <w:div w:id="27264275">
                                      <w:marLeft w:val="0"/>
                                      <w:marRight w:val="0"/>
                                      <w:marTop w:val="0"/>
                                      <w:marBottom w:val="0"/>
                                      <w:divBdr>
                                        <w:top w:val="none" w:sz="0" w:space="0" w:color="auto"/>
                                        <w:left w:val="none" w:sz="0" w:space="0" w:color="auto"/>
                                        <w:bottom w:val="none" w:sz="0" w:space="0" w:color="auto"/>
                                        <w:right w:val="none" w:sz="0" w:space="0" w:color="auto"/>
                                      </w:divBdr>
                                      <w:divsChild>
                                        <w:div w:id="1693609508">
                                          <w:marLeft w:val="0"/>
                                          <w:marRight w:val="0"/>
                                          <w:marTop w:val="0"/>
                                          <w:marBottom w:val="0"/>
                                          <w:divBdr>
                                            <w:top w:val="none" w:sz="0" w:space="0" w:color="auto"/>
                                            <w:left w:val="none" w:sz="0" w:space="0" w:color="auto"/>
                                            <w:bottom w:val="none" w:sz="0" w:space="0" w:color="auto"/>
                                            <w:right w:val="none" w:sz="0" w:space="0" w:color="auto"/>
                                          </w:divBdr>
                                          <w:divsChild>
                                            <w:div w:id="515929122">
                                              <w:marLeft w:val="0"/>
                                              <w:marRight w:val="0"/>
                                              <w:marTop w:val="0"/>
                                              <w:marBottom w:val="0"/>
                                              <w:divBdr>
                                                <w:top w:val="none" w:sz="0" w:space="0" w:color="auto"/>
                                                <w:left w:val="none" w:sz="0" w:space="0" w:color="auto"/>
                                                <w:bottom w:val="none" w:sz="0" w:space="0" w:color="auto"/>
                                                <w:right w:val="none" w:sz="0" w:space="0" w:color="auto"/>
                                              </w:divBdr>
                                              <w:divsChild>
                                                <w:div w:id="493224787">
                                                  <w:marLeft w:val="0"/>
                                                  <w:marRight w:val="0"/>
                                                  <w:marTop w:val="0"/>
                                                  <w:marBottom w:val="0"/>
                                                  <w:divBdr>
                                                    <w:top w:val="none" w:sz="0" w:space="0" w:color="auto"/>
                                                    <w:left w:val="none" w:sz="0" w:space="0" w:color="auto"/>
                                                    <w:bottom w:val="none" w:sz="0" w:space="0" w:color="auto"/>
                                                    <w:right w:val="none" w:sz="0" w:space="0" w:color="auto"/>
                                                  </w:divBdr>
                                                  <w:divsChild>
                                                    <w:div w:id="1418288205">
                                                      <w:marLeft w:val="0"/>
                                                      <w:marRight w:val="0"/>
                                                      <w:marTop w:val="0"/>
                                                      <w:marBottom w:val="0"/>
                                                      <w:divBdr>
                                                        <w:top w:val="none" w:sz="0" w:space="0" w:color="auto"/>
                                                        <w:left w:val="none" w:sz="0" w:space="0" w:color="auto"/>
                                                        <w:bottom w:val="none" w:sz="0" w:space="0" w:color="auto"/>
                                                        <w:right w:val="none" w:sz="0" w:space="0" w:color="auto"/>
                                                      </w:divBdr>
                                                      <w:divsChild>
                                                        <w:div w:id="54140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6230076">
      <w:bodyDiv w:val="1"/>
      <w:marLeft w:val="0"/>
      <w:marRight w:val="0"/>
      <w:marTop w:val="0"/>
      <w:marBottom w:val="0"/>
      <w:divBdr>
        <w:top w:val="none" w:sz="0" w:space="0" w:color="auto"/>
        <w:left w:val="none" w:sz="0" w:space="0" w:color="auto"/>
        <w:bottom w:val="none" w:sz="0" w:space="0" w:color="auto"/>
        <w:right w:val="none" w:sz="0" w:space="0" w:color="auto"/>
      </w:divBdr>
    </w:div>
    <w:div w:id="639501496">
      <w:bodyDiv w:val="1"/>
      <w:marLeft w:val="0"/>
      <w:marRight w:val="0"/>
      <w:marTop w:val="0"/>
      <w:marBottom w:val="0"/>
      <w:divBdr>
        <w:top w:val="none" w:sz="0" w:space="0" w:color="auto"/>
        <w:left w:val="none" w:sz="0" w:space="0" w:color="auto"/>
        <w:bottom w:val="none" w:sz="0" w:space="0" w:color="auto"/>
        <w:right w:val="none" w:sz="0" w:space="0" w:color="auto"/>
      </w:divBdr>
    </w:div>
    <w:div w:id="722102800">
      <w:bodyDiv w:val="1"/>
      <w:marLeft w:val="0"/>
      <w:marRight w:val="0"/>
      <w:marTop w:val="0"/>
      <w:marBottom w:val="0"/>
      <w:divBdr>
        <w:top w:val="none" w:sz="0" w:space="0" w:color="auto"/>
        <w:left w:val="none" w:sz="0" w:space="0" w:color="auto"/>
        <w:bottom w:val="none" w:sz="0" w:space="0" w:color="auto"/>
        <w:right w:val="none" w:sz="0" w:space="0" w:color="auto"/>
      </w:divBdr>
      <w:divsChild>
        <w:div w:id="1847478555">
          <w:marLeft w:val="0"/>
          <w:marRight w:val="0"/>
          <w:marTop w:val="0"/>
          <w:marBottom w:val="0"/>
          <w:divBdr>
            <w:top w:val="none" w:sz="0" w:space="0" w:color="auto"/>
            <w:left w:val="none" w:sz="0" w:space="0" w:color="auto"/>
            <w:bottom w:val="none" w:sz="0" w:space="0" w:color="auto"/>
            <w:right w:val="none" w:sz="0" w:space="0" w:color="auto"/>
          </w:divBdr>
          <w:divsChild>
            <w:div w:id="594022287">
              <w:marLeft w:val="0"/>
              <w:marRight w:val="0"/>
              <w:marTop w:val="0"/>
              <w:marBottom w:val="0"/>
              <w:divBdr>
                <w:top w:val="none" w:sz="0" w:space="0" w:color="auto"/>
                <w:left w:val="none" w:sz="0" w:space="0" w:color="auto"/>
                <w:bottom w:val="none" w:sz="0" w:space="0" w:color="auto"/>
                <w:right w:val="none" w:sz="0" w:space="0" w:color="auto"/>
              </w:divBdr>
              <w:divsChild>
                <w:div w:id="1460418031">
                  <w:marLeft w:val="0"/>
                  <w:marRight w:val="0"/>
                  <w:marTop w:val="0"/>
                  <w:marBottom w:val="0"/>
                  <w:divBdr>
                    <w:top w:val="none" w:sz="0" w:space="0" w:color="auto"/>
                    <w:left w:val="none" w:sz="0" w:space="0" w:color="auto"/>
                    <w:bottom w:val="none" w:sz="0" w:space="0" w:color="auto"/>
                    <w:right w:val="none" w:sz="0" w:space="0" w:color="auto"/>
                  </w:divBdr>
                  <w:divsChild>
                    <w:div w:id="536166110">
                      <w:marLeft w:val="0"/>
                      <w:marRight w:val="0"/>
                      <w:marTop w:val="0"/>
                      <w:marBottom w:val="0"/>
                      <w:divBdr>
                        <w:top w:val="none" w:sz="0" w:space="0" w:color="auto"/>
                        <w:left w:val="none" w:sz="0" w:space="0" w:color="auto"/>
                        <w:bottom w:val="none" w:sz="0" w:space="0" w:color="auto"/>
                        <w:right w:val="none" w:sz="0" w:space="0" w:color="auto"/>
                      </w:divBdr>
                      <w:divsChild>
                        <w:div w:id="735860076">
                          <w:marLeft w:val="0"/>
                          <w:marRight w:val="0"/>
                          <w:marTop w:val="0"/>
                          <w:marBottom w:val="0"/>
                          <w:divBdr>
                            <w:top w:val="none" w:sz="0" w:space="0" w:color="auto"/>
                            <w:left w:val="none" w:sz="0" w:space="0" w:color="auto"/>
                            <w:bottom w:val="none" w:sz="0" w:space="0" w:color="auto"/>
                            <w:right w:val="none" w:sz="0" w:space="0" w:color="auto"/>
                          </w:divBdr>
                          <w:divsChild>
                            <w:div w:id="56907103">
                              <w:marLeft w:val="0"/>
                              <w:marRight w:val="0"/>
                              <w:marTop w:val="0"/>
                              <w:marBottom w:val="0"/>
                              <w:divBdr>
                                <w:top w:val="none" w:sz="0" w:space="0" w:color="auto"/>
                                <w:left w:val="none" w:sz="0" w:space="0" w:color="auto"/>
                                <w:bottom w:val="none" w:sz="0" w:space="0" w:color="auto"/>
                                <w:right w:val="none" w:sz="0" w:space="0" w:color="auto"/>
                              </w:divBdr>
                              <w:divsChild>
                                <w:div w:id="1872569904">
                                  <w:marLeft w:val="0"/>
                                  <w:marRight w:val="0"/>
                                  <w:marTop w:val="0"/>
                                  <w:marBottom w:val="0"/>
                                  <w:divBdr>
                                    <w:top w:val="none" w:sz="0" w:space="0" w:color="auto"/>
                                    <w:left w:val="none" w:sz="0" w:space="0" w:color="auto"/>
                                    <w:bottom w:val="none" w:sz="0" w:space="0" w:color="auto"/>
                                    <w:right w:val="none" w:sz="0" w:space="0" w:color="auto"/>
                                  </w:divBdr>
                                  <w:divsChild>
                                    <w:div w:id="210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338626">
      <w:bodyDiv w:val="1"/>
      <w:marLeft w:val="0"/>
      <w:marRight w:val="0"/>
      <w:marTop w:val="0"/>
      <w:marBottom w:val="0"/>
      <w:divBdr>
        <w:top w:val="none" w:sz="0" w:space="0" w:color="auto"/>
        <w:left w:val="none" w:sz="0" w:space="0" w:color="auto"/>
        <w:bottom w:val="none" w:sz="0" w:space="0" w:color="auto"/>
        <w:right w:val="none" w:sz="0" w:space="0" w:color="auto"/>
      </w:divBdr>
    </w:div>
    <w:div w:id="817496331">
      <w:bodyDiv w:val="1"/>
      <w:marLeft w:val="0"/>
      <w:marRight w:val="0"/>
      <w:marTop w:val="0"/>
      <w:marBottom w:val="0"/>
      <w:divBdr>
        <w:top w:val="none" w:sz="0" w:space="0" w:color="auto"/>
        <w:left w:val="none" w:sz="0" w:space="0" w:color="auto"/>
        <w:bottom w:val="none" w:sz="0" w:space="0" w:color="auto"/>
        <w:right w:val="none" w:sz="0" w:space="0" w:color="auto"/>
      </w:divBdr>
      <w:divsChild>
        <w:div w:id="258488252">
          <w:marLeft w:val="0"/>
          <w:marRight w:val="0"/>
          <w:marTop w:val="0"/>
          <w:marBottom w:val="0"/>
          <w:divBdr>
            <w:top w:val="none" w:sz="0" w:space="0" w:color="auto"/>
            <w:left w:val="none" w:sz="0" w:space="0" w:color="auto"/>
            <w:bottom w:val="none" w:sz="0" w:space="0" w:color="auto"/>
            <w:right w:val="none" w:sz="0" w:space="0" w:color="auto"/>
          </w:divBdr>
          <w:divsChild>
            <w:div w:id="171575654">
              <w:marLeft w:val="0"/>
              <w:marRight w:val="0"/>
              <w:marTop w:val="0"/>
              <w:marBottom w:val="0"/>
              <w:divBdr>
                <w:top w:val="none" w:sz="0" w:space="0" w:color="auto"/>
                <w:left w:val="none" w:sz="0" w:space="0" w:color="auto"/>
                <w:bottom w:val="none" w:sz="0" w:space="0" w:color="auto"/>
                <w:right w:val="none" w:sz="0" w:space="0" w:color="auto"/>
              </w:divBdr>
              <w:divsChild>
                <w:div w:id="2040081281">
                  <w:marLeft w:val="0"/>
                  <w:marRight w:val="0"/>
                  <w:marTop w:val="0"/>
                  <w:marBottom w:val="0"/>
                  <w:divBdr>
                    <w:top w:val="none" w:sz="0" w:space="0" w:color="auto"/>
                    <w:left w:val="none" w:sz="0" w:space="0" w:color="auto"/>
                    <w:bottom w:val="none" w:sz="0" w:space="0" w:color="auto"/>
                    <w:right w:val="none" w:sz="0" w:space="0" w:color="auto"/>
                  </w:divBdr>
                  <w:divsChild>
                    <w:div w:id="1653677705">
                      <w:marLeft w:val="0"/>
                      <w:marRight w:val="0"/>
                      <w:marTop w:val="0"/>
                      <w:marBottom w:val="0"/>
                      <w:divBdr>
                        <w:top w:val="none" w:sz="0" w:space="0" w:color="auto"/>
                        <w:left w:val="none" w:sz="0" w:space="0" w:color="auto"/>
                        <w:bottom w:val="none" w:sz="0" w:space="0" w:color="auto"/>
                        <w:right w:val="none" w:sz="0" w:space="0" w:color="auto"/>
                      </w:divBdr>
                      <w:divsChild>
                        <w:div w:id="1546405969">
                          <w:marLeft w:val="0"/>
                          <w:marRight w:val="0"/>
                          <w:marTop w:val="0"/>
                          <w:marBottom w:val="0"/>
                          <w:divBdr>
                            <w:top w:val="none" w:sz="0" w:space="0" w:color="auto"/>
                            <w:left w:val="none" w:sz="0" w:space="0" w:color="auto"/>
                            <w:bottom w:val="none" w:sz="0" w:space="0" w:color="auto"/>
                            <w:right w:val="none" w:sz="0" w:space="0" w:color="auto"/>
                          </w:divBdr>
                          <w:divsChild>
                            <w:div w:id="1655598477">
                              <w:marLeft w:val="0"/>
                              <w:marRight w:val="0"/>
                              <w:marTop w:val="0"/>
                              <w:marBottom w:val="0"/>
                              <w:divBdr>
                                <w:top w:val="none" w:sz="0" w:space="0" w:color="auto"/>
                                <w:left w:val="none" w:sz="0" w:space="0" w:color="auto"/>
                                <w:bottom w:val="none" w:sz="0" w:space="0" w:color="auto"/>
                                <w:right w:val="none" w:sz="0" w:space="0" w:color="auto"/>
                              </w:divBdr>
                              <w:divsChild>
                                <w:div w:id="1753434313">
                                  <w:marLeft w:val="0"/>
                                  <w:marRight w:val="0"/>
                                  <w:marTop w:val="0"/>
                                  <w:marBottom w:val="0"/>
                                  <w:divBdr>
                                    <w:top w:val="none" w:sz="0" w:space="0" w:color="auto"/>
                                    <w:left w:val="none" w:sz="0" w:space="0" w:color="auto"/>
                                    <w:bottom w:val="none" w:sz="0" w:space="0" w:color="auto"/>
                                    <w:right w:val="none" w:sz="0" w:space="0" w:color="auto"/>
                                  </w:divBdr>
                                  <w:divsChild>
                                    <w:div w:id="10415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324734">
      <w:bodyDiv w:val="1"/>
      <w:marLeft w:val="0"/>
      <w:marRight w:val="0"/>
      <w:marTop w:val="0"/>
      <w:marBottom w:val="0"/>
      <w:divBdr>
        <w:top w:val="none" w:sz="0" w:space="0" w:color="auto"/>
        <w:left w:val="none" w:sz="0" w:space="0" w:color="auto"/>
        <w:bottom w:val="none" w:sz="0" w:space="0" w:color="auto"/>
        <w:right w:val="none" w:sz="0" w:space="0" w:color="auto"/>
      </w:divBdr>
    </w:div>
    <w:div w:id="1037505526">
      <w:bodyDiv w:val="1"/>
      <w:marLeft w:val="0"/>
      <w:marRight w:val="0"/>
      <w:marTop w:val="0"/>
      <w:marBottom w:val="0"/>
      <w:divBdr>
        <w:top w:val="none" w:sz="0" w:space="0" w:color="auto"/>
        <w:left w:val="none" w:sz="0" w:space="0" w:color="auto"/>
        <w:bottom w:val="none" w:sz="0" w:space="0" w:color="auto"/>
        <w:right w:val="none" w:sz="0" w:space="0" w:color="auto"/>
      </w:divBdr>
    </w:div>
    <w:div w:id="1056272935">
      <w:bodyDiv w:val="1"/>
      <w:marLeft w:val="0"/>
      <w:marRight w:val="0"/>
      <w:marTop w:val="0"/>
      <w:marBottom w:val="0"/>
      <w:divBdr>
        <w:top w:val="none" w:sz="0" w:space="0" w:color="auto"/>
        <w:left w:val="none" w:sz="0" w:space="0" w:color="auto"/>
        <w:bottom w:val="none" w:sz="0" w:space="0" w:color="auto"/>
        <w:right w:val="none" w:sz="0" w:space="0" w:color="auto"/>
      </w:divBdr>
    </w:div>
    <w:div w:id="1105732436">
      <w:bodyDiv w:val="1"/>
      <w:marLeft w:val="0"/>
      <w:marRight w:val="0"/>
      <w:marTop w:val="0"/>
      <w:marBottom w:val="0"/>
      <w:divBdr>
        <w:top w:val="none" w:sz="0" w:space="0" w:color="auto"/>
        <w:left w:val="none" w:sz="0" w:space="0" w:color="auto"/>
        <w:bottom w:val="none" w:sz="0" w:space="0" w:color="auto"/>
        <w:right w:val="none" w:sz="0" w:space="0" w:color="auto"/>
      </w:divBdr>
      <w:divsChild>
        <w:div w:id="97113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8761970">
      <w:bodyDiv w:val="1"/>
      <w:marLeft w:val="0"/>
      <w:marRight w:val="0"/>
      <w:marTop w:val="0"/>
      <w:marBottom w:val="0"/>
      <w:divBdr>
        <w:top w:val="none" w:sz="0" w:space="0" w:color="auto"/>
        <w:left w:val="none" w:sz="0" w:space="0" w:color="auto"/>
        <w:bottom w:val="none" w:sz="0" w:space="0" w:color="auto"/>
        <w:right w:val="none" w:sz="0" w:space="0" w:color="auto"/>
      </w:divBdr>
    </w:div>
    <w:div w:id="1222326932">
      <w:bodyDiv w:val="1"/>
      <w:marLeft w:val="0"/>
      <w:marRight w:val="0"/>
      <w:marTop w:val="0"/>
      <w:marBottom w:val="0"/>
      <w:divBdr>
        <w:top w:val="none" w:sz="0" w:space="0" w:color="auto"/>
        <w:left w:val="none" w:sz="0" w:space="0" w:color="auto"/>
        <w:bottom w:val="none" w:sz="0" w:space="0" w:color="auto"/>
        <w:right w:val="none" w:sz="0" w:space="0" w:color="auto"/>
      </w:divBdr>
    </w:div>
    <w:div w:id="1242637734">
      <w:bodyDiv w:val="1"/>
      <w:marLeft w:val="0"/>
      <w:marRight w:val="0"/>
      <w:marTop w:val="0"/>
      <w:marBottom w:val="0"/>
      <w:divBdr>
        <w:top w:val="none" w:sz="0" w:space="0" w:color="auto"/>
        <w:left w:val="none" w:sz="0" w:space="0" w:color="auto"/>
        <w:bottom w:val="none" w:sz="0" w:space="0" w:color="auto"/>
        <w:right w:val="none" w:sz="0" w:space="0" w:color="auto"/>
      </w:divBdr>
      <w:divsChild>
        <w:div w:id="37904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473082">
      <w:bodyDiv w:val="1"/>
      <w:marLeft w:val="0"/>
      <w:marRight w:val="0"/>
      <w:marTop w:val="0"/>
      <w:marBottom w:val="0"/>
      <w:divBdr>
        <w:top w:val="none" w:sz="0" w:space="0" w:color="auto"/>
        <w:left w:val="none" w:sz="0" w:space="0" w:color="auto"/>
        <w:bottom w:val="none" w:sz="0" w:space="0" w:color="auto"/>
        <w:right w:val="none" w:sz="0" w:space="0" w:color="auto"/>
      </w:divBdr>
      <w:divsChild>
        <w:div w:id="1731806318">
          <w:marLeft w:val="0"/>
          <w:marRight w:val="0"/>
          <w:marTop w:val="0"/>
          <w:marBottom w:val="0"/>
          <w:divBdr>
            <w:top w:val="none" w:sz="0" w:space="0" w:color="auto"/>
            <w:left w:val="none" w:sz="0" w:space="0" w:color="auto"/>
            <w:bottom w:val="none" w:sz="0" w:space="0" w:color="auto"/>
            <w:right w:val="none" w:sz="0" w:space="0" w:color="auto"/>
          </w:divBdr>
          <w:divsChild>
            <w:div w:id="70665190">
              <w:marLeft w:val="0"/>
              <w:marRight w:val="0"/>
              <w:marTop w:val="0"/>
              <w:marBottom w:val="0"/>
              <w:divBdr>
                <w:top w:val="none" w:sz="0" w:space="0" w:color="auto"/>
                <w:left w:val="none" w:sz="0" w:space="0" w:color="auto"/>
                <w:bottom w:val="none" w:sz="0" w:space="0" w:color="auto"/>
                <w:right w:val="none" w:sz="0" w:space="0" w:color="auto"/>
              </w:divBdr>
              <w:divsChild>
                <w:div w:id="329525297">
                  <w:marLeft w:val="0"/>
                  <w:marRight w:val="0"/>
                  <w:marTop w:val="0"/>
                  <w:marBottom w:val="0"/>
                  <w:divBdr>
                    <w:top w:val="none" w:sz="0" w:space="0" w:color="auto"/>
                    <w:left w:val="none" w:sz="0" w:space="0" w:color="auto"/>
                    <w:bottom w:val="none" w:sz="0" w:space="0" w:color="auto"/>
                    <w:right w:val="none" w:sz="0" w:space="0" w:color="auto"/>
                  </w:divBdr>
                  <w:divsChild>
                    <w:div w:id="236525840">
                      <w:marLeft w:val="0"/>
                      <w:marRight w:val="0"/>
                      <w:marTop w:val="0"/>
                      <w:marBottom w:val="0"/>
                      <w:divBdr>
                        <w:top w:val="none" w:sz="0" w:space="0" w:color="auto"/>
                        <w:left w:val="none" w:sz="0" w:space="0" w:color="auto"/>
                        <w:bottom w:val="none" w:sz="0" w:space="0" w:color="auto"/>
                        <w:right w:val="none" w:sz="0" w:space="0" w:color="auto"/>
                      </w:divBdr>
                      <w:divsChild>
                        <w:div w:id="412708198">
                          <w:marLeft w:val="0"/>
                          <w:marRight w:val="0"/>
                          <w:marTop w:val="0"/>
                          <w:marBottom w:val="0"/>
                          <w:divBdr>
                            <w:top w:val="none" w:sz="0" w:space="0" w:color="auto"/>
                            <w:left w:val="none" w:sz="0" w:space="0" w:color="auto"/>
                            <w:bottom w:val="none" w:sz="0" w:space="0" w:color="auto"/>
                            <w:right w:val="none" w:sz="0" w:space="0" w:color="auto"/>
                          </w:divBdr>
                          <w:divsChild>
                            <w:div w:id="198322042">
                              <w:marLeft w:val="0"/>
                              <w:marRight w:val="0"/>
                              <w:marTop w:val="0"/>
                              <w:marBottom w:val="0"/>
                              <w:divBdr>
                                <w:top w:val="none" w:sz="0" w:space="0" w:color="auto"/>
                                <w:left w:val="none" w:sz="0" w:space="0" w:color="auto"/>
                                <w:bottom w:val="none" w:sz="0" w:space="0" w:color="auto"/>
                                <w:right w:val="none" w:sz="0" w:space="0" w:color="auto"/>
                              </w:divBdr>
                              <w:divsChild>
                                <w:div w:id="780996189">
                                  <w:marLeft w:val="0"/>
                                  <w:marRight w:val="0"/>
                                  <w:marTop w:val="0"/>
                                  <w:marBottom w:val="0"/>
                                  <w:divBdr>
                                    <w:top w:val="none" w:sz="0" w:space="0" w:color="auto"/>
                                    <w:left w:val="none" w:sz="0" w:space="0" w:color="auto"/>
                                    <w:bottom w:val="none" w:sz="0" w:space="0" w:color="auto"/>
                                    <w:right w:val="none" w:sz="0" w:space="0" w:color="auto"/>
                                  </w:divBdr>
                                  <w:divsChild>
                                    <w:div w:id="112350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535050">
      <w:bodyDiv w:val="1"/>
      <w:marLeft w:val="0"/>
      <w:marRight w:val="0"/>
      <w:marTop w:val="0"/>
      <w:marBottom w:val="0"/>
      <w:divBdr>
        <w:top w:val="none" w:sz="0" w:space="0" w:color="auto"/>
        <w:left w:val="none" w:sz="0" w:space="0" w:color="auto"/>
        <w:bottom w:val="none" w:sz="0" w:space="0" w:color="auto"/>
        <w:right w:val="none" w:sz="0" w:space="0" w:color="auto"/>
      </w:divBdr>
    </w:div>
    <w:div w:id="1626885827">
      <w:bodyDiv w:val="1"/>
      <w:marLeft w:val="0"/>
      <w:marRight w:val="0"/>
      <w:marTop w:val="0"/>
      <w:marBottom w:val="0"/>
      <w:divBdr>
        <w:top w:val="none" w:sz="0" w:space="0" w:color="auto"/>
        <w:left w:val="none" w:sz="0" w:space="0" w:color="auto"/>
        <w:bottom w:val="none" w:sz="0" w:space="0" w:color="auto"/>
        <w:right w:val="none" w:sz="0" w:space="0" w:color="auto"/>
      </w:divBdr>
    </w:div>
    <w:div w:id="1637687088">
      <w:bodyDiv w:val="1"/>
      <w:marLeft w:val="0"/>
      <w:marRight w:val="0"/>
      <w:marTop w:val="0"/>
      <w:marBottom w:val="0"/>
      <w:divBdr>
        <w:top w:val="none" w:sz="0" w:space="0" w:color="auto"/>
        <w:left w:val="none" w:sz="0" w:space="0" w:color="auto"/>
        <w:bottom w:val="none" w:sz="0" w:space="0" w:color="auto"/>
        <w:right w:val="none" w:sz="0" w:space="0" w:color="auto"/>
      </w:divBdr>
      <w:divsChild>
        <w:div w:id="2046905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108583">
      <w:bodyDiv w:val="1"/>
      <w:marLeft w:val="0"/>
      <w:marRight w:val="0"/>
      <w:marTop w:val="0"/>
      <w:marBottom w:val="0"/>
      <w:divBdr>
        <w:top w:val="none" w:sz="0" w:space="0" w:color="auto"/>
        <w:left w:val="none" w:sz="0" w:space="0" w:color="auto"/>
        <w:bottom w:val="none" w:sz="0" w:space="0" w:color="auto"/>
        <w:right w:val="none" w:sz="0" w:space="0" w:color="auto"/>
      </w:divBdr>
    </w:div>
    <w:div w:id="1774008863">
      <w:bodyDiv w:val="1"/>
      <w:marLeft w:val="0"/>
      <w:marRight w:val="0"/>
      <w:marTop w:val="0"/>
      <w:marBottom w:val="0"/>
      <w:divBdr>
        <w:top w:val="none" w:sz="0" w:space="0" w:color="auto"/>
        <w:left w:val="none" w:sz="0" w:space="0" w:color="auto"/>
        <w:bottom w:val="none" w:sz="0" w:space="0" w:color="auto"/>
        <w:right w:val="none" w:sz="0" w:space="0" w:color="auto"/>
      </w:divBdr>
      <w:divsChild>
        <w:div w:id="922447746">
          <w:marLeft w:val="0"/>
          <w:marRight w:val="0"/>
          <w:marTop w:val="0"/>
          <w:marBottom w:val="0"/>
          <w:divBdr>
            <w:top w:val="none" w:sz="0" w:space="0" w:color="auto"/>
            <w:left w:val="none" w:sz="0" w:space="0" w:color="auto"/>
            <w:bottom w:val="none" w:sz="0" w:space="0" w:color="auto"/>
            <w:right w:val="none" w:sz="0" w:space="0" w:color="auto"/>
          </w:divBdr>
          <w:divsChild>
            <w:div w:id="312562922">
              <w:marLeft w:val="0"/>
              <w:marRight w:val="0"/>
              <w:marTop w:val="0"/>
              <w:marBottom w:val="0"/>
              <w:divBdr>
                <w:top w:val="none" w:sz="0" w:space="0" w:color="auto"/>
                <w:left w:val="none" w:sz="0" w:space="0" w:color="auto"/>
                <w:bottom w:val="none" w:sz="0" w:space="0" w:color="auto"/>
                <w:right w:val="none" w:sz="0" w:space="0" w:color="auto"/>
              </w:divBdr>
              <w:divsChild>
                <w:div w:id="711657776">
                  <w:marLeft w:val="0"/>
                  <w:marRight w:val="0"/>
                  <w:marTop w:val="0"/>
                  <w:marBottom w:val="0"/>
                  <w:divBdr>
                    <w:top w:val="none" w:sz="0" w:space="0" w:color="auto"/>
                    <w:left w:val="none" w:sz="0" w:space="0" w:color="auto"/>
                    <w:bottom w:val="none" w:sz="0" w:space="0" w:color="auto"/>
                    <w:right w:val="none" w:sz="0" w:space="0" w:color="auto"/>
                  </w:divBdr>
                  <w:divsChild>
                    <w:div w:id="2005814999">
                      <w:marLeft w:val="0"/>
                      <w:marRight w:val="0"/>
                      <w:marTop w:val="0"/>
                      <w:marBottom w:val="0"/>
                      <w:divBdr>
                        <w:top w:val="none" w:sz="0" w:space="0" w:color="auto"/>
                        <w:left w:val="none" w:sz="0" w:space="0" w:color="auto"/>
                        <w:bottom w:val="none" w:sz="0" w:space="0" w:color="auto"/>
                        <w:right w:val="none" w:sz="0" w:space="0" w:color="auto"/>
                      </w:divBdr>
                      <w:divsChild>
                        <w:div w:id="1696232626">
                          <w:marLeft w:val="0"/>
                          <w:marRight w:val="0"/>
                          <w:marTop w:val="0"/>
                          <w:marBottom w:val="0"/>
                          <w:divBdr>
                            <w:top w:val="none" w:sz="0" w:space="0" w:color="auto"/>
                            <w:left w:val="none" w:sz="0" w:space="0" w:color="auto"/>
                            <w:bottom w:val="none" w:sz="0" w:space="0" w:color="auto"/>
                            <w:right w:val="none" w:sz="0" w:space="0" w:color="auto"/>
                          </w:divBdr>
                          <w:divsChild>
                            <w:div w:id="133908241">
                              <w:marLeft w:val="0"/>
                              <w:marRight w:val="0"/>
                              <w:marTop w:val="0"/>
                              <w:marBottom w:val="0"/>
                              <w:divBdr>
                                <w:top w:val="none" w:sz="0" w:space="0" w:color="auto"/>
                                <w:left w:val="none" w:sz="0" w:space="0" w:color="auto"/>
                                <w:bottom w:val="none" w:sz="0" w:space="0" w:color="auto"/>
                                <w:right w:val="none" w:sz="0" w:space="0" w:color="auto"/>
                              </w:divBdr>
                              <w:divsChild>
                                <w:div w:id="230312465">
                                  <w:marLeft w:val="0"/>
                                  <w:marRight w:val="0"/>
                                  <w:marTop w:val="0"/>
                                  <w:marBottom w:val="0"/>
                                  <w:divBdr>
                                    <w:top w:val="none" w:sz="0" w:space="0" w:color="auto"/>
                                    <w:left w:val="none" w:sz="0" w:space="0" w:color="auto"/>
                                    <w:bottom w:val="none" w:sz="0" w:space="0" w:color="auto"/>
                                    <w:right w:val="none" w:sz="0" w:space="0" w:color="auto"/>
                                  </w:divBdr>
                                  <w:divsChild>
                                    <w:div w:id="6169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8864753">
      <w:bodyDiv w:val="1"/>
      <w:marLeft w:val="0"/>
      <w:marRight w:val="0"/>
      <w:marTop w:val="0"/>
      <w:marBottom w:val="0"/>
      <w:divBdr>
        <w:top w:val="none" w:sz="0" w:space="0" w:color="auto"/>
        <w:left w:val="none" w:sz="0" w:space="0" w:color="auto"/>
        <w:bottom w:val="none" w:sz="0" w:space="0" w:color="auto"/>
        <w:right w:val="none" w:sz="0" w:space="0" w:color="auto"/>
      </w:divBdr>
      <w:divsChild>
        <w:div w:id="1223102648">
          <w:marLeft w:val="0"/>
          <w:marRight w:val="0"/>
          <w:marTop w:val="0"/>
          <w:marBottom w:val="0"/>
          <w:divBdr>
            <w:top w:val="none" w:sz="0" w:space="0" w:color="auto"/>
            <w:left w:val="none" w:sz="0" w:space="0" w:color="auto"/>
            <w:bottom w:val="none" w:sz="0" w:space="0" w:color="auto"/>
            <w:right w:val="none" w:sz="0" w:space="0" w:color="auto"/>
          </w:divBdr>
          <w:divsChild>
            <w:div w:id="1836148665">
              <w:marLeft w:val="0"/>
              <w:marRight w:val="0"/>
              <w:marTop w:val="0"/>
              <w:marBottom w:val="0"/>
              <w:divBdr>
                <w:top w:val="none" w:sz="0" w:space="0" w:color="auto"/>
                <w:left w:val="none" w:sz="0" w:space="0" w:color="auto"/>
                <w:bottom w:val="none" w:sz="0" w:space="0" w:color="auto"/>
                <w:right w:val="none" w:sz="0" w:space="0" w:color="auto"/>
              </w:divBdr>
              <w:divsChild>
                <w:div w:id="1796286333">
                  <w:marLeft w:val="0"/>
                  <w:marRight w:val="0"/>
                  <w:marTop w:val="0"/>
                  <w:marBottom w:val="0"/>
                  <w:divBdr>
                    <w:top w:val="none" w:sz="0" w:space="0" w:color="auto"/>
                    <w:left w:val="none" w:sz="0" w:space="0" w:color="auto"/>
                    <w:bottom w:val="none" w:sz="0" w:space="0" w:color="auto"/>
                    <w:right w:val="none" w:sz="0" w:space="0" w:color="auto"/>
                  </w:divBdr>
                  <w:divsChild>
                    <w:div w:id="2045599493">
                      <w:marLeft w:val="0"/>
                      <w:marRight w:val="0"/>
                      <w:marTop w:val="0"/>
                      <w:marBottom w:val="0"/>
                      <w:divBdr>
                        <w:top w:val="none" w:sz="0" w:space="0" w:color="auto"/>
                        <w:left w:val="none" w:sz="0" w:space="0" w:color="auto"/>
                        <w:bottom w:val="none" w:sz="0" w:space="0" w:color="auto"/>
                        <w:right w:val="none" w:sz="0" w:space="0" w:color="auto"/>
                      </w:divBdr>
                      <w:divsChild>
                        <w:div w:id="407658969">
                          <w:marLeft w:val="0"/>
                          <w:marRight w:val="0"/>
                          <w:marTop w:val="0"/>
                          <w:marBottom w:val="0"/>
                          <w:divBdr>
                            <w:top w:val="none" w:sz="0" w:space="0" w:color="auto"/>
                            <w:left w:val="none" w:sz="0" w:space="0" w:color="auto"/>
                            <w:bottom w:val="none" w:sz="0" w:space="0" w:color="auto"/>
                            <w:right w:val="none" w:sz="0" w:space="0" w:color="auto"/>
                          </w:divBdr>
                          <w:divsChild>
                            <w:div w:id="856307316">
                              <w:marLeft w:val="0"/>
                              <w:marRight w:val="0"/>
                              <w:marTop w:val="0"/>
                              <w:marBottom w:val="0"/>
                              <w:divBdr>
                                <w:top w:val="none" w:sz="0" w:space="0" w:color="auto"/>
                                <w:left w:val="none" w:sz="0" w:space="0" w:color="auto"/>
                                <w:bottom w:val="none" w:sz="0" w:space="0" w:color="auto"/>
                                <w:right w:val="none" w:sz="0" w:space="0" w:color="auto"/>
                              </w:divBdr>
                              <w:divsChild>
                                <w:div w:id="1570192373">
                                  <w:marLeft w:val="0"/>
                                  <w:marRight w:val="0"/>
                                  <w:marTop w:val="0"/>
                                  <w:marBottom w:val="0"/>
                                  <w:divBdr>
                                    <w:top w:val="none" w:sz="0" w:space="0" w:color="auto"/>
                                    <w:left w:val="none" w:sz="0" w:space="0" w:color="auto"/>
                                    <w:bottom w:val="none" w:sz="0" w:space="0" w:color="auto"/>
                                    <w:right w:val="none" w:sz="0" w:space="0" w:color="auto"/>
                                  </w:divBdr>
                                  <w:divsChild>
                                    <w:div w:id="13101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577498">
      <w:bodyDiv w:val="1"/>
      <w:marLeft w:val="0"/>
      <w:marRight w:val="0"/>
      <w:marTop w:val="0"/>
      <w:marBottom w:val="0"/>
      <w:divBdr>
        <w:top w:val="none" w:sz="0" w:space="0" w:color="auto"/>
        <w:left w:val="none" w:sz="0" w:space="0" w:color="auto"/>
        <w:bottom w:val="none" w:sz="0" w:space="0" w:color="auto"/>
        <w:right w:val="none" w:sz="0" w:space="0" w:color="auto"/>
      </w:divBdr>
      <w:divsChild>
        <w:div w:id="1474248391">
          <w:marLeft w:val="0"/>
          <w:marRight w:val="0"/>
          <w:marTop w:val="0"/>
          <w:marBottom w:val="0"/>
          <w:divBdr>
            <w:top w:val="none" w:sz="0" w:space="0" w:color="auto"/>
            <w:left w:val="none" w:sz="0" w:space="0" w:color="auto"/>
            <w:bottom w:val="none" w:sz="0" w:space="0" w:color="auto"/>
            <w:right w:val="none" w:sz="0" w:space="0" w:color="auto"/>
          </w:divBdr>
          <w:divsChild>
            <w:div w:id="1970428633">
              <w:marLeft w:val="0"/>
              <w:marRight w:val="0"/>
              <w:marTop w:val="0"/>
              <w:marBottom w:val="0"/>
              <w:divBdr>
                <w:top w:val="none" w:sz="0" w:space="0" w:color="auto"/>
                <w:left w:val="none" w:sz="0" w:space="0" w:color="auto"/>
                <w:bottom w:val="none" w:sz="0" w:space="0" w:color="auto"/>
                <w:right w:val="none" w:sz="0" w:space="0" w:color="auto"/>
              </w:divBdr>
              <w:divsChild>
                <w:div w:id="1417677728">
                  <w:marLeft w:val="0"/>
                  <w:marRight w:val="0"/>
                  <w:marTop w:val="0"/>
                  <w:marBottom w:val="0"/>
                  <w:divBdr>
                    <w:top w:val="none" w:sz="0" w:space="0" w:color="auto"/>
                    <w:left w:val="none" w:sz="0" w:space="0" w:color="auto"/>
                    <w:bottom w:val="none" w:sz="0" w:space="0" w:color="auto"/>
                    <w:right w:val="none" w:sz="0" w:space="0" w:color="auto"/>
                  </w:divBdr>
                  <w:divsChild>
                    <w:div w:id="1734886103">
                      <w:marLeft w:val="0"/>
                      <w:marRight w:val="0"/>
                      <w:marTop w:val="0"/>
                      <w:marBottom w:val="0"/>
                      <w:divBdr>
                        <w:top w:val="none" w:sz="0" w:space="0" w:color="auto"/>
                        <w:left w:val="none" w:sz="0" w:space="0" w:color="auto"/>
                        <w:bottom w:val="none" w:sz="0" w:space="0" w:color="auto"/>
                        <w:right w:val="none" w:sz="0" w:space="0" w:color="auto"/>
                      </w:divBdr>
                      <w:divsChild>
                        <w:div w:id="2121222542">
                          <w:marLeft w:val="0"/>
                          <w:marRight w:val="0"/>
                          <w:marTop w:val="0"/>
                          <w:marBottom w:val="0"/>
                          <w:divBdr>
                            <w:top w:val="none" w:sz="0" w:space="0" w:color="auto"/>
                            <w:left w:val="none" w:sz="0" w:space="0" w:color="auto"/>
                            <w:bottom w:val="none" w:sz="0" w:space="0" w:color="auto"/>
                            <w:right w:val="none" w:sz="0" w:space="0" w:color="auto"/>
                          </w:divBdr>
                          <w:divsChild>
                            <w:div w:id="1995179248">
                              <w:marLeft w:val="0"/>
                              <w:marRight w:val="0"/>
                              <w:marTop w:val="0"/>
                              <w:marBottom w:val="0"/>
                              <w:divBdr>
                                <w:top w:val="none" w:sz="0" w:space="0" w:color="auto"/>
                                <w:left w:val="none" w:sz="0" w:space="0" w:color="auto"/>
                                <w:bottom w:val="none" w:sz="0" w:space="0" w:color="auto"/>
                                <w:right w:val="none" w:sz="0" w:space="0" w:color="auto"/>
                              </w:divBdr>
                              <w:divsChild>
                                <w:div w:id="1143697986">
                                  <w:marLeft w:val="0"/>
                                  <w:marRight w:val="0"/>
                                  <w:marTop w:val="0"/>
                                  <w:marBottom w:val="0"/>
                                  <w:divBdr>
                                    <w:top w:val="none" w:sz="0" w:space="0" w:color="auto"/>
                                    <w:left w:val="none" w:sz="0" w:space="0" w:color="auto"/>
                                    <w:bottom w:val="none" w:sz="0" w:space="0" w:color="auto"/>
                                    <w:right w:val="none" w:sz="0" w:space="0" w:color="auto"/>
                                  </w:divBdr>
                                  <w:divsChild>
                                    <w:div w:id="154671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772582">
      <w:bodyDiv w:val="1"/>
      <w:marLeft w:val="0"/>
      <w:marRight w:val="0"/>
      <w:marTop w:val="0"/>
      <w:marBottom w:val="0"/>
      <w:divBdr>
        <w:top w:val="none" w:sz="0" w:space="0" w:color="auto"/>
        <w:left w:val="none" w:sz="0" w:space="0" w:color="auto"/>
        <w:bottom w:val="none" w:sz="0" w:space="0" w:color="auto"/>
        <w:right w:val="none" w:sz="0" w:space="0" w:color="auto"/>
      </w:divBdr>
      <w:divsChild>
        <w:div w:id="542602421">
          <w:marLeft w:val="0"/>
          <w:marRight w:val="0"/>
          <w:marTop w:val="0"/>
          <w:marBottom w:val="0"/>
          <w:divBdr>
            <w:top w:val="none" w:sz="0" w:space="0" w:color="auto"/>
            <w:left w:val="none" w:sz="0" w:space="0" w:color="auto"/>
            <w:bottom w:val="none" w:sz="0" w:space="0" w:color="auto"/>
            <w:right w:val="none" w:sz="0" w:space="0" w:color="auto"/>
          </w:divBdr>
          <w:divsChild>
            <w:div w:id="1761683937">
              <w:marLeft w:val="0"/>
              <w:marRight w:val="0"/>
              <w:marTop w:val="0"/>
              <w:marBottom w:val="0"/>
              <w:divBdr>
                <w:top w:val="none" w:sz="0" w:space="0" w:color="auto"/>
                <w:left w:val="none" w:sz="0" w:space="0" w:color="auto"/>
                <w:bottom w:val="none" w:sz="0" w:space="0" w:color="auto"/>
                <w:right w:val="none" w:sz="0" w:space="0" w:color="auto"/>
              </w:divBdr>
              <w:divsChild>
                <w:div w:id="285310237">
                  <w:marLeft w:val="0"/>
                  <w:marRight w:val="0"/>
                  <w:marTop w:val="0"/>
                  <w:marBottom w:val="0"/>
                  <w:divBdr>
                    <w:top w:val="none" w:sz="0" w:space="0" w:color="auto"/>
                    <w:left w:val="none" w:sz="0" w:space="0" w:color="auto"/>
                    <w:bottom w:val="none" w:sz="0" w:space="0" w:color="auto"/>
                    <w:right w:val="none" w:sz="0" w:space="0" w:color="auto"/>
                  </w:divBdr>
                  <w:divsChild>
                    <w:div w:id="1871332474">
                      <w:marLeft w:val="0"/>
                      <w:marRight w:val="0"/>
                      <w:marTop w:val="0"/>
                      <w:marBottom w:val="0"/>
                      <w:divBdr>
                        <w:top w:val="none" w:sz="0" w:space="0" w:color="auto"/>
                        <w:left w:val="none" w:sz="0" w:space="0" w:color="auto"/>
                        <w:bottom w:val="none" w:sz="0" w:space="0" w:color="auto"/>
                        <w:right w:val="none" w:sz="0" w:space="0" w:color="auto"/>
                      </w:divBdr>
                      <w:divsChild>
                        <w:div w:id="1540245989">
                          <w:marLeft w:val="0"/>
                          <w:marRight w:val="0"/>
                          <w:marTop w:val="0"/>
                          <w:marBottom w:val="0"/>
                          <w:divBdr>
                            <w:top w:val="none" w:sz="0" w:space="0" w:color="auto"/>
                            <w:left w:val="none" w:sz="0" w:space="0" w:color="auto"/>
                            <w:bottom w:val="none" w:sz="0" w:space="0" w:color="auto"/>
                            <w:right w:val="none" w:sz="0" w:space="0" w:color="auto"/>
                          </w:divBdr>
                          <w:divsChild>
                            <w:div w:id="1072389803">
                              <w:marLeft w:val="0"/>
                              <w:marRight w:val="0"/>
                              <w:marTop w:val="0"/>
                              <w:marBottom w:val="0"/>
                              <w:divBdr>
                                <w:top w:val="none" w:sz="0" w:space="0" w:color="auto"/>
                                <w:left w:val="none" w:sz="0" w:space="0" w:color="auto"/>
                                <w:bottom w:val="none" w:sz="0" w:space="0" w:color="auto"/>
                                <w:right w:val="none" w:sz="0" w:space="0" w:color="auto"/>
                              </w:divBdr>
                              <w:divsChild>
                                <w:div w:id="1681156485">
                                  <w:marLeft w:val="0"/>
                                  <w:marRight w:val="0"/>
                                  <w:marTop w:val="0"/>
                                  <w:marBottom w:val="0"/>
                                  <w:divBdr>
                                    <w:top w:val="none" w:sz="0" w:space="0" w:color="auto"/>
                                    <w:left w:val="none" w:sz="0" w:space="0" w:color="auto"/>
                                    <w:bottom w:val="none" w:sz="0" w:space="0" w:color="auto"/>
                                    <w:right w:val="none" w:sz="0" w:space="0" w:color="auto"/>
                                  </w:divBdr>
                                  <w:divsChild>
                                    <w:div w:id="98959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043171">
      <w:bodyDiv w:val="1"/>
      <w:marLeft w:val="0"/>
      <w:marRight w:val="0"/>
      <w:marTop w:val="0"/>
      <w:marBottom w:val="0"/>
      <w:divBdr>
        <w:top w:val="none" w:sz="0" w:space="0" w:color="auto"/>
        <w:left w:val="none" w:sz="0" w:space="0" w:color="auto"/>
        <w:bottom w:val="none" w:sz="0" w:space="0" w:color="auto"/>
        <w:right w:val="none" w:sz="0" w:space="0" w:color="auto"/>
      </w:divBdr>
      <w:divsChild>
        <w:div w:id="2137871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696725">
      <w:bodyDiv w:val="1"/>
      <w:marLeft w:val="0"/>
      <w:marRight w:val="0"/>
      <w:marTop w:val="0"/>
      <w:marBottom w:val="0"/>
      <w:divBdr>
        <w:top w:val="none" w:sz="0" w:space="0" w:color="auto"/>
        <w:left w:val="none" w:sz="0" w:space="0" w:color="auto"/>
        <w:bottom w:val="none" w:sz="0" w:space="0" w:color="auto"/>
        <w:right w:val="none" w:sz="0" w:space="0" w:color="auto"/>
      </w:divBdr>
      <w:divsChild>
        <w:div w:id="1593393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721435">
      <w:bodyDiv w:val="1"/>
      <w:marLeft w:val="0"/>
      <w:marRight w:val="0"/>
      <w:marTop w:val="0"/>
      <w:marBottom w:val="0"/>
      <w:divBdr>
        <w:top w:val="none" w:sz="0" w:space="0" w:color="auto"/>
        <w:left w:val="none" w:sz="0" w:space="0" w:color="auto"/>
        <w:bottom w:val="none" w:sz="0" w:space="0" w:color="auto"/>
        <w:right w:val="none" w:sz="0" w:space="0" w:color="auto"/>
      </w:divBdr>
      <w:divsChild>
        <w:div w:id="1179730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100445">
      <w:bodyDiv w:val="1"/>
      <w:marLeft w:val="0"/>
      <w:marRight w:val="0"/>
      <w:marTop w:val="0"/>
      <w:marBottom w:val="0"/>
      <w:divBdr>
        <w:top w:val="none" w:sz="0" w:space="0" w:color="auto"/>
        <w:left w:val="none" w:sz="0" w:space="0" w:color="auto"/>
        <w:bottom w:val="none" w:sz="0" w:space="0" w:color="auto"/>
        <w:right w:val="none" w:sz="0" w:space="0" w:color="auto"/>
      </w:divBdr>
    </w:div>
    <w:div w:id="213139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o.int/cps/en/natolive/official_texts_17120.htm" TargetMode="External"/><Relationship Id="rId13" Type="http://schemas.openxmlformats.org/officeDocument/2006/relationships/hyperlink" Target="https://trumpwhitehouse.archives.g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rumpwhitehouse.archives.gov/wp-content/uploads/2017/12/NSS-Final-12-18-2017-0905.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eignaffairs.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ato.int/cps/en/natohq/topics_49198.htm" TargetMode="External"/><Relationship Id="rId4" Type="http://schemas.openxmlformats.org/officeDocument/2006/relationships/settings" Target="settings.xml"/><Relationship Id="rId9" Type="http://schemas.openxmlformats.org/officeDocument/2006/relationships/hyperlink" Target="https://www.nato.int/nato-welcome/index.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1E323-4EA0-43AE-B572-9197E8381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13</Pages>
  <Words>3843</Words>
  <Characters>21907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FATHINA SYAFIKHA BINTI SAHAIMI (MC220516948)</dc:creator>
  <cp:keywords/>
  <dc:description/>
  <cp:lastModifiedBy>FATHINA SYAFIKHA BINTI SAHAIMI (MC220516948)</cp:lastModifiedBy>
  <cp:revision>5</cp:revision>
  <dcterms:created xsi:type="dcterms:W3CDTF">2026-05-31T00:49:00Z</dcterms:created>
  <dcterms:modified xsi:type="dcterms:W3CDTF">2026-06-01T14:21:00Z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e9753f86-4e60-4c11-88c3-eb98fa8f874c</vt:lpwstr>
  </property>
</Properties>
</file>