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93C2" w14:textId="77777777" w:rsidR="00DD397E" w:rsidRDefault="0000000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38974B60" w14:textId="77777777" w:rsidR="00DD397E" w:rsidRDefault="00DD397E">
      <w:pPr>
        <w:spacing w:after="0"/>
        <w:rPr>
          <w:b/>
          <w:bCs/>
        </w:rPr>
      </w:pPr>
    </w:p>
    <w:p w14:paraId="1F3369CF" w14:textId="77777777" w:rsidR="00DD397E" w:rsidRDefault="00DD397E">
      <w:pPr>
        <w:autoSpaceDE w:val="0"/>
        <w:autoSpaceDN w:val="0"/>
        <w:adjustRightInd w:val="0"/>
        <w:spacing w:after="0"/>
      </w:pPr>
    </w:p>
    <w:p w14:paraId="126EEC10" w14:textId="77777777" w:rsidR="00DD397E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62EEB0" w14:textId="77777777" w:rsidR="00DD397E" w:rsidRDefault="00DD397E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DD397E" w14:paraId="04C96ACA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BBDB7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DEEA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DD397E" w14:paraId="6AB270D5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26834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5BCB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DD397E" w14:paraId="58C22EF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F7F68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A56E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DD397E" w14:paraId="3774252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0E146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F399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DD397E" w14:paraId="710CD12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10FB8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4F08A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DD397E" w14:paraId="0BD4E95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071C1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8AF96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DD397E" w14:paraId="662B9DB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1610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01AA9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DD397E" w14:paraId="745CF02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2C0F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1178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DD397E" w14:paraId="56AB4E0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5CD8E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B7BDB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DD397E" w14:paraId="1007FE2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8212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39500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DD397E" w14:paraId="469FE2B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5617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6DE0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DD397E" w14:paraId="05AD3E3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99D75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A91EF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DD397E" w14:paraId="36D03CF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79266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4087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DD397E" w14:paraId="1CBD837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03D07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1934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DD397E" w14:paraId="27BC99C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9EA3E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C0DDC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DD397E" w14:paraId="7F9BF1F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312A6" w14:textId="77777777" w:rsidR="00DD397E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311D" w14:textId="77777777" w:rsidR="00DD397E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C9E4EB3" w14:textId="77777777" w:rsidR="00DD397E" w:rsidRDefault="00DD397E">
      <w:pPr>
        <w:autoSpaceDE w:val="0"/>
        <w:autoSpaceDN w:val="0"/>
        <w:adjustRightInd w:val="0"/>
        <w:spacing w:after="0"/>
      </w:pPr>
    </w:p>
    <w:p w14:paraId="003DE4E6" w14:textId="77777777" w:rsidR="00DD397E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For the given data the outlier is 90.</w:t>
      </w:r>
    </w:p>
    <w:p w14:paraId="6183040D" w14:textId="77777777" w:rsidR="00DD397E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Mean = 33.271</w:t>
      </w:r>
    </w:p>
    <w:p w14:paraId="7A3F3EE9" w14:textId="77777777" w:rsidR="00DD397E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Standard deviation =16.945</w:t>
      </w:r>
    </w:p>
    <w:p w14:paraId="675D7737" w14:textId="77777777" w:rsidR="00DD397E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Variance = 287.14</w:t>
      </w:r>
    </w:p>
    <w:p w14:paraId="07B35B84" w14:textId="77777777" w:rsidR="00DD397E" w:rsidRDefault="00DD397E">
      <w:pPr>
        <w:autoSpaceDE w:val="0"/>
        <w:autoSpaceDN w:val="0"/>
        <w:adjustRightInd w:val="0"/>
        <w:spacing w:after="0"/>
        <w:rPr>
          <w:lang w:val="en-IN"/>
        </w:rPr>
      </w:pPr>
    </w:p>
    <w:p w14:paraId="06CA84F7" w14:textId="77777777" w:rsidR="00DD397E" w:rsidRDefault="00DD397E">
      <w:pPr>
        <w:pStyle w:val="ListParagraph"/>
        <w:autoSpaceDE w:val="0"/>
        <w:autoSpaceDN w:val="0"/>
        <w:adjustRightInd w:val="0"/>
        <w:spacing w:after="0"/>
      </w:pPr>
    </w:p>
    <w:p w14:paraId="225B9913" w14:textId="77777777" w:rsidR="00DD397E" w:rsidRDefault="00000000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114300" distR="114300" wp14:anchorId="59B7145F" wp14:editId="5F95765F">
            <wp:extent cx="3981450" cy="253047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4139" w14:textId="77777777" w:rsidR="00DD397E" w:rsidRDefault="00DD397E">
      <w:pPr>
        <w:pStyle w:val="ListParagraph"/>
        <w:autoSpaceDE w:val="0"/>
        <w:autoSpaceDN w:val="0"/>
        <w:adjustRightInd w:val="0"/>
        <w:spacing w:after="0"/>
      </w:pPr>
    </w:p>
    <w:p w14:paraId="042F00F3" w14:textId="77777777" w:rsidR="00DD397E" w:rsidRDefault="00DD397E">
      <w:pPr>
        <w:pStyle w:val="ListParagraph"/>
        <w:autoSpaceDE w:val="0"/>
        <w:autoSpaceDN w:val="0"/>
        <w:adjustRightInd w:val="0"/>
        <w:spacing w:after="0"/>
        <w:ind w:left="0"/>
      </w:pPr>
    </w:p>
    <w:p w14:paraId="1A442A92" w14:textId="77777777" w:rsidR="00DD397E" w:rsidRDefault="00DD397E">
      <w:pPr>
        <w:pStyle w:val="ListParagraph"/>
        <w:autoSpaceDE w:val="0"/>
        <w:autoSpaceDN w:val="0"/>
        <w:adjustRightInd w:val="0"/>
        <w:spacing w:after="0"/>
        <w:ind w:left="0"/>
      </w:pPr>
    </w:p>
    <w:p w14:paraId="4421D0AC" w14:textId="77777777" w:rsidR="00DD397E" w:rsidRDefault="00DD3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604F21B6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03EB1001" wp14:editId="6BD1A2A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D2B0B" w14:textId="77777777" w:rsidR="00DD397E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7F91C5E" w14:textId="77777777" w:rsidR="00DD397E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AC1EDAE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Approximately (first Quartile Range) Q1 = </w:t>
      </w:r>
      <w:proofErr w:type="gramStart"/>
      <w:r>
        <w:rPr>
          <w:lang w:val="en-IN"/>
        </w:rPr>
        <w:t>5,Q</w:t>
      </w:r>
      <w:proofErr w:type="gramEnd"/>
      <w:r>
        <w:rPr>
          <w:lang w:val="en-IN"/>
        </w:rPr>
        <w:t>3 = 12,Median (Second Quartile Range) = 7</w:t>
      </w:r>
    </w:p>
    <w:p w14:paraId="0CC81A82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IQR = Q3 - Q1</w:t>
      </w:r>
    </w:p>
    <w:p w14:paraId="73ADAF16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= 12 - 5</w:t>
      </w:r>
    </w:p>
    <w:p w14:paraId="6922D23B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sz w:val="18"/>
          <w:szCs w:val="18"/>
          <w:lang w:val="en-IN"/>
        </w:rPr>
      </w:pPr>
      <w:r>
        <w:rPr>
          <w:lang w:val="en-IN"/>
        </w:rPr>
        <w:t xml:space="preserve">                                      = 7</w:t>
      </w:r>
    </w:p>
    <w:p w14:paraId="77E8095B" w14:textId="77777777" w:rsidR="00DD397E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BBBE5CA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     The skewness of the data is Right skewed.</w:t>
      </w:r>
    </w:p>
    <w:p w14:paraId="126B486F" w14:textId="77777777" w:rsidR="00DD397E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8C679D4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In that case there would be no outlier in the above box </w:t>
      </w:r>
      <w:proofErr w:type="gramStart"/>
      <w:r>
        <w:rPr>
          <w:lang w:val="en-IN"/>
        </w:rPr>
        <w:t>plot  because</w:t>
      </w:r>
      <w:proofErr w:type="gramEnd"/>
      <w:r>
        <w:rPr>
          <w:lang w:val="en-IN"/>
        </w:rPr>
        <w:t xml:space="preserve"> of the outlier the data had positive skewness it will reduce and the data will have normal distribution.</w:t>
      </w:r>
    </w:p>
    <w:p w14:paraId="313C9A00" w14:textId="77777777" w:rsidR="00DD397E" w:rsidRDefault="00DD397E">
      <w:pPr>
        <w:autoSpaceDE w:val="0"/>
        <w:autoSpaceDN w:val="0"/>
        <w:adjustRightInd w:val="0"/>
        <w:spacing w:after="0"/>
      </w:pPr>
    </w:p>
    <w:p w14:paraId="7CECBF9F" w14:textId="77777777" w:rsidR="00DD397E" w:rsidRDefault="00DD397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1803DDC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lang w:val="en-IN"/>
        </w:rPr>
        <w:t>-</w:t>
      </w:r>
      <w:r>
        <w:rPr>
          <w:noProof/>
        </w:rPr>
        <w:drawing>
          <wp:inline distT="0" distB="0" distL="0" distR="0" wp14:anchorId="64597B31" wp14:editId="57D7EC54">
            <wp:extent cx="5598160" cy="2529840"/>
            <wp:effectExtent l="0" t="0" r="1016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1E794" w14:textId="77777777" w:rsidR="00DD397E" w:rsidRDefault="00DD397E">
      <w:pPr>
        <w:pStyle w:val="ListParagraph"/>
        <w:autoSpaceDE w:val="0"/>
        <w:autoSpaceDN w:val="0"/>
        <w:adjustRightInd w:val="0"/>
        <w:spacing w:after="0"/>
      </w:pPr>
    </w:p>
    <w:p w14:paraId="42ADFD9F" w14:textId="77777777" w:rsidR="00DD397E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E782F9" w14:textId="77777777" w:rsidR="00DD397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Where would the mode of this data</w:t>
      </w:r>
      <w:r>
        <w:rPr>
          <w:lang w:val="en-IN"/>
        </w:rPr>
        <w:t xml:space="preserve"> </w:t>
      </w:r>
      <w:r>
        <w:t>set lie?</w:t>
      </w:r>
    </w:p>
    <w:p w14:paraId="7798457F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      The mode of this data set would lie approximately between 4 to 8.</w:t>
      </w:r>
    </w:p>
    <w:p w14:paraId="27AF1E70" w14:textId="77777777" w:rsidR="00DD397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</w:t>
      </w:r>
      <w:r>
        <w:rPr>
          <w:lang w:val="en-IN"/>
        </w:rPr>
        <w:t xml:space="preserve"> </w:t>
      </w:r>
      <w:r>
        <w:t>set.</w:t>
      </w:r>
    </w:p>
    <w:p w14:paraId="042F6790" w14:textId="77777777" w:rsidR="00DD397E" w:rsidRDefault="00000000">
      <w:pPr>
        <w:pStyle w:val="ListParagraph"/>
        <w:autoSpaceDE w:val="0"/>
        <w:autoSpaceDN w:val="0"/>
        <w:adjustRightInd w:val="0"/>
        <w:spacing w:after="0"/>
      </w:pPr>
      <w:r>
        <w:rPr>
          <w:lang w:val="en-IN"/>
        </w:rPr>
        <w:t>Ans:       The skewness of the data is positively skewed.</w:t>
      </w:r>
      <w:r>
        <w:tab/>
      </w:r>
    </w:p>
    <w:p w14:paraId="29A4AD9F" w14:textId="77777777" w:rsidR="00DD397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</w:t>
      </w:r>
      <w:r>
        <w:rPr>
          <w:lang w:val="en-IN"/>
        </w:rPr>
        <w:t xml:space="preserve"> </w:t>
      </w:r>
      <w:r>
        <w:t>set. Explain how these graphs complement each other in providing information about any data</w:t>
      </w:r>
      <w:r>
        <w:rPr>
          <w:lang w:val="en-IN"/>
        </w:rPr>
        <w:t xml:space="preserve"> </w:t>
      </w:r>
      <w:r>
        <w:t xml:space="preserve">set. </w:t>
      </w:r>
    </w:p>
    <w:p w14:paraId="2DA569FB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They both are positively skewed and both have </w:t>
      </w:r>
      <w:proofErr w:type="spellStart"/>
      <w:proofErr w:type="gramStart"/>
      <w:r>
        <w:rPr>
          <w:lang w:val="en-IN"/>
        </w:rPr>
        <w:t>outliers.The</w:t>
      </w:r>
      <w:proofErr w:type="spellEnd"/>
      <w:proofErr w:type="gramEnd"/>
      <w:r>
        <w:rPr>
          <w:lang w:val="en-IN"/>
        </w:rPr>
        <w:t xml:space="preserve"> median can be easily visualized in the box plot where as in histogram mode is more visible.</w:t>
      </w:r>
    </w:p>
    <w:p w14:paraId="3DDF8505" w14:textId="77777777" w:rsidR="00DD397E" w:rsidRDefault="00DD397E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2FEEB8E" w14:textId="77777777" w:rsidR="00DD397E" w:rsidRDefault="00DD397E">
      <w:pPr>
        <w:autoSpaceDE w:val="0"/>
        <w:autoSpaceDN w:val="0"/>
        <w:adjustRightInd w:val="0"/>
        <w:spacing w:after="0"/>
      </w:pPr>
    </w:p>
    <w:p w14:paraId="489F7F27" w14:textId="77777777" w:rsidR="00DD397E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9DDC978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163" w:left="2999" w:hangingChars="1200" w:hanging="264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>Ans:  The probability that at least one in five attempted telephone calls reaches the wrong numbers is approximately 0.9950% which is 1%.</w:t>
      </w:r>
    </w:p>
    <w:p w14:paraId="3C86D351" w14:textId="77777777" w:rsidR="00DD397E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DD397E" w14:paraId="63A17481" w14:textId="77777777">
        <w:trPr>
          <w:trHeight w:val="276"/>
          <w:jc w:val="center"/>
        </w:trPr>
        <w:tc>
          <w:tcPr>
            <w:tcW w:w="2078" w:type="dxa"/>
          </w:tcPr>
          <w:p w14:paraId="1B659249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A9B56A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DD397E" w14:paraId="69703E69" w14:textId="77777777">
        <w:trPr>
          <w:trHeight w:val="276"/>
          <w:jc w:val="center"/>
        </w:trPr>
        <w:tc>
          <w:tcPr>
            <w:tcW w:w="2078" w:type="dxa"/>
          </w:tcPr>
          <w:p w14:paraId="43FF6044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1CDDA8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DD397E" w14:paraId="6C1D03B5" w14:textId="77777777">
        <w:trPr>
          <w:trHeight w:val="276"/>
          <w:jc w:val="center"/>
        </w:trPr>
        <w:tc>
          <w:tcPr>
            <w:tcW w:w="2078" w:type="dxa"/>
          </w:tcPr>
          <w:p w14:paraId="12172DD2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E458571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DD397E" w14:paraId="65ADE0C6" w14:textId="77777777">
        <w:trPr>
          <w:trHeight w:val="276"/>
          <w:jc w:val="center"/>
        </w:trPr>
        <w:tc>
          <w:tcPr>
            <w:tcW w:w="2078" w:type="dxa"/>
          </w:tcPr>
          <w:p w14:paraId="302437C8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87CC566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DD397E" w14:paraId="1CF82450" w14:textId="77777777">
        <w:trPr>
          <w:trHeight w:val="276"/>
          <w:jc w:val="center"/>
        </w:trPr>
        <w:tc>
          <w:tcPr>
            <w:tcW w:w="2078" w:type="dxa"/>
          </w:tcPr>
          <w:p w14:paraId="5A94FC8C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0A960ED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DD397E" w14:paraId="3C46CC04" w14:textId="77777777">
        <w:trPr>
          <w:trHeight w:val="276"/>
          <w:jc w:val="center"/>
        </w:trPr>
        <w:tc>
          <w:tcPr>
            <w:tcW w:w="2078" w:type="dxa"/>
          </w:tcPr>
          <w:p w14:paraId="7695DE16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E75E7B4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DD397E" w14:paraId="23EE19F5" w14:textId="77777777">
        <w:trPr>
          <w:trHeight w:val="276"/>
          <w:jc w:val="center"/>
        </w:trPr>
        <w:tc>
          <w:tcPr>
            <w:tcW w:w="2078" w:type="dxa"/>
          </w:tcPr>
          <w:p w14:paraId="030D9763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B7573F4" w14:textId="77777777" w:rsidR="00DD397E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00668CF9" w14:textId="77777777" w:rsidR="00DD397E" w:rsidRDefault="00DD397E">
      <w:pPr>
        <w:pStyle w:val="ListParagraph"/>
        <w:autoSpaceDE w:val="0"/>
        <w:autoSpaceDN w:val="0"/>
        <w:adjustRightInd w:val="0"/>
        <w:spacing w:after="0"/>
      </w:pPr>
    </w:p>
    <w:p w14:paraId="793ACC13" w14:textId="77777777" w:rsidR="00DD397E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B3E7C4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>Ans:      The most likely monetary outcome of the business venture is 2000$ as the probability is 0.3 which is maximum as compared to others.</w:t>
      </w:r>
    </w:p>
    <w:p w14:paraId="13CF43F7" w14:textId="77777777" w:rsidR="00DD397E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92ADE6" w14:textId="77777777" w:rsidR="005867E4" w:rsidRDefault="005867E4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</w:p>
    <w:p w14:paraId="116F1494" w14:textId="3EBF2246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</w:t>
      </w:r>
      <w:r w:rsidR="005867E4">
        <w:rPr>
          <w:lang w:val="en-IN"/>
        </w:rPr>
        <w:t>Venture is successful if X is +</w:t>
      </w:r>
      <w:proofErr w:type="spellStart"/>
      <w:r w:rsidR="005867E4">
        <w:rPr>
          <w:lang w:val="en-IN"/>
        </w:rPr>
        <w:t>ve</w:t>
      </w:r>
      <w:proofErr w:type="spellEnd"/>
      <w:r w:rsidR="005867E4">
        <w:rPr>
          <w:lang w:val="en-IN"/>
        </w:rPr>
        <w:t xml:space="preserve"> Hence if </w:t>
      </w:r>
      <w:proofErr w:type="spellStart"/>
      <w:r w:rsidR="005867E4">
        <w:rPr>
          <w:lang w:val="en-IN"/>
        </w:rPr>
        <w:t>Xis</w:t>
      </w:r>
      <w:proofErr w:type="spellEnd"/>
      <w:r w:rsidR="005867E4">
        <w:rPr>
          <w:lang w:val="en-IN"/>
        </w:rPr>
        <w:t xml:space="preserve"> 1000,2000 or 3000.Probability is 0.2+0.3+0.1=0.6 as 0.6&gt;0.5 Hence venture likely to be successful</w:t>
      </w:r>
    </w:p>
    <w:p w14:paraId="6D752DEE" w14:textId="5E411AE1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</w:t>
      </w:r>
    </w:p>
    <w:p w14:paraId="436FFE32" w14:textId="033260FB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</w:t>
      </w:r>
    </w:p>
    <w:p w14:paraId="3A778C05" w14:textId="77777777" w:rsidR="00DD397E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7437D13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 The long-term average is the Expected value </w:t>
      </w:r>
      <w:proofErr w:type="gramStart"/>
      <w:r>
        <w:rPr>
          <w:lang w:val="en-IN"/>
        </w:rPr>
        <w:t>=  SUM</w:t>
      </w:r>
      <w:proofErr w:type="gramEnd"/>
      <w:r>
        <w:rPr>
          <w:lang w:val="en-IN"/>
        </w:rPr>
        <w:t>(X * P(X))</w:t>
      </w:r>
    </w:p>
    <w:p w14:paraId="132212E7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Expected value = (-2000*0.</w:t>
      </w:r>
      <w:proofErr w:type="gramStart"/>
      <w:r>
        <w:rPr>
          <w:lang w:val="en-IN"/>
        </w:rPr>
        <w:t>1)+(</w:t>
      </w:r>
      <w:proofErr w:type="gramEnd"/>
      <w:r>
        <w:rPr>
          <w:lang w:val="en-IN"/>
        </w:rPr>
        <w:t>-1000*0.1)+(0)+(1000*0.2)+(2000*0.3)+(3000*0.1)</w:t>
      </w:r>
    </w:p>
    <w:p w14:paraId="1D3BE8F5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     = -200 -100 +0+200+600+300</w:t>
      </w:r>
    </w:p>
    <w:p w14:paraId="1E64CBF5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     = 800</w:t>
      </w:r>
    </w:p>
    <w:p w14:paraId="1BF13E63" w14:textId="77777777" w:rsidR="00DD397E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lastRenderedPageBreak/>
        <w:t xml:space="preserve">               </w:t>
      </w:r>
      <w:proofErr w:type="gramStart"/>
      <w:r>
        <w:rPr>
          <w:lang w:val="en-IN"/>
        </w:rPr>
        <w:t>Therefore</w:t>
      </w:r>
      <w:proofErr w:type="gramEnd"/>
      <w:r>
        <w:rPr>
          <w:lang w:val="en-IN"/>
        </w:rPr>
        <w:t xml:space="preserve"> the long-term average earnings of business ventures of this kind is $800.</w:t>
      </w:r>
    </w:p>
    <w:p w14:paraId="10F32147" w14:textId="77777777" w:rsidR="00DD397E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rPr>
          <w:lang w:val="en-IN"/>
        </w:rPr>
        <w:t>.</w:t>
      </w:r>
    </w:p>
    <w:p w14:paraId="5A5054F1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>Ans:      The good measure of the risk involved in a venture of this kind depends on the variability in the distribution.</w:t>
      </w:r>
    </w:p>
    <w:p w14:paraId="56D78B93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Higher Variance means more chances of risk,</w:t>
      </w:r>
    </w:p>
    <w:p w14:paraId="26126111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Var(X) = E(X^2) - (E(X</w:t>
      </w:r>
      <w:proofErr w:type="gramStart"/>
      <w:r>
        <w:rPr>
          <w:lang w:val="en-IN"/>
        </w:rPr>
        <w:t>))^</w:t>
      </w:r>
      <w:proofErr w:type="gramEnd"/>
      <w:r>
        <w:rPr>
          <w:lang w:val="en-IN"/>
        </w:rPr>
        <w:t>2</w:t>
      </w:r>
    </w:p>
    <w:p w14:paraId="2A229AC6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            = 2800000 - 800^2</w:t>
      </w:r>
    </w:p>
    <w:p w14:paraId="0C98705B" w14:textId="77777777" w:rsidR="00DD397E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            = 2160000</w:t>
      </w:r>
    </w:p>
    <w:p w14:paraId="7F6E8843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7FC81DD2" w14:textId="4E75E2D2" w:rsidR="005867E4" w:rsidRDefault="005867E4" w:rsidP="005867E4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>
        <w:rPr>
          <w:lang w:val="en-IN"/>
        </w:rPr>
        <w:t xml:space="preserve">                                     SD=</w:t>
      </w:r>
      <m:oMath>
        <m:r>
          <w:rPr>
            <w:rFonts w:ascii="Cambria Math" w:hAnsi="Cambria Math"/>
            <w:lang w:val="en-IN"/>
          </w:rPr>
          <m:t>√</m:t>
        </m:r>
      </m:oMath>
      <w:r>
        <w:rPr>
          <w:lang w:val="en-IN"/>
        </w:rPr>
        <w:t xml:space="preserve">Var </w:t>
      </w:r>
      <w:r>
        <w:rPr>
          <w:rFonts w:cstheme="minorHAnsi"/>
          <w:lang w:val="en-IN"/>
        </w:rPr>
        <w:t>≈1470</w:t>
      </w:r>
    </w:p>
    <w:p w14:paraId="4D13B2EE" w14:textId="63D768BC" w:rsidR="005867E4" w:rsidRPr="005867E4" w:rsidRDefault="005867E4" w:rsidP="005867E4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rFonts w:cstheme="minorHAnsi"/>
          <w:lang w:val="en-IN"/>
        </w:rPr>
        <w:t>As variability is quite high Hence risk is high</w:t>
      </w:r>
    </w:p>
    <w:p w14:paraId="082DE16B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64D40323" w14:textId="5D4D2BF0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4890B13E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1621F5D5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58081EBA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073E9EA4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4EB9EF53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1ABF0CEA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132BBE30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7F4A6B67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61ED57B3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65151A64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717A5FF7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3B0B1050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19398070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18DC11A7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41795CEB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43E74B0C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23DB6903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602C2AC2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2591F088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2FD042AB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347417AA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350A3AB0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3FDA0413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5478FA94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5439582F" w14:textId="77777777" w:rsidR="005867E4" w:rsidRDefault="005867E4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</w:p>
    <w:p w14:paraId="4F1AFF0A" w14:textId="77777777" w:rsidR="00DD397E" w:rsidRDefault="00DD397E"/>
    <w:sectPr w:rsidR="00DD397E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5B22" w14:textId="77777777" w:rsidR="00E0749C" w:rsidRDefault="00E0749C">
      <w:pPr>
        <w:spacing w:line="240" w:lineRule="auto"/>
      </w:pPr>
      <w:r>
        <w:separator/>
      </w:r>
    </w:p>
  </w:endnote>
  <w:endnote w:type="continuationSeparator" w:id="0">
    <w:p w14:paraId="203D3F29" w14:textId="77777777" w:rsidR="00E0749C" w:rsidRDefault="00E07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290" w14:textId="77777777" w:rsidR="00DD397E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 xml:space="preserve">Aczel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5C1600BB" w14:textId="77777777" w:rsidR="00DD397E" w:rsidRDefault="00DD3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C69E" w14:textId="77777777" w:rsidR="00E0749C" w:rsidRDefault="00E0749C">
      <w:pPr>
        <w:spacing w:after="0"/>
      </w:pPr>
      <w:r>
        <w:separator/>
      </w:r>
    </w:p>
  </w:footnote>
  <w:footnote w:type="continuationSeparator" w:id="0">
    <w:p w14:paraId="555C02BB" w14:textId="77777777" w:rsidR="00E0749C" w:rsidRDefault="00E074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667200697">
    <w:abstractNumId w:val="0"/>
  </w:num>
  <w:num w:numId="2" w16cid:durableId="1368025208">
    <w:abstractNumId w:val="2"/>
  </w:num>
  <w:num w:numId="3" w16cid:durableId="376242345">
    <w:abstractNumId w:val="3"/>
  </w:num>
  <w:num w:numId="4" w16cid:durableId="27290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5867E4"/>
    <w:rsid w:val="00614CA4"/>
    <w:rsid w:val="008B5FFA"/>
    <w:rsid w:val="00AF65C6"/>
    <w:rsid w:val="00DD397E"/>
    <w:rsid w:val="00E0749C"/>
    <w:rsid w:val="00FA0D64"/>
    <w:rsid w:val="08DA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5E01"/>
  <w15:docId w15:val="{20890670-BD83-4AE6-9E0C-D1A09C3F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5867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Konnengal</cp:lastModifiedBy>
  <cp:revision>2</cp:revision>
  <dcterms:created xsi:type="dcterms:W3CDTF">2024-02-06T07:04:00Z</dcterms:created>
  <dcterms:modified xsi:type="dcterms:W3CDTF">2024-02-06T07:04:00Z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CD5A750C704E410CA532DA1B4C8D145F_12</vt:lpwstr>
  </property>
</Properties>
</file>