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4"/>
          <w:caps w:val="on"/>
        </w:rPr>
        <w:t>Elsam</w:t>
        <w:br/>
        <w:t>FawzyTech</w:t>
        <w:br/>
        <w:t>1 allee nation</w:t>
        <w:br/>
        <w:t>7500</w:t>
        <w:br/>
        <w:t>Paris</w:t>
        <w:br/>
        <w:t>siret : 789454</w:t>
        <w:br/>
        <w:t>Tél : 0781360832</w:t>
      </w:r>
    </w:p>
    <w:p>
      <w:pPr>
        <w:jc w:val="right"/>
      </w:pPr>
      <w:r>
        <w:rPr>
          <w:sz w:val="24"/>
          <w:caps w:val="on"/>
        </w:rPr>
        <w:t>tony</w:t>
        <w:br/>
        <w:t>1 allee barbue</w:t>
        <w:br/>
        <w:t>0</w:t>
        <w:br/>
        <w:t>Paris</w:t>
        <w:br/>
        <w:t>siret : 76381924692836</w:t>
        <w:br/>
        <w:t>Tél : 0781360585</w:t>
        <w:br/>
      </w:r>
    </w:p>
    <w:tbl>
      <w:tblPr>
        <w:tblW w:w="1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before="100" w:after="100"/>
              <w:jc w:val="center"/>
            </w:pPr>
            <w:r>
              <w:t>Date</w:t>
            </w:r>
          </w:p>
        </w:tc>
        <w:tc>
          <w:p>
            <w:pPr>
              <w:spacing w:before="100" w:after="100"/>
              <w:jc w:val="center"/>
            </w:pPr>
            <w:r>
              <w:t>26/11/2024</w:t>
            </w:r>
          </w:p>
        </w:tc>
      </w:tr>
    </w:tbl>
    <w:p>
      <w:pPr>
        <w:spacing w:before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before="200"/>
              <w:jc w:val="center"/>
            </w:pPr>
            <w:r>
              <w:t>Description</w:t>
            </w:r>
          </w:p>
        </w:tc>
        <w:tc>
          <w:tcPr>
            <w:shd w:color="auto" w:val="clear" w:fill="E7E6E6"/>
          </w:tcPr>
          <w:p>
            <w:pPr>
              <w:spacing w:before="200"/>
              <w:jc w:val="center"/>
            </w:pPr>
            <w:r>
              <w:t>Quantité</w:t>
            </w:r>
          </w:p>
        </w:tc>
        <w:tc>
          <w:tcPr>
            <w:shd w:color="auto" w:val="clear" w:fill="E7E6E6"/>
          </w:tcPr>
          <w:p>
            <w:pPr>
              <w:spacing w:before="200"/>
              <w:jc w:val="center"/>
            </w:pPr>
            <w:r>
              <w:t>Prix unitaire HT</w:t>
            </w:r>
          </w:p>
        </w:tc>
        <w:tc>
          <w:tcPr>
            <w:shd w:color="auto" w:val="clear" w:fill="E7E6E6"/>
          </w:tcPr>
          <w:p>
            <w:pPr>
              <w:spacing w:before="200"/>
              <w:jc w:val="center"/>
            </w:pPr>
            <w:r>
              <w:t>Prix total HT</w:t>
            </w:r>
          </w:p>
        </w:tc>
      </w:tr>
      <w:tr>
        <w:tc>
          <w:p>
            <w:pPr>
              <w:spacing w:before="200"/>
              <w:jc w:val="center"/>
            </w:pPr>
            <w:r>
              <w:t>stylo rouge</w:t>
            </w:r>
          </w:p>
        </w:tc>
        <w:tc>
          <w:p>
            <w:pPr>
              <w:spacing w:before="200"/>
              <w:jc w:val="center"/>
            </w:pPr>
            <w:r>
              <w:t>5</w:t>
            </w:r>
          </w:p>
        </w:tc>
        <w:tc>
          <w:p>
            <w:pPr>
              <w:spacing w:before="200"/>
              <w:jc w:val="center"/>
            </w:pPr>
            <w:r>
              <w:t>2€</w:t>
            </w:r>
          </w:p>
        </w:tc>
        <w:tc>
          <w:p>
            <w:pPr>
              <w:spacing w:before="200"/>
              <w:jc w:val="center"/>
            </w:pPr>
            <w:r>
              <w:t>0€</w:t>
            </w:r>
          </w:p>
        </w:tc>
      </w:tr>
      <w:tr>
        <w:tc>
          <w:p>
            <w:pPr>
              <w:spacing w:before="200"/>
              <w:jc w:val="center"/>
            </w:pPr>
            <w:r>
              <w:t>stylo vert</w:t>
            </w:r>
          </w:p>
        </w:tc>
        <w:tc>
          <w:p>
            <w:pPr>
              <w:spacing w:before="200"/>
              <w:jc w:val="center"/>
            </w:pPr>
            <w:r>
              <w:t>5</w:t>
            </w:r>
          </w:p>
        </w:tc>
        <w:tc>
          <w:p>
            <w:pPr>
              <w:spacing w:before="200"/>
              <w:jc w:val="center"/>
            </w:pPr>
            <w:r>
              <w:t>2€</w:t>
            </w:r>
          </w:p>
        </w:tc>
        <w:tc>
          <w:p>
            <w:pPr>
              <w:spacing w:before="200"/>
              <w:jc w:val="center"/>
            </w:pPr>
            <w:r>
              <w:t>0€</w:t>
            </w:r>
          </w:p>
        </w:tc>
      </w:tr>
    </w:tbl>
    <w:p>
      <w:pPr>
        <w:spacing w:before="400"/>
      </w:pPr>
    </w:p>
    <w:tbl>
      <w:tblPr>
        <w:tblW w:w="2500" w:type="pct"/>
        <w:jc w:val="end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250"/>
            <w:shd w:color="auto" w:val="clear" w:fill="E7E6E6"/>
          </w:tcPr>
          <w:p>
            <w:pPr>
              <w:spacing w:before="200"/>
              <w:jc w:val="center"/>
            </w:pPr>
            <w:r>
              <w:t>Total HT</w:t>
            </w:r>
          </w:p>
        </w:tc>
        <w:tc>
          <w:tcPr>
            <w:tcW w:type="pct" w:w="1250"/>
          </w:tcPr>
          <w:p>
            <w:pPr>
              <w:spacing w:before="200"/>
              <w:jc w:val="center"/>
            </w:pPr>
            <w:r>
              <w:t>0€</w:t>
            </w:r>
          </w:p>
        </w:tc>
      </w:tr>
      <w:tr>
        <w:tc>
          <w:tcPr>
            <w:shd w:color="auto" w:val="clear" w:fill="E7E6E6"/>
          </w:tcPr>
          <w:p>
            <w:pPr>
              <w:spacing w:before="200"/>
              <w:jc w:val="center"/>
            </w:pPr>
            <w:r>
              <w:t>TVA (20%)</w:t>
            </w:r>
          </w:p>
        </w:tc>
        <w:tc>
          <w:p>
            <w:pPr>
              <w:spacing w:before="200"/>
              <w:jc w:val="center"/>
            </w:pPr>
            <w:r>
              <w:t>0€</w:t>
            </w:r>
          </w:p>
        </w:tc>
      </w:tr>
      <w:tr>
        <w:tc>
          <w:tcPr>
            <w:tcW w:type="pct" w:w="1250"/>
            <w:shd w:color="auto" w:val="clear" w:fill="E7E6E6"/>
          </w:tcPr>
          <w:p>
            <w:pPr>
              <w:spacing w:before="200"/>
              <w:jc w:val="center"/>
            </w:pPr>
            <w:r>
              <w:t>Total TTC</w:t>
            </w:r>
          </w:p>
        </w:tc>
        <w:tc>
          <w:tcPr>
            <w:tcW w:type="pct" w:w="1250"/>
          </w:tcPr>
          <w:p>
            <w:pPr>
              <w:spacing w:before="200"/>
              <w:jc w:val="center"/>
            </w:pPr>
            <w:r>
              <w:t>0€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2024-11-26T20:17:07Z</dcterms:created>
  <dc:creator>Apache POI</dc:creator>
</cp:coreProperties>
</file>