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0CEE0" w14:textId="02071855" w:rsidR="00881082" w:rsidRPr="00881082" w:rsidRDefault="00881082" w:rsidP="0088108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Constructing Phylogenetic Trees</w:t>
      </w:r>
    </w:p>
    <w:p w14:paraId="780D51B2" w14:textId="653D22A8" w:rsidR="00881082" w:rsidRPr="00881082" w:rsidRDefault="00881082" w:rsidP="0088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Stepwise Clustering</w:t>
      </w:r>
    </w:p>
    <w:p w14:paraId="32041034" w14:textId="77777777" w:rsidR="00881082" w:rsidRPr="00881082" w:rsidRDefault="00881082" w:rsidP="00881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Concept: Iteratively merge the most similar sequences into clusters.</w:t>
      </w:r>
    </w:p>
    <w:p w14:paraId="60EE5C00" w14:textId="77777777" w:rsidR="00881082" w:rsidRPr="00881082" w:rsidRDefault="00881082" w:rsidP="00881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UPGMA (Unweighted Pair Group Method with Arithmetic Mean).</w:t>
      </w:r>
    </w:p>
    <w:p w14:paraId="334C6649" w14:textId="77777777" w:rsidR="00881082" w:rsidRPr="00881082" w:rsidRDefault="00881082" w:rsidP="00881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Works best with ultrametric data (constant mutation rates).</w:t>
      </w:r>
    </w:p>
    <w:p w14:paraId="14FCC2C8" w14:textId="77777777" w:rsidR="00881082" w:rsidRPr="00881082" w:rsidRDefault="00881082" w:rsidP="0088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C93857" w14:textId="39E88CD4" w:rsidR="00881082" w:rsidRPr="00881082" w:rsidRDefault="00881082" w:rsidP="0088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Example: Align human, chimp, gorilla sequences and cluster stepwise.</w:t>
      </w:r>
    </w:p>
    <w:p w14:paraId="4909FD4B" w14:textId="77777777" w:rsidR="00881082" w:rsidRDefault="00881082" w:rsidP="00881082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361F1B00" w14:textId="59AC7B7B" w:rsidR="00881082" w:rsidRPr="00881082" w:rsidRDefault="00881082" w:rsidP="0088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Fitch-Margoliash Method</w:t>
      </w:r>
    </w:p>
    <w:p w14:paraId="625BAB89" w14:textId="77777777" w:rsidR="00881082" w:rsidRPr="00881082" w:rsidRDefault="00881082" w:rsidP="00881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Distance-based method using least-squares fit.</w:t>
      </w:r>
    </w:p>
    <w:p w14:paraId="71D08D1E" w14:textId="77777777" w:rsidR="00881082" w:rsidRPr="00881082" w:rsidRDefault="00881082" w:rsidP="00881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Minimizes the error between observed and predicted distances.</w:t>
      </w:r>
    </w:p>
    <w:p w14:paraId="68C2BCBE" w14:textId="77777777" w:rsidR="00881082" w:rsidRPr="00881082" w:rsidRDefault="00881082" w:rsidP="00881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More accurate than UPGMA for unequal mutation rates.</w:t>
      </w:r>
    </w:p>
    <w:p w14:paraId="11CFC72D" w14:textId="0C149C35" w:rsidR="00881082" w:rsidRPr="00881082" w:rsidRDefault="00881082" w:rsidP="008810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8D061" w14:textId="0DB95754" w:rsidR="00881082" w:rsidRPr="00881082" w:rsidRDefault="00881082" w:rsidP="0088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Parsimony &amp; Likelihood Approaches</w:t>
      </w:r>
    </w:p>
    <w:p w14:paraId="31FEFA92" w14:textId="77777777" w:rsidR="00881082" w:rsidRPr="00881082" w:rsidRDefault="00881082" w:rsidP="00881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Parsimony</w:t>
      </w:r>
    </w:p>
    <w:p w14:paraId="1DDF8B15" w14:textId="77777777" w:rsidR="00881082" w:rsidRPr="00881082" w:rsidRDefault="00881082" w:rsidP="008810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 xml:space="preserve">Choose the tree with the </w:t>
      </w:r>
      <w:r w:rsidRPr="008810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least evolutionary changes</w:t>
      </w: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E76884" w14:textId="77777777" w:rsidR="00881082" w:rsidRPr="00881082" w:rsidRDefault="00881082" w:rsidP="008810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Simple, but computationally intensive with many sequences.</w:t>
      </w:r>
    </w:p>
    <w:p w14:paraId="7FA15928" w14:textId="77777777" w:rsidR="00881082" w:rsidRPr="00881082" w:rsidRDefault="00881082" w:rsidP="00881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Likelihood</w:t>
      </w:r>
    </w:p>
    <w:p w14:paraId="6BE63F20" w14:textId="77777777" w:rsidR="00881082" w:rsidRPr="00881082" w:rsidRDefault="00881082" w:rsidP="008810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Uses probability models of sequence evolution.</w:t>
      </w:r>
    </w:p>
    <w:p w14:paraId="7B10A888" w14:textId="77777777" w:rsidR="00881082" w:rsidRPr="00881082" w:rsidRDefault="00881082" w:rsidP="008810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Finds the most probable tree given the data.</w:t>
      </w:r>
    </w:p>
    <w:p w14:paraId="491E57A0" w14:textId="77777777" w:rsidR="00881082" w:rsidRPr="00881082" w:rsidRDefault="00881082" w:rsidP="008810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Very accurate, but computationally heavy.</w:t>
      </w:r>
    </w:p>
    <w:p w14:paraId="2C147675" w14:textId="1A57DC3A" w:rsidR="00881082" w:rsidRPr="00881082" w:rsidRDefault="00881082" w:rsidP="008810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113E79" w14:textId="77777777" w:rsidR="00881082" w:rsidRPr="00881082" w:rsidRDefault="00881082" w:rsidP="0088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Lab: Building Trees with MEGA or PhyML</w:t>
      </w:r>
    </w:p>
    <w:p w14:paraId="389664E0" w14:textId="77777777" w:rsidR="00881082" w:rsidRPr="00881082" w:rsidRDefault="00881082" w:rsidP="008810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Collect mitochondrial COI sequences from 5 animals.</w:t>
      </w:r>
    </w:p>
    <w:p w14:paraId="7CA8B2B3" w14:textId="77777777" w:rsidR="00881082" w:rsidRPr="00881082" w:rsidRDefault="00881082" w:rsidP="008810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Construct trees using:</w:t>
      </w:r>
    </w:p>
    <w:p w14:paraId="6EDC683F" w14:textId="77777777" w:rsidR="00881082" w:rsidRPr="00881082" w:rsidRDefault="00881082" w:rsidP="008810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UPGMA (stepwise clustering).</w:t>
      </w:r>
    </w:p>
    <w:p w14:paraId="18983665" w14:textId="77777777" w:rsidR="00881082" w:rsidRPr="00881082" w:rsidRDefault="00881082" w:rsidP="008810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Maximum Parsimony.</w:t>
      </w:r>
    </w:p>
    <w:p w14:paraId="226B7DC3" w14:textId="77777777" w:rsidR="00881082" w:rsidRPr="00881082" w:rsidRDefault="00881082" w:rsidP="008810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Maximum Likelihood.</w:t>
      </w:r>
    </w:p>
    <w:p w14:paraId="10C456BE" w14:textId="77777777" w:rsidR="00881082" w:rsidRPr="00881082" w:rsidRDefault="00881082" w:rsidP="008810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Compare differences in tree structure.</w:t>
      </w:r>
    </w:p>
    <w:p w14:paraId="574073A4" w14:textId="77777777" w:rsidR="00881082" w:rsidRPr="00881082" w:rsidRDefault="00881082" w:rsidP="0088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A13264" w14:textId="37A86514" w:rsidR="00881082" w:rsidRPr="00881082" w:rsidRDefault="00881082" w:rsidP="0088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Activity: Identify which method gave the most biologically realistic tree.</w:t>
      </w:r>
    </w:p>
    <w:p w14:paraId="69172208" w14:textId="523A7918" w:rsidR="00881082" w:rsidRPr="00881082" w:rsidRDefault="00881082" w:rsidP="008810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188D7" w14:textId="28447CD7" w:rsidR="00881082" w:rsidRPr="00881082" w:rsidRDefault="00881082" w:rsidP="00881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1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Review</w:t>
      </w:r>
    </w:p>
    <w:p w14:paraId="7F6B6436" w14:textId="77777777" w:rsidR="00881082" w:rsidRPr="00881082" w:rsidRDefault="00881082" w:rsidP="00881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Which method assumes equal mutation rates?</w:t>
      </w:r>
    </w:p>
    <w:p w14:paraId="55F07017" w14:textId="77777777" w:rsidR="00881082" w:rsidRPr="00881082" w:rsidRDefault="00881082" w:rsidP="00881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How does Maximum Parsimony differ from Maximum Likelihood?</w:t>
      </w:r>
    </w:p>
    <w:p w14:paraId="04090198" w14:textId="77777777" w:rsidR="00881082" w:rsidRPr="00881082" w:rsidRDefault="00881082" w:rsidP="00881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1082">
        <w:rPr>
          <w:rFonts w:ascii="Times New Roman" w:eastAsia="Times New Roman" w:hAnsi="Times New Roman" w:cs="Times New Roman"/>
          <w:kern w:val="0"/>
          <w14:ligatures w14:val="none"/>
        </w:rPr>
        <w:t>Why might different methods produce slightly different trees?</w:t>
      </w:r>
    </w:p>
    <w:p w14:paraId="688ED286" w14:textId="667605E4" w:rsidR="00881082" w:rsidRPr="00881082" w:rsidRDefault="00881082" w:rsidP="008810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137BC7" w14:textId="7E864F76" w:rsidR="00881082" w:rsidRPr="00881082" w:rsidRDefault="00881082" w:rsidP="00DF2F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BC90F3" w14:textId="77777777" w:rsidR="00CC2FE5" w:rsidRDefault="00CC2FE5"/>
    <w:sectPr w:rsidR="00CC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C3C"/>
    <w:multiLevelType w:val="multilevel"/>
    <w:tmpl w:val="C2C0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3CEE"/>
    <w:multiLevelType w:val="multilevel"/>
    <w:tmpl w:val="56EE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04592"/>
    <w:multiLevelType w:val="multilevel"/>
    <w:tmpl w:val="6B7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6343C"/>
    <w:multiLevelType w:val="multilevel"/>
    <w:tmpl w:val="2570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55DF5"/>
    <w:multiLevelType w:val="multilevel"/>
    <w:tmpl w:val="B9D2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642FC"/>
    <w:multiLevelType w:val="multilevel"/>
    <w:tmpl w:val="E5F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533B4"/>
    <w:multiLevelType w:val="multilevel"/>
    <w:tmpl w:val="8DEC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F1CDF"/>
    <w:multiLevelType w:val="multilevel"/>
    <w:tmpl w:val="B30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B0FFA"/>
    <w:multiLevelType w:val="multilevel"/>
    <w:tmpl w:val="2CD2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93D0E"/>
    <w:multiLevelType w:val="multilevel"/>
    <w:tmpl w:val="FAD2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641E4"/>
    <w:multiLevelType w:val="multilevel"/>
    <w:tmpl w:val="2256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43205"/>
    <w:multiLevelType w:val="multilevel"/>
    <w:tmpl w:val="6F5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E3D15"/>
    <w:multiLevelType w:val="multilevel"/>
    <w:tmpl w:val="237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94845"/>
    <w:multiLevelType w:val="multilevel"/>
    <w:tmpl w:val="A262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27FAA"/>
    <w:multiLevelType w:val="multilevel"/>
    <w:tmpl w:val="FC5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666E4"/>
    <w:multiLevelType w:val="multilevel"/>
    <w:tmpl w:val="FE08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64AF9"/>
    <w:multiLevelType w:val="multilevel"/>
    <w:tmpl w:val="E4F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A36AD"/>
    <w:multiLevelType w:val="multilevel"/>
    <w:tmpl w:val="9856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65D5B"/>
    <w:multiLevelType w:val="multilevel"/>
    <w:tmpl w:val="7260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95B56"/>
    <w:multiLevelType w:val="multilevel"/>
    <w:tmpl w:val="9B7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B0CE6"/>
    <w:multiLevelType w:val="multilevel"/>
    <w:tmpl w:val="1A9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F0CF4"/>
    <w:multiLevelType w:val="multilevel"/>
    <w:tmpl w:val="5B9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86780">
    <w:abstractNumId w:val="0"/>
  </w:num>
  <w:num w:numId="2" w16cid:durableId="484009003">
    <w:abstractNumId w:val="20"/>
  </w:num>
  <w:num w:numId="3" w16cid:durableId="1472331823">
    <w:abstractNumId w:val="3"/>
  </w:num>
  <w:num w:numId="4" w16cid:durableId="130877109">
    <w:abstractNumId w:val="8"/>
  </w:num>
  <w:num w:numId="5" w16cid:durableId="879130962">
    <w:abstractNumId w:val="17"/>
  </w:num>
  <w:num w:numId="6" w16cid:durableId="1517647448">
    <w:abstractNumId w:val="4"/>
  </w:num>
  <w:num w:numId="7" w16cid:durableId="1812092313">
    <w:abstractNumId w:val="14"/>
  </w:num>
  <w:num w:numId="8" w16cid:durableId="1192650039">
    <w:abstractNumId w:val="5"/>
  </w:num>
  <w:num w:numId="9" w16cid:durableId="1047492141">
    <w:abstractNumId w:val="6"/>
  </w:num>
  <w:num w:numId="10" w16cid:durableId="733092230">
    <w:abstractNumId w:val="18"/>
  </w:num>
  <w:num w:numId="11" w16cid:durableId="699012257">
    <w:abstractNumId w:val="13"/>
  </w:num>
  <w:num w:numId="12" w16cid:durableId="979336292">
    <w:abstractNumId w:val="1"/>
  </w:num>
  <w:num w:numId="13" w16cid:durableId="1765567828">
    <w:abstractNumId w:val="11"/>
  </w:num>
  <w:num w:numId="14" w16cid:durableId="789709945">
    <w:abstractNumId w:val="16"/>
  </w:num>
  <w:num w:numId="15" w16cid:durableId="677393712">
    <w:abstractNumId w:val="9"/>
  </w:num>
  <w:num w:numId="16" w16cid:durableId="2784236">
    <w:abstractNumId w:val="7"/>
  </w:num>
  <w:num w:numId="17" w16cid:durableId="714157178">
    <w:abstractNumId w:val="19"/>
  </w:num>
  <w:num w:numId="18" w16cid:durableId="1049106964">
    <w:abstractNumId w:val="21"/>
  </w:num>
  <w:num w:numId="19" w16cid:durableId="1082027537">
    <w:abstractNumId w:val="2"/>
  </w:num>
  <w:num w:numId="20" w16cid:durableId="466558062">
    <w:abstractNumId w:val="12"/>
  </w:num>
  <w:num w:numId="21" w16cid:durableId="2134054795">
    <w:abstractNumId w:val="15"/>
  </w:num>
  <w:num w:numId="22" w16cid:durableId="1334995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82"/>
    <w:rsid w:val="00647A0A"/>
    <w:rsid w:val="00881082"/>
    <w:rsid w:val="009F192B"/>
    <w:rsid w:val="00A7186E"/>
    <w:rsid w:val="00A8372E"/>
    <w:rsid w:val="00CC2FE5"/>
    <w:rsid w:val="00D07AAC"/>
    <w:rsid w:val="00DF2F5E"/>
    <w:rsid w:val="00E04E6F"/>
    <w:rsid w:val="00E35B11"/>
    <w:rsid w:val="00E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321B"/>
  <w15:chartTrackingRefBased/>
  <w15:docId w15:val="{7B8D6434-3F8B-9442-90DD-AE5EC846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1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8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88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81082"/>
  </w:style>
  <w:style w:type="paragraph" w:customStyle="1" w:styleId="p2">
    <w:name w:val="p2"/>
    <w:basedOn w:val="Normal"/>
    <w:rsid w:val="0088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8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2</cp:revision>
  <dcterms:created xsi:type="dcterms:W3CDTF">2025-09-23T09:00:00Z</dcterms:created>
  <dcterms:modified xsi:type="dcterms:W3CDTF">2025-09-23T09:03:00Z</dcterms:modified>
</cp:coreProperties>
</file>