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18"/>
      </w:tblGrid>
      <w:tr w:rsidR="00B246AE" w:rsidRPr="008B4C0A" w14:paraId="215CCBCC" w14:textId="77777777" w:rsidTr="00E73EC2">
        <w:trPr>
          <w:trHeight w:val="71"/>
        </w:trPr>
        <w:tc>
          <w:tcPr>
            <w:tcW w:w="10718" w:type="dxa"/>
          </w:tcPr>
          <w:p w14:paraId="478FEC3D" w14:textId="77777777" w:rsidR="00B246AE" w:rsidRPr="008B4C0A" w:rsidRDefault="00B246AE" w:rsidP="008B4C0A">
            <w:pPr>
              <w:pStyle w:val="Titre"/>
              <w:jc w:val="left"/>
              <w:rPr>
                <w:rFonts w:asciiTheme="minorBidi" w:hAnsiTheme="minorBidi" w:cstheme="minorBidi"/>
                <w:b w:val="0"/>
                <w:szCs w:val="24"/>
              </w:rPr>
            </w:pPr>
            <w:r w:rsidRPr="008B4C0A">
              <w:rPr>
                <w:rFonts w:asciiTheme="minorBidi" w:hAnsiTheme="minorBidi" w:cstheme="minorBidi"/>
                <w:b w:val="0"/>
                <w:szCs w:val="24"/>
              </w:rPr>
              <w:t>Date :                                                                                                              Groupe :</w:t>
            </w:r>
          </w:p>
          <w:p w14:paraId="7766BF3E" w14:textId="77777777" w:rsidR="00B246AE" w:rsidRPr="008B4C0A" w:rsidRDefault="00B246AE" w:rsidP="008B4C0A">
            <w:pPr>
              <w:pStyle w:val="Titre"/>
              <w:jc w:val="left"/>
              <w:rPr>
                <w:rFonts w:asciiTheme="minorBidi" w:hAnsiTheme="minorBidi" w:cstheme="minorBidi"/>
                <w:b w:val="0"/>
                <w:szCs w:val="24"/>
              </w:rPr>
            </w:pPr>
          </w:p>
          <w:p w14:paraId="3BC39A9F" w14:textId="77777777" w:rsidR="00B246AE" w:rsidRPr="008B4C0A" w:rsidRDefault="00B246AE" w:rsidP="008B4C0A">
            <w:pPr>
              <w:pStyle w:val="Titre"/>
              <w:jc w:val="left"/>
              <w:rPr>
                <w:rFonts w:asciiTheme="minorBidi" w:hAnsiTheme="minorBidi" w:cstheme="minorBidi"/>
                <w:b w:val="0"/>
                <w:szCs w:val="24"/>
              </w:rPr>
            </w:pPr>
            <w:r w:rsidRPr="008B4C0A">
              <w:rPr>
                <w:rFonts w:asciiTheme="minorBidi" w:hAnsiTheme="minorBidi" w:cstheme="minorBidi"/>
                <w:b w:val="0"/>
                <w:szCs w:val="24"/>
              </w:rPr>
              <w:t>Contrôleur qualité :                                                                                         Visa :</w:t>
            </w:r>
          </w:p>
          <w:p w14:paraId="5A0F8B38" w14:textId="77777777" w:rsidR="00B246AE" w:rsidRPr="008B4C0A" w:rsidRDefault="00B246AE" w:rsidP="008B4C0A">
            <w:pPr>
              <w:pStyle w:val="Titre"/>
              <w:rPr>
                <w:rFonts w:asciiTheme="minorBidi" w:hAnsiTheme="minorBidi" w:cstheme="minorBidi"/>
                <w:b w:val="0"/>
                <w:szCs w:val="24"/>
              </w:rPr>
            </w:pPr>
          </w:p>
        </w:tc>
      </w:tr>
      <w:tr w:rsidR="0026086E" w:rsidRPr="008B4C0A" w14:paraId="7E9074E4" w14:textId="77777777" w:rsidTr="00E73EC2">
        <w:trPr>
          <w:trHeight w:val="758"/>
        </w:trPr>
        <w:tc>
          <w:tcPr>
            <w:tcW w:w="10718" w:type="dxa"/>
          </w:tcPr>
          <w:tbl>
            <w:tblPr>
              <w:tblStyle w:val="Grilledutableau"/>
              <w:tblpPr w:leftFromText="141" w:rightFromText="141" w:vertAnchor="text" w:horzAnchor="margin" w:tblpXSpec="center" w:tblpY="172"/>
              <w:tblOverlap w:val="never"/>
              <w:tblW w:w="10529" w:type="dxa"/>
              <w:tblLayout w:type="fixed"/>
              <w:tblLook w:val="04A0" w:firstRow="1" w:lastRow="0" w:firstColumn="1" w:lastColumn="0" w:noHBand="0" w:noVBand="1"/>
            </w:tblPr>
            <w:tblGrid>
              <w:gridCol w:w="10529"/>
            </w:tblGrid>
            <w:tr w:rsidR="00DF6660" w:rsidRPr="008B4C0A" w14:paraId="3F9060BF" w14:textId="77777777" w:rsidTr="00710C70">
              <w:trPr>
                <w:trHeight w:val="1408"/>
              </w:trPr>
              <w:tc>
                <w:tcPr>
                  <w:tcW w:w="10529" w:type="dxa"/>
                </w:tcPr>
                <w:p w14:paraId="10047275" w14:textId="02DB0D39" w:rsidR="00DF6660" w:rsidRPr="008B4C0A" w:rsidRDefault="00DF6660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  <w:u w:val="single"/>
                    </w:rPr>
                    <w:t>Informations concernant le produit (Local)</w:t>
                  </w:r>
                  <w:r w:rsid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  <w:u w:val="single"/>
                    </w:rPr>
                    <w:t> :</w:t>
                  </w:r>
                </w:p>
                <w:p w14:paraId="7BBC501F" w14:textId="77777777" w:rsidR="00710C70" w:rsidRDefault="00710C70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  <w:p w14:paraId="5F0CC5D9" w14:textId="220382C4" w:rsidR="00DF6660" w:rsidRPr="008B4C0A" w:rsidRDefault="00DF6660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Produit :                                                    Fournisseur :</w:t>
                  </w:r>
                </w:p>
                <w:p w14:paraId="29DEEAB6" w14:textId="77777777" w:rsidR="00710C70" w:rsidRDefault="00DF6660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 xml:space="preserve">Date de fabrication :                                 Date de péremption :                       </w:t>
                  </w:r>
                </w:p>
                <w:p w14:paraId="080EEC6A" w14:textId="4FE31454" w:rsidR="00710C70" w:rsidRPr="008B4C0A" w:rsidRDefault="00DF6660" w:rsidP="00710C70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Numéro de lot :</w:t>
                  </w:r>
                  <w:bookmarkStart w:id="0" w:name="_GoBack"/>
                  <w:bookmarkEnd w:id="0"/>
                </w:p>
              </w:tc>
            </w:tr>
          </w:tbl>
          <w:tbl>
            <w:tblPr>
              <w:tblStyle w:val="Grilledutableau"/>
              <w:tblpPr w:leftFromText="141" w:rightFromText="141" w:vertAnchor="text" w:horzAnchor="margin" w:tblpXSpec="center" w:tblpY="19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29"/>
              <w:gridCol w:w="6377"/>
            </w:tblGrid>
            <w:tr w:rsidR="00A63A2B" w:rsidRPr="008B4C0A" w14:paraId="3DDF7432" w14:textId="77777777" w:rsidTr="00E73EC2">
              <w:trPr>
                <w:trHeight w:val="27"/>
              </w:trPr>
              <w:tc>
                <w:tcPr>
                  <w:tcW w:w="10306" w:type="dxa"/>
                  <w:gridSpan w:val="2"/>
                  <w:vAlign w:val="bottom"/>
                </w:tcPr>
                <w:p w14:paraId="20DC48BE" w14:textId="77777777" w:rsidR="00A63A2B" w:rsidRPr="00E73EC2" w:rsidRDefault="00A63A2B" w:rsidP="008B4C0A">
                  <w:pPr>
                    <w:jc w:val="center"/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</w:pP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>Informations supplémentaires concernant le</w:t>
                  </w:r>
                  <w:r w:rsidR="009779FB"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>s</w:t>
                  </w: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 xml:space="preserve"> produit</w:t>
                  </w:r>
                  <w:r w:rsidR="009779FB"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>s</w:t>
                  </w: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 xml:space="preserve"> d’importation</w:t>
                  </w:r>
                </w:p>
              </w:tc>
            </w:tr>
            <w:tr w:rsidR="00A63A2B" w:rsidRPr="008B4C0A" w14:paraId="1E2667DF" w14:textId="77777777" w:rsidTr="00E73EC2">
              <w:trPr>
                <w:trHeight w:val="27"/>
              </w:trPr>
              <w:tc>
                <w:tcPr>
                  <w:tcW w:w="3929" w:type="dxa"/>
                  <w:vAlign w:val="bottom"/>
                </w:tcPr>
                <w:p w14:paraId="40796D78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  <w:rtl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Désignation du produit</w:t>
                  </w:r>
                </w:p>
              </w:tc>
              <w:tc>
                <w:tcPr>
                  <w:tcW w:w="6376" w:type="dxa"/>
                </w:tcPr>
                <w:p w14:paraId="0D695D21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7113CA14" w14:textId="77777777" w:rsidTr="00E73EC2">
              <w:trPr>
                <w:trHeight w:val="17"/>
              </w:trPr>
              <w:tc>
                <w:tcPr>
                  <w:tcW w:w="3929" w:type="dxa"/>
                  <w:vAlign w:val="bottom"/>
                </w:tcPr>
                <w:p w14:paraId="426BA848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Origine du produit</w:t>
                  </w:r>
                </w:p>
              </w:tc>
              <w:tc>
                <w:tcPr>
                  <w:tcW w:w="6376" w:type="dxa"/>
                </w:tcPr>
                <w:p w14:paraId="3723BCEE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40085425" w14:textId="77777777" w:rsidTr="00E73EC2">
              <w:trPr>
                <w:trHeight w:val="17"/>
              </w:trPr>
              <w:tc>
                <w:tcPr>
                  <w:tcW w:w="3929" w:type="dxa"/>
                  <w:vAlign w:val="bottom"/>
                </w:tcPr>
                <w:p w14:paraId="1F3C5662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Producteur</w:t>
                  </w:r>
                </w:p>
              </w:tc>
              <w:tc>
                <w:tcPr>
                  <w:tcW w:w="6376" w:type="dxa"/>
                </w:tcPr>
                <w:p w14:paraId="68CA9D7B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02E87A51" w14:textId="77777777" w:rsidTr="00E73EC2">
              <w:trPr>
                <w:trHeight w:val="18"/>
              </w:trPr>
              <w:tc>
                <w:tcPr>
                  <w:tcW w:w="3929" w:type="dxa"/>
                  <w:vAlign w:val="bottom"/>
                </w:tcPr>
                <w:p w14:paraId="1A90EED4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Exportateur</w:t>
                  </w:r>
                </w:p>
              </w:tc>
              <w:tc>
                <w:tcPr>
                  <w:tcW w:w="6376" w:type="dxa"/>
                </w:tcPr>
                <w:p w14:paraId="4526F742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25543ABE" w14:textId="77777777" w:rsidTr="00E73EC2">
              <w:trPr>
                <w:trHeight w:val="17"/>
              </w:trPr>
              <w:tc>
                <w:tcPr>
                  <w:tcW w:w="3929" w:type="dxa"/>
                  <w:vAlign w:val="bottom"/>
                </w:tcPr>
                <w:p w14:paraId="2BA93903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Importateur</w:t>
                  </w:r>
                </w:p>
              </w:tc>
              <w:tc>
                <w:tcPr>
                  <w:tcW w:w="6376" w:type="dxa"/>
                </w:tcPr>
                <w:p w14:paraId="15FCFBCA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3968D5FF" w14:textId="77777777" w:rsidTr="00E73EC2">
              <w:trPr>
                <w:trHeight w:val="17"/>
              </w:trPr>
              <w:tc>
                <w:tcPr>
                  <w:tcW w:w="3929" w:type="dxa"/>
                  <w:vAlign w:val="bottom"/>
                </w:tcPr>
                <w:p w14:paraId="2B5E5401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  <w:rtl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Adresse de l’importateur</w:t>
                  </w:r>
                </w:p>
              </w:tc>
              <w:tc>
                <w:tcPr>
                  <w:tcW w:w="6376" w:type="dxa"/>
                </w:tcPr>
                <w:p w14:paraId="5CC9810E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5F26D3A7" w14:textId="77777777" w:rsidTr="00E73EC2">
              <w:trPr>
                <w:trHeight w:val="17"/>
              </w:trPr>
              <w:tc>
                <w:tcPr>
                  <w:tcW w:w="3929" w:type="dxa"/>
                  <w:vAlign w:val="bottom"/>
                </w:tcPr>
                <w:p w14:paraId="05E65E4C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Poids net</w:t>
                  </w:r>
                </w:p>
              </w:tc>
              <w:tc>
                <w:tcPr>
                  <w:tcW w:w="6376" w:type="dxa"/>
                </w:tcPr>
                <w:p w14:paraId="71BC4819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31F81CCB" w14:textId="77777777" w:rsidTr="00E73EC2">
              <w:trPr>
                <w:trHeight w:val="17"/>
              </w:trPr>
              <w:tc>
                <w:tcPr>
                  <w:tcW w:w="3929" w:type="dxa"/>
                  <w:vAlign w:val="bottom"/>
                </w:tcPr>
                <w:p w14:paraId="6F928F26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N° de lot</w:t>
                  </w:r>
                </w:p>
              </w:tc>
              <w:tc>
                <w:tcPr>
                  <w:tcW w:w="6376" w:type="dxa"/>
                </w:tcPr>
                <w:p w14:paraId="648A8AB5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38A188D0" w14:textId="77777777" w:rsidTr="00E73EC2">
              <w:trPr>
                <w:trHeight w:val="35"/>
              </w:trPr>
              <w:tc>
                <w:tcPr>
                  <w:tcW w:w="3929" w:type="dxa"/>
                  <w:vAlign w:val="bottom"/>
                </w:tcPr>
                <w:p w14:paraId="167565D3" w14:textId="77777777" w:rsidR="00A63A2B" w:rsidRPr="008B4C0A" w:rsidRDefault="00A63A2B" w:rsidP="008B4C0A">
                  <w:pPr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Date de production et de péremption</w:t>
                  </w:r>
                </w:p>
              </w:tc>
              <w:tc>
                <w:tcPr>
                  <w:tcW w:w="6376" w:type="dxa"/>
                </w:tcPr>
                <w:p w14:paraId="30D00D78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80A73B3" w14:textId="77777777" w:rsidR="0021647A" w:rsidRPr="008B4C0A" w:rsidRDefault="0021647A" w:rsidP="008B4C0A">
            <w:pPr>
              <w:pStyle w:val="Titre"/>
              <w:tabs>
                <w:tab w:val="left" w:pos="7035"/>
              </w:tabs>
              <w:rPr>
                <w:rFonts w:asciiTheme="minorBidi" w:hAnsiTheme="minorBidi" w:cstheme="minorBidi"/>
                <w:b w:val="0"/>
                <w:szCs w:val="24"/>
              </w:rPr>
            </w:pPr>
          </w:p>
          <w:tbl>
            <w:tblPr>
              <w:tblStyle w:val="Grilledutableau"/>
              <w:tblpPr w:leftFromText="141" w:rightFromText="141" w:vertAnchor="page" w:horzAnchor="margin" w:tblpXSpec="center" w:tblpY="5311"/>
              <w:tblOverlap w:val="never"/>
              <w:tblW w:w="9926" w:type="dxa"/>
              <w:tblLayout w:type="fixed"/>
              <w:tblLook w:val="04A0" w:firstRow="1" w:lastRow="0" w:firstColumn="1" w:lastColumn="0" w:noHBand="0" w:noVBand="1"/>
            </w:tblPr>
            <w:tblGrid>
              <w:gridCol w:w="7995"/>
              <w:gridCol w:w="815"/>
              <w:gridCol w:w="1116"/>
            </w:tblGrid>
            <w:tr w:rsidR="00A63A2B" w:rsidRPr="008B4C0A" w14:paraId="3802BBC9" w14:textId="77777777" w:rsidTr="00E73EC2">
              <w:trPr>
                <w:trHeight w:val="106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4054F3A" w14:textId="77777777" w:rsidR="00A63A2B" w:rsidRPr="00E73EC2" w:rsidRDefault="00A63A2B" w:rsidP="008B4C0A">
                  <w:pPr>
                    <w:jc w:val="center"/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</w:pP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 xml:space="preserve">Paramètres </w:t>
                  </w:r>
                  <w:r w:rsidR="009779FB"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>à</w:t>
                  </w: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 xml:space="preserve"> contrôlés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ABD3C8F" w14:textId="77777777" w:rsidR="00A63A2B" w:rsidRPr="00E73EC2" w:rsidRDefault="00A63A2B" w:rsidP="008B4C0A">
                  <w:pPr>
                    <w:jc w:val="center"/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</w:pP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>Oui</w:t>
                  </w: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8C927A5" w14:textId="77777777" w:rsidR="00A63A2B" w:rsidRPr="00E73EC2" w:rsidRDefault="00A63A2B" w:rsidP="008B4C0A">
                  <w:pPr>
                    <w:jc w:val="center"/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</w:pPr>
                  <w:r w:rsidRPr="00E73EC2">
                    <w:rPr>
                      <w:rFonts w:asciiTheme="minorBidi" w:hAnsiTheme="minorBidi" w:cstheme="minorBidi"/>
                      <w:b/>
                      <w:sz w:val="24"/>
                      <w:szCs w:val="24"/>
                    </w:rPr>
                    <w:t>Non</w:t>
                  </w:r>
                </w:p>
              </w:tc>
            </w:tr>
            <w:tr w:rsidR="00A63A2B" w:rsidRPr="008B4C0A" w14:paraId="6932E138" w14:textId="77777777" w:rsidTr="00E73EC2">
              <w:trPr>
                <w:trHeight w:val="331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EAD580" w14:textId="77777777" w:rsidR="00A63A2B" w:rsidRPr="008B4C0A" w:rsidRDefault="00A63A2B" w:rsidP="008B4C0A">
                  <w:pPr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Marquage correct de l’emballage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B0D7447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E32AD66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35C1984B" w14:textId="77777777" w:rsidTr="00E73EC2">
              <w:trPr>
                <w:trHeight w:val="337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FF6FFE7" w14:textId="77777777" w:rsidR="00A63A2B" w:rsidRPr="008B4C0A" w:rsidRDefault="00A63A2B" w:rsidP="008B4C0A">
                  <w:pPr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Dates limites de consommation suffisantes (06 mois au minimum)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1C4239A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C9686E2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0B5E27A0" w14:textId="77777777" w:rsidTr="00E73EC2">
              <w:trPr>
                <w:trHeight w:val="330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FC4964" w14:textId="77777777" w:rsidR="00A63A2B" w:rsidRPr="008B4C0A" w:rsidRDefault="00A63A2B" w:rsidP="008B4C0A">
                  <w:pPr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Emballages propres, non entamés, exempts de moisissures/nuisibles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985A7F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2D47374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49631E21" w14:textId="77777777" w:rsidTr="00E73EC2">
              <w:trPr>
                <w:trHeight w:val="461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622C99E" w14:textId="77777777" w:rsidR="00A63A2B" w:rsidRPr="008B4C0A" w:rsidRDefault="00A63A2B" w:rsidP="008B4C0A">
                  <w:pPr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Contrôle général des produits relatif à l’odeur, l’aspect extérieur, d’éventuelles souillures, la constitution de la surface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F9D777B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6FD95A9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078B4B12" w14:textId="77777777" w:rsidTr="00E73EC2">
              <w:trPr>
                <w:trHeight w:val="1116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A87B87E" w14:textId="77777777" w:rsidR="00A63A2B" w:rsidRPr="008B4C0A" w:rsidRDefault="00A63A2B" w:rsidP="008B4C0A">
                  <w:pPr>
                    <w:tabs>
                      <w:tab w:val="left" w:pos="8080"/>
                    </w:tabs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Contrôle des conditions générales de transport :</w:t>
                  </w:r>
                </w:p>
                <w:p w14:paraId="43BDB82D" w14:textId="77777777" w:rsidR="00A63A2B" w:rsidRPr="008B4C0A" w:rsidRDefault="00A63A2B" w:rsidP="008B4C0A">
                  <w:pPr>
                    <w:tabs>
                      <w:tab w:val="left" w:pos="8080"/>
                    </w:tabs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1-</w:t>
                  </w: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Propreté des moyens et récipients de transport</w:t>
                  </w:r>
                </w:p>
                <w:p w14:paraId="604F80AB" w14:textId="77777777" w:rsidR="00A63A2B" w:rsidRPr="008B4C0A" w:rsidRDefault="00A63A2B" w:rsidP="008B4C0A">
                  <w:pPr>
                    <w:tabs>
                      <w:tab w:val="left" w:pos="8080"/>
                    </w:tabs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2- Séparation des groupes de produits</w:t>
                  </w:r>
                </w:p>
                <w:p w14:paraId="650816A8" w14:textId="77777777" w:rsidR="00A63A2B" w:rsidRPr="008B4C0A" w:rsidRDefault="00A63A2B" w:rsidP="008B4C0A">
                  <w:pPr>
                    <w:tabs>
                      <w:tab w:val="left" w:pos="8080"/>
                    </w:tabs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3-Mesures adéquates visant le respect des températures de transport requises.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5A1283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484D925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  <w:tr w:rsidR="00A63A2B" w:rsidRPr="008B4C0A" w14:paraId="3BB27C75" w14:textId="77777777" w:rsidTr="00E73EC2">
              <w:trPr>
                <w:trHeight w:val="354"/>
              </w:trPr>
              <w:tc>
                <w:tcPr>
                  <w:tcW w:w="79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5CBA7DE" w14:textId="77777777" w:rsidR="00A63A2B" w:rsidRPr="008B4C0A" w:rsidRDefault="00A63A2B" w:rsidP="008B4C0A">
                  <w:pPr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  <w:t>Température adéquate selon le type de produit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0F39735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BFCC8DC" w14:textId="77777777" w:rsidR="00A63A2B" w:rsidRPr="008B4C0A" w:rsidRDefault="00A63A2B" w:rsidP="008B4C0A">
                  <w:pPr>
                    <w:jc w:val="center"/>
                    <w:rPr>
                      <w:rFonts w:asciiTheme="minorBidi" w:hAnsiTheme="minorBidi" w:cstheme="minorBidi"/>
                      <w:bCs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Grilledutableau"/>
              <w:tblpPr w:leftFromText="141" w:rightFromText="141" w:vertAnchor="text" w:horzAnchor="margin" w:tblpY="3843"/>
              <w:tblOverlap w:val="never"/>
              <w:tblW w:w="10499" w:type="dxa"/>
              <w:tblLayout w:type="fixed"/>
              <w:tblLook w:val="04A0" w:firstRow="1" w:lastRow="0" w:firstColumn="1" w:lastColumn="0" w:noHBand="0" w:noVBand="1"/>
            </w:tblPr>
            <w:tblGrid>
              <w:gridCol w:w="1408"/>
              <w:gridCol w:w="2693"/>
              <w:gridCol w:w="3199"/>
              <w:gridCol w:w="3199"/>
            </w:tblGrid>
            <w:tr w:rsidR="00A63A2B" w:rsidRPr="008B4C0A" w14:paraId="663E3BB5" w14:textId="77777777" w:rsidTr="00EC464A">
              <w:trPr>
                <w:trHeight w:val="336"/>
              </w:trPr>
              <w:tc>
                <w:tcPr>
                  <w:tcW w:w="4101" w:type="dxa"/>
                  <w:gridSpan w:val="2"/>
                  <w:vAlign w:val="center"/>
                </w:tcPr>
                <w:p w14:paraId="495D7ADB" w14:textId="77777777" w:rsidR="00A63A2B" w:rsidRPr="008B4C0A" w:rsidRDefault="00A63A2B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</w:p>
              </w:tc>
              <w:tc>
                <w:tcPr>
                  <w:tcW w:w="6398" w:type="dxa"/>
                  <w:gridSpan w:val="2"/>
                  <w:vAlign w:val="center"/>
                </w:tcPr>
                <w:p w14:paraId="223F020C" w14:textId="77777777" w:rsidR="00A63A2B" w:rsidRPr="008B4C0A" w:rsidRDefault="00A63A2B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Cs w:val="0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Cs w:val="0"/>
                      <w:szCs w:val="24"/>
                    </w:rPr>
                    <w:t>Paramètres d’analyses</w:t>
                  </w:r>
                </w:p>
              </w:tc>
            </w:tr>
            <w:tr w:rsidR="00EC464A" w:rsidRPr="008B4C0A" w14:paraId="25488CF1" w14:textId="77777777" w:rsidTr="00A97B89">
              <w:trPr>
                <w:trHeight w:val="336"/>
              </w:trPr>
              <w:tc>
                <w:tcPr>
                  <w:tcW w:w="4101" w:type="dxa"/>
                  <w:gridSpan w:val="2"/>
                  <w:vAlign w:val="center"/>
                </w:tcPr>
                <w:p w14:paraId="0257E86F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</w:p>
              </w:tc>
              <w:tc>
                <w:tcPr>
                  <w:tcW w:w="3199" w:type="dxa"/>
                  <w:vAlign w:val="center"/>
                </w:tcPr>
                <w:p w14:paraId="715E8347" w14:textId="28DF3729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Cs w:val="0"/>
                      <w:szCs w:val="24"/>
                    </w:rPr>
                  </w:pPr>
                  <w:r>
                    <w:rPr>
                      <w:rFonts w:asciiTheme="minorBidi" w:hAnsiTheme="minorBidi" w:cstheme="minorBidi"/>
                      <w:bCs w:val="0"/>
                      <w:szCs w:val="24"/>
                    </w:rPr>
                    <w:t xml:space="preserve">Résultat </w:t>
                  </w:r>
                </w:p>
              </w:tc>
              <w:tc>
                <w:tcPr>
                  <w:tcW w:w="3199" w:type="dxa"/>
                  <w:vAlign w:val="center"/>
                </w:tcPr>
                <w:p w14:paraId="017CA167" w14:textId="780ADBBE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Cs w:val="0"/>
                      <w:szCs w:val="24"/>
                    </w:rPr>
                  </w:pPr>
                  <w:r>
                    <w:rPr>
                      <w:rFonts w:asciiTheme="minorBidi" w:hAnsiTheme="minorBidi" w:cstheme="minorBidi"/>
                      <w:bCs w:val="0"/>
                      <w:szCs w:val="24"/>
                    </w:rPr>
                    <w:t xml:space="preserve">Norme </w:t>
                  </w:r>
                </w:p>
              </w:tc>
            </w:tr>
            <w:tr w:rsidR="00EC464A" w:rsidRPr="008B4C0A" w14:paraId="7DE1685F" w14:textId="77777777" w:rsidTr="00503957">
              <w:trPr>
                <w:trHeight w:val="242"/>
              </w:trPr>
              <w:tc>
                <w:tcPr>
                  <w:tcW w:w="1408" w:type="dxa"/>
                  <w:vMerge w:val="restart"/>
                  <w:tcBorders>
                    <w:top w:val="single" w:sz="8" w:space="0" w:color="000000" w:themeColor="text1"/>
                    <w:left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7C85752D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 w:val="0"/>
                      <w:szCs w:val="24"/>
                    </w:rPr>
                    <w:t>Matières premières</w:t>
                  </w:r>
                </w:p>
              </w:tc>
              <w:tc>
                <w:tcPr>
                  <w:tcW w:w="269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26ED4B2A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jc w:val="left"/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 w:val="0"/>
                      <w:szCs w:val="24"/>
                    </w:rPr>
                    <w:t>Farine</w:t>
                  </w:r>
                </w:p>
              </w:tc>
              <w:tc>
                <w:tcPr>
                  <w:tcW w:w="3199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42690208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jc w:val="left"/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 w:val="0"/>
                      <w:szCs w:val="24"/>
                    </w:rPr>
                    <w:t>H% :</w:t>
                  </w:r>
                </w:p>
              </w:tc>
              <w:tc>
                <w:tcPr>
                  <w:tcW w:w="3199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786961FF" w14:textId="71766A27" w:rsidR="00EC464A" w:rsidRPr="00EC464A" w:rsidRDefault="00EC464A" w:rsidP="00EC464A">
                  <w:pPr>
                    <w:pStyle w:val="Titre"/>
                    <w:tabs>
                      <w:tab w:val="left" w:pos="7035"/>
                    </w:tabs>
                    <w:rPr>
                      <w:rFonts w:ascii="Arial" w:hAnsi="Arial" w:cs="Arial"/>
                      <w:b w:val="0"/>
                      <w:sz w:val="18"/>
                      <w:szCs w:val="18"/>
                    </w:rPr>
                  </w:pPr>
                  <w:r w:rsidRPr="00EC464A">
                    <w:rPr>
                      <w:rFonts w:asciiTheme="minorBidi" w:hAnsiTheme="minorBidi" w:cstheme="minorBidi"/>
                      <w:b w:val="0"/>
                      <w:szCs w:val="24"/>
                    </w:rPr>
                    <w:t>11</w:t>
                  </w:r>
                  <w:r w:rsidRPr="00EC464A">
                    <w:rPr>
                      <w:rFonts w:asciiTheme="minorBidi" w:hAnsiTheme="minorBidi" w:cstheme="minorBidi"/>
                      <w:b w:val="0"/>
                      <w:szCs w:val="24"/>
                    </w:rPr>
                    <w:t>% ≤ H ≤</w:t>
                  </w:r>
                  <w:r w:rsidRPr="00EC464A">
                    <w:rPr>
                      <w:rFonts w:asciiTheme="minorBidi" w:hAnsiTheme="minorBidi" w:cstheme="minorBidi"/>
                      <w:b w:val="0"/>
                      <w:szCs w:val="24"/>
                    </w:rPr>
                    <w:t xml:space="preserve"> 15.5%</w:t>
                  </w:r>
                </w:p>
              </w:tc>
            </w:tr>
            <w:tr w:rsidR="00EC464A" w:rsidRPr="008B4C0A" w14:paraId="281DB511" w14:textId="77777777" w:rsidTr="00A803BE">
              <w:trPr>
                <w:trHeight w:val="122"/>
              </w:trPr>
              <w:tc>
                <w:tcPr>
                  <w:tcW w:w="1408" w:type="dxa"/>
                  <w:vMerge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4B6E04B7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56B7B23A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jc w:val="left"/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 w:val="0"/>
                      <w:szCs w:val="24"/>
                    </w:rPr>
                    <w:t>Sucre</w:t>
                  </w:r>
                </w:p>
              </w:tc>
              <w:tc>
                <w:tcPr>
                  <w:tcW w:w="3199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33D9067B" w14:textId="77777777" w:rsidR="00EC464A" w:rsidRPr="008B4C0A" w:rsidRDefault="00EC464A" w:rsidP="008B4C0A">
                  <w:pPr>
                    <w:pStyle w:val="Titre"/>
                    <w:tabs>
                      <w:tab w:val="left" w:pos="7035"/>
                    </w:tabs>
                    <w:jc w:val="left"/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  <w:r w:rsidRPr="008B4C0A">
                    <w:rPr>
                      <w:rFonts w:asciiTheme="minorBidi" w:hAnsiTheme="minorBidi" w:cstheme="minorBidi"/>
                      <w:b w:val="0"/>
                      <w:szCs w:val="24"/>
                    </w:rPr>
                    <w:t>H% :</w:t>
                  </w:r>
                </w:p>
              </w:tc>
              <w:tc>
                <w:tcPr>
                  <w:tcW w:w="3199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603D3B6D" w14:textId="16FD48EF" w:rsidR="00EC464A" w:rsidRPr="008B4C0A" w:rsidRDefault="00EC464A" w:rsidP="00EC464A">
                  <w:pPr>
                    <w:pStyle w:val="Titre"/>
                    <w:tabs>
                      <w:tab w:val="left" w:pos="7035"/>
                    </w:tabs>
                    <w:rPr>
                      <w:rFonts w:asciiTheme="minorBidi" w:hAnsiTheme="minorBidi" w:cstheme="minorBidi"/>
                      <w:b w:val="0"/>
                      <w:szCs w:val="24"/>
                    </w:rPr>
                  </w:pPr>
                  <w:r>
                    <w:rPr>
                      <w:rFonts w:asciiTheme="minorBidi" w:hAnsiTheme="minorBidi" w:cstheme="minorBidi"/>
                      <w:b w:val="0"/>
                      <w:szCs w:val="24"/>
                    </w:rPr>
                    <w:t>H&lt;0.2%</w:t>
                  </w:r>
                </w:p>
              </w:tc>
            </w:tr>
          </w:tbl>
          <w:p w14:paraId="0AD73ECA" w14:textId="77777777" w:rsidR="0026086E" w:rsidRPr="008B4C0A" w:rsidRDefault="0026086E" w:rsidP="008B4C0A">
            <w:pPr>
              <w:tabs>
                <w:tab w:val="left" w:pos="3615"/>
              </w:tabs>
              <w:jc w:val="center"/>
              <w:rPr>
                <w:rFonts w:asciiTheme="minorBidi" w:hAnsiTheme="minorBidi" w:cstheme="minorBidi"/>
                <w:bCs/>
                <w:sz w:val="24"/>
                <w:szCs w:val="24"/>
              </w:rPr>
            </w:pPr>
          </w:p>
        </w:tc>
      </w:tr>
      <w:tr w:rsidR="00B246AE" w:rsidRPr="008B4C0A" w14:paraId="0A7F903B" w14:textId="77777777" w:rsidTr="00E73EC2">
        <w:trPr>
          <w:trHeight w:val="46"/>
        </w:trPr>
        <w:tc>
          <w:tcPr>
            <w:tcW w:w="10718" w:type="dxa"/>
          </w:tcPr>
          <w:p w14:paraId="45D4BABB" w14:textId="7A986A84" w:rsidR="00EC464A" w:rsidRDefault="00983723" w:rsidP="008B4C0A">
            <w:pPr>
              <w:pStyle w:val="Titre"/>
              <w:rPr>
                <w:rFonts w:asciiTheme="minorBidi" w:hAnsiTheme="minorBidi" w:cstheme="minorBidi"/>
                <w:b w:val="0"/>
                <w:szCs w:val="24"/>
              </w:rPr>
            </w:pPr>
            <w:r w:rsidRPr="008B4C0A">
              <w:rPr>
                <w:rFonts w:asciiTheme="minorBidi" w:hAnsiTheme="minorBidi" w:cstheme="minorBidi"/>
                <w:b w:val="0"/>
                <w:szCs w:val="24"/>
              </w:rPr>
              <w:t>Observations :…………………………………………………</w:t>
            </w:r>
            <w:r w:rsidR="00936C9E" w:rsidRPr="008B4C0A">
              <w:rPr>
                <w:rFonts w:asciiTheme="minorBidi" w:hAnsiTheme="minorBidi" w:cstheme="minorBidi"/>
                <w:b w:val="0"/>
                <w:szCs w:val="24"/>
              </w:rPr>
              <w:t>……………………………………………………………………………………………………………………………………………………………………………</w:t>
            </w:r>
            <w:r w:rsidR="00EC464A">
              <w:rPr>
                <w:rFonts w:asciiTheme="minorBidi" w:hAnsiTheme="minorBidi" w:cstheme="minorBidi"/>
                <w:b w:val="0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      </w:r>
          </w:p>
          <w:p w14:paraId="342D2B4E" w14:textId="77777777" w:rsidR="00EC464A" w:rsidRDefault="00EC464A" w:rsidP="008B4C0A">
            <w:pPr>
              <w:pStyle w:val="Titre"/>
              <w:rPr>
                <w:rFonts w:asciiTheme="minorBidi" w:hAnsiTheme="minorBidi" w:cstheme="minorBidi"/>
                <w:b w:val="0"/>
                <w:szCs w:val="24"/>
              </w:rPr>
            </w:pPr>
          </w:p>
          <w:p w14:paraId="06E140CC" w14:textId="0D0C83E9" w:rsidR="00EC464A" w:rsidRPr="008B4C0A" w:rsidRDefault="00EC464A" w:rsidP="008B4C0A">
            <w:pPr>
              <w:pStyle w:val="Titre"/>
              <w:rPr>
                <w:rFonts w:asciiTheme="minorBidi" w:hAnsiTheme="minorBidi" w:cstheme="minorBidi"/>
                <w:b w:val="0"/>
                <w:szCs w:val="24"/>
              </w:rPr>
            </w:pPr>
          </w:p>
        </w:tc>
      </w:tr>
    </w:tbl>
    <w:p w14:paraId="7D8CEA1E" w14:textId="77777777" w:rsidR="00B246AE" w:rsidRPr="008B4C0A" w:rsidRDefault="00B246AE" w:rsidP="008B4C0A">
      <w:pPr>
        <w:jc w:val="center"/>
        <w:rPr>
          <w:b/>
          <w:bCs/>
          <w:sz w:val="24"/>
          <w:szCs w:val="24"/>
        </w:rPr>
      </w:pPr>
    </w:p>
    <w:sectPr w:rsidR="00B246AE" w:rsidRPr="008B4C0A" w:rsidSect="0039791C">
      <w:headerReference w:type="default" r:id="rId7"/>
      <w:headerReference w:type="first" r:id="rId8"/>
      <w:pgSz w:w="11906" w:h="16838" w:code="9"/>
      <w:pgMar w:top="77" w:right="567" w:bottom="567" w:left="567" w:header="283" w:footer="17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F0B66" w14:textId="77777777" w:rsidR="00DB7F17" w:rsidRDefault="00DB7F17" w:rsidP="00B246AE">
      <w:r>
        <w:separator/>
      </w:r>
    </w:p>
  </w:endnote>
  <w:endnote w:type="continuationSeparator" w:id="0">
    <w:p w14:paraId="50767F59" w14:textId="77777777" w:rsidR="00DB7F17" w:rsidRDefault="00DB7F17" w:rsidP="00B2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160F" w14:textId="77777777" w:rsidR="00DB7F17" w:rsidRDefault="00DB7F17" w:rsidP="00B246AE">
      <w:r>
        <w:separator/>
      </w:r>
    </w:p>
  </w:footnote>
  <w:footnote w:type="continuationSeparator" w:id="0">
    <w:p w14:paraId="486B3C50" w14:textId="77777777" w:rsidR="00DB7F17" w:rsidRDefault="00DB7F17" w:rsidP="00B24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7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662"/>
      <w:gridCol w:w="851"/>
      <w:gridCol w:w="1302"/>
    </w:tblGrid>
    <w:tr w:rsidR="005245B0" w14:paraId="74ECF669" w14:textId="77777777">
      <w:trPr>
        <w:cantSplit/>
        <w:trHeight w:val="292"/>
      </w:trPr>
      <w:tc>
        <w:tcPr>
          <w:tcW w:w="1985" w:type="dxa"/>
          <w:tcMar>
            <w:top w:w="68" w:type="dxa"/>
            <w:bottom w:w="68" w:type="dxa"/>
          </w:tcMar>
        </w:tcPr>
        <w:p w14:paraId="41CBD8EE" w14:textId="77777777" w:rsidR="005245B0" w:rsidRDefault="00DB7F17"/>
      </w:tc>
      <w:tc>
        <w:tcPr>
          <w:tcW w:w="6662" w:type="dxa"/>
          <w:tcMar>
            <w:top w:w="68" w:type="dxa"/>
            <w:bottom w:w="68" w:type="dxa"/>
          </w:tcMar>
        </w:tcPr>
        <w:p w14:paraId="444DF269" w14:textId="77777777" w:rsidR="005245B0" w:rsidRDefault="00DB7F17">
          <w:pPr>
            <w:ind w:left="31"/>
          </w:pPr>
        </w:p>
      </w:tc>
      <w:tc>
        <w:tcPr>
          <w:tcW w:w="851" w:type="dxa"/>
          <w:tcMar>
            <w:top w:w="68" w:type="dxa"/>
            <w:bottom w:w="68" w:type="dxa"/>
          </w:tcMar>
        </w:tcPr>
        <w:p w14:paraId="7D5978B6" w14:textId="77777777" w:rsidR="005245B0" w:rsidRDefault="00E018F5">
          <w:pPr>
            <w:ind w:left="72"/>
          </w:pPr>
          <w:r>
            <w:t xml:space="preserve">Page :   </w:t>
          </w:r>
        </w:p>
      </w:tc>
      <w:tc>
        <w:tcPr>
          <w:tcW w:w="1302" w:type="dxa"/>
        </w:tcPr>
        <w:p w14:paraId="6C78E4C3" w14:textId="77777777" w:rsidR="005245B0" w:rsidRDefault="009A4A89">
          <w:pPr>
            <w:ind w:left="72"/>
          </w:pPr>
          <w:r>
            <w:fldChar w:fldCharType="begin"/>
          </w:r>
          <w:r w:rsidR="00E018F5">
            <w:instrText xml:space="preserve"> PAGE </w:instrText>
          </w:r>
          <w:r>
            <w:fldChar w:fldCharType="separate"/>
          </w:r>
          <w:r w:rsidR="00E73EC2">
            <w:rPr>
              <w:noProof/>
            </w:rPr>
            <w:t>2</w:t>
          </w:r>
          <w:r>
            <w:fldChar w:fldCharType="end"/>
          </w:r>
          <w:r w:rsidR="00E018F5">
            <w:t>/</w:t>
          </w:r>
          <w:r>
            <w:fldChar w:fldCharType="begin"/>
          </w:r>
          <w:r w:rsidR="00E018F5">
            <w:instrText xml:space="preserve"> NUMPAGES </w:instrText>
          </w:r>
          <w:r>
            <w:fldChar w:fldCharType="separate"/>
          </w:r>
          <w:r w:rsidR="00E73EC2">
            <w:rPr>
              <w:noProof/>
            </w:rPr>
            <w:t>2</w:t>
          </w:r>
          <w:r>
            <w:fldChar w:fldCharType="end"/>
          </w:r>
        </w:p>
      </w:tc>
    </w:tr>
  </w:tbl>
  <w:p w14:paraId="41B617CD" w14:textId="77777777" w:rsidR="005245B0" w:rsidRPr="00276174" w:rsidRDefault="00DB7F17" w:rsidP="00276174">
    <w:pPr>
      <w:pStyle w:val="En-tte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1058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1804"/>
    </w:tblGrid>
    <w:tr w:rsidR="008B4C0A" w:rsidRPr="008B4C0A" w14:paraId="5656A506" w14:textId="77777777" w:rsidTr="00DF2385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14:paraId="1F52C158" w14:textId="77777777" w:rsidR="008B4C0A" w:rsidRPr="008B4C0A" w:rsidRDefault="008412CB" w:rsidP="008B4C0A">
          <w:pPr>
            <w:rPr>
              <w:rFonts w:asciiTheme="minorBidi" w:hAnsiTheme="minorBidi" w:cstheme="minorBidi"/>
            </w:rPr>
          </w:pPr>
          <w:r>
            <w:rPr>
              <w:b/>
              <w:bCs/>
              <w:noProof/>
              <w:color w:val="1F497D"/>
            </w:rPr>
            <w:drawing>
              <wp:inline distT="0" distB="0" distL="0" distR="0" wp14:anchorId="30E330D7" wp14:editId="16D56FD1">
                <wp:extent cx="1322531" cy="640080"/>
                <wp:effectExtent l="0" t="0" r="0" b="7620"/>
                <wp:docPr id="1" name="Image 1" descr="logo sob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logo sob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6431" cy="675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14:paraId="44D00A56" w14:textId="77777777" w:rsidR="008B4C0A" w:rsidRPr="008B4C0A" w:rsidRDefault="008B4C0A" w:rsidP="008B4C0A">
          <w:pPr>
            <w:spacing w:before="240" w:line="275" w:lineRule="exact"/>
            <w:ind w:right="141"/>
            <w:jc w:val="center"/>
            <w:rPr>
              <w:rFonts w:asciiTheme="minorBidi" w:hAnsiTheme="minorBidi" w:cstheme="minorBidi"/>
              <w:caps/>
              <w:sz w:val="28"/>
              <w:szCs w:val="28"/>
              <w:lang w:val="fr-FR"/>
            </w:rPr>
          </w:pPr>
          <w:r w:rsidRPr="008412CB">
            <w:rPr>
              <w:rFonts w:asciiTheme="minorBidi" w:hAnsiTheme="minorBidi" w:cstheme="minorBidi"/>
              <w:sz w:val="28"/>
              <w:lang w:val="fr-FR"/>
            </w:rPr>
            <w:t>RAPPORT D’ANALYSE ET DE CONTROLE DE CONFORMITE DES MATIERES PREMIERES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14:paraId="7C296D04" w14:textId="77777777" w:rsidR="008B4C0A" w:rsidRPr="008B4C0A" w:rsidRDefault="008B4C0A" w:rsidP="008B4C0A">
          <w:pPr>
            <w:rPr>
              <w:rFonts w:asciiTheme="minorBidi" w:hAnsiTheme="minorBidi" w:cstheme="minorBidi"/>
              <w:sz w:val="24"/>
              <w:szCs w:val="24"/>
            </w:rPr>
          </w:pPr>
          <w:r w:rsidRPr="008B4C0A">
            <w:rPr>
              <w:rFonts w:asciiTheme="minorBidi" w:hAnsiTheme="minorBidi" w:cstheme="minorBidi"/>
              <w:sz w:val="24"/>
              <w:szCs w:val="24"/>
            </w:rPr>
            <w:t xml:space="preserve">N° </w:t>
          </w:r>
          <w:proofErr w:type="spellStart"/>
          <w:r w:rsidRPr="008B4C0A">
            <w:rPr>
              <w:rFonts w:asciiTheme="minorBidi" w:hAnsiTheme="minorBidi" w:cstheme="minorBidi"/>
              <w:sz w:val="24"/>
              <w:szCs w:val="24"/>
            </w:rPr>
            <w:t>Réf</w:t>
          </w:r>
          <w:proofErr w:type="spellEnd"/>
          <w:r w:rsidRPr="008B4C0A">
            <w:rPr>
              <w:rFonts w:asciiTheme="minorBidi" w:hAnsiTheme="minorBidi" w:cstheme="minorBidi"/>
              <w:sz w:val="24"/>
              <w:szCs w:val="24"/>
            </w:rPr>
            <w:t xml:space="preserve"> </w:t>
          </w:r>
        </w:p>
      </w:tc>
      <w:tc>
        <w:tcPr>
          <w:tcW w:w="1804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14:paraId="5C48223F" w14:textId="77777777" w:rsidR="008B4C0A" w:rsidRPr="008B4C0A" w:rsidRDefault="00A96C57" w:rsidP="00E23BC7">
          <w:pPr>
            <w:rPr>
              <w:rFonts w:asciiTheme="minorBidi" w:hAnsiTheme="minorBidi" w:cstheme="minorBidi"/>
              <w:sz w:val="24"/>
              <w:szCs w:val="24"/>
            </w:rPr>
          </w:pPr>
          <w:r>
            <w:rPr>
              <w:rFonts w:asciiTheme="minorBidi" w:hAnsiTheme="minorBidi" w:cstheme="minorBidi"/>
              <w:sz w:val="24"/>
              <w:szCs w:val="24"/>
            </w:rPr>
            <w:t>ENR</w:t>
          </w:r>
          <w:r w:rsidR="008B4C0A">
            <w:rPr>
              <w:rFonts w:asciiTheme="minorBidi" w:hAnsiTheme="minorBidi" w:cstheme="minorBidi"/>
              <w:sz w:val="24"/>
              <w:szCs w:val="24"/>
            </w:rPr>
            <w:t>-CQA-</w:t>
          </w:r>
          <w:r w:rsidR="00E23BC7">
            <w:rPr>
              <w:rFonts w:asciiTheme="minorBidi" w:hAnsiTheme="minorBidi" w:cstheme="minorBidi"/>
              <w:sz w:val="24"/>
              <w:szCs w:val="24"/>
            </w:rPr>
            <w:t>16</w:t>
          </w:r>
        </w:p>
      </w:tc>
    </w:tr>
    <w:tr w:rsidR="008B4C0A" w:rsidRPr="008B4C0A" w14:paraId="3E9018D3" w14:textId="77777777" w:rsidTr="00DF2385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14:paraId="5505C4B9" w14:textId="77777777" w:rsidR="008B4C0A" w:rsidRPr="008B4C0A" w:rsidRDefault="008B4C0A" w:rsidP="008B4C0A">
          <w:pPr>
            <w:rPr>
              <w:rFonts w:asciiTheme="minorBidi" w:hAnsiTheme="minorBidi" w:cstheme="minorBidi"/>
            </w:rPr>
          </w:pPr>
        </w:p>
      </w:tc>
      <w:tc>
        <w:tcPr>
          <w:tcW w:w="4770" w:type="dxa"/>
          <w:vMerge/>
        </w:tcPr>
        <w:p w14:paraId="5958DC79" w14:textId="77777777" w:rsidR="008B4C0A" w:rsidRPr="008B4C0A" w:rsidRDefault="008B4C0A" w:rsidP="008B4C0A">
          <w:pPr>
            <w:rPr>
              <w:rFonts w:asciiTheme="minorBidi" w:hAnsiTheme="minorBidi" w:cs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14:paraId="410F040B" w14:textId="77777777" w:rsidR="008B4C0A" w:rsidRPr="008B4C0A" w:rsidRDefault="008B4C0A" w:rsidP="008B4C0A">
          <w:pPr>
            <w:rPr>
              <w:rFonts w:asciiTheme="minorBidi" w:hAnsiTheme="minorBidi" w:cstheme="minorBidi"/>
              <w:sz w:val="24"/>
              <w:szCs w:val="24"/>
            </w:rPr>
          </w:pPr>
          <w:r w:rsidRPr="008B4C0A">
            <w:rPr>
              <w:rFonts w:asciiTheme="minorBidi" w:hAnsiTheme="minorBidi" w:cstheme="minorBidi"/>
              <w:sz w:val="24"/>
              <w:szCs w:val="24"/>
            </w:rPr>
            <w:t xml:space="preserve">Date de </w:t>
          </w:r>
          <w:r w:rsidRPr="008B4C0A">
            <w:rPr>
              <w:rFonts w:asciiTheme="minorBidi" w:hAnsiTheme="minorBidi" w:cstheme="minorBidi"/>
              <w:sz w:val="24"/>
              <w:szCs w:val="24"/>
              <w:lang w:val="fr-FR"/>
            </w:rPr>
            <w:t>création</w:t>
          </w:r>
        </w:p>
      </w:tc>
      <w:tc>
        <w:tcPr>
          <w:tcW w:w="1804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14:paraId="781AFE06" w14:textId="77777777" w:rsidR="008B4C0A" w:rsidRPr="008B4C0A" w:rsidRDefault="00E73EC2" w:rsidP="008B4C0A">
          <w:pPr>
            <w:ind w:right="63"/>
            <w:rPr>
              <w:rFonts w:asciiTheme="minorBidi" w:hAnsiTheme="minorBidi" w:cstheme="minorBidi"/>
              <w:sz w:val="24"/>
              <w:szCs w:val="24"/>
            </w:rPr>
          </w:pPr>
          <w:r>
            <w:rPr>
              <w:rFonts w:asciiTheme="minorBidi" w:hAnsiTheme="minorBidi" w:cstheme="minorBidi"/>
              <w:sz w:val="24"/>
              <w:szCs w:val="24"/>
            </w:rPr>
            <w:t>15 November 2017</w:t>
          </w:r>
        </w:p>
      </w:tc>
    </w:tr>
    <w:tr w:rsidR="008B4C0A" w:rsidRPr="008B4C0A" w14:paraId="730B5BC2" w14:textId="77777777" w:rsidTr="00DF2385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14:paraId="39153F2E" w14:textId="77777777" w:rsidR="008B4C0A" w:rsidRPr="008B4C0A" w:rsidRDefault="008B4C0A" w:rsidP="008B4C0A">
          <w:pPr>
            <w:rPr>
              <w:rFonts w:asciiTheme="minorBidi" w:hAnsiTheme="minorBidi" w:cstheme="minorBidi"/>
            </w:rPr>
          </w:pPr>
        </w:p>
      </w:tc>
      <w:tc>
        <w:tcPr>
          <w:tcW w:w="4770" w:type="dxa"/>
          <w:vMerge/>
        </w:tcPr>
        <w:p w14:paraId="7F258A18" w14:textId="77777777" w:rsidR="008B4C0A" w:rsidRPr="008B4C0A" w:rsidRDefault="008B4C0A" w:rsidP="008B4C0A">
          <w:pPr>
            <w:rPr>
              <w:rFonts w:asciiTheme="minorBidi" w:hAnsiTheme="minorBidi" w:cs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14:paraId="5E2FB85F" w14:textId="77777777" w:rsidR="008B4C0A" w:rsidRPr="008B4C0A" w:rsidRDefault="008B4C0A" w:rsidP="008B4C0A">
          <w:pPr>
            <w:rPr>
              <w:rFonts w:asciiTheme="minorBidi" w:hAnsiTheme="minorBidi" w:cstheme="minorBidi"/>
              <w:sz w:val="24"/>
              <w:szCs w:val="24"/>
            </w:rPr>
          </w:pPr>
          <w:r w:rsidRPr="008B4C0A">
            <w:rPr>
              <w:rFonts w:asciiTheme="minorBidi" w:hAnsiTheme="minorBidi" w:cstheme="minorBidi"/>
              <w:sz w:val="24"/>
              <w:szCs w:val="24"/>
            </w:rPr>
            <w:t xml:space="preserve">Version </w:t>
          </w:r>
        </w:p>
      </w:tc>
      <w:tc>
        <w:tcPr>
          <w:tcW w:w="1804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14:paraId="67C105E0" w14:textId="77777777" w:rsidR="008B4C0A" w:rsidRPr="008B4C0A" w:rsidRDefault="008412CB" w:rsidP="008B4C0A">
          <w:pPr>
            <w:ind w:right="62"/>
            <w:rPr>
              <w:rFonts w:asciiTheme="minorBidi" w:hAnsiTheme="minorBidi" w:cstheme="minorBidi"/>
              <w:sz w:val="24"/>
              <w:szCs w:val="24"/>
            </w:rPr>
          </w:pPr>
          <w:r>
            <w:rPr>
              <w:rFonts w:asciiTheme="minorBidi" w:hAnsiTheme="minorBidi" w:cstheme="minorBidi"/>
              <w:sz w:val="24"/>
              <w:szCs w:val="24"/>
            </w:rPr>
            <w:t>00</w:t>
          </w:r>
        </w:p>
      </w:tc>
    </w:tr>
  </w:tbl>
  <w:p w14:paraId="15CC0536" w14:textId="77777777" w:rsidR="005245B0" w:rsidRPr="008B4C0A" w:rsidRDefault="00DB7F17" w:rsidP="00F53D4C">
    <w:pPr>
      <w:pStyle w:val="En-tte"/>
      <w:tabs>
        <w:tab w:val="clear" w:pos="4536"/>
        <w:tab w:val="clear" w:pos="9072"/>
        <w:tab w:val="left" w:pos="1290"/>
      </w:tabs>
      <w:spacing w:before="120" w:after="120"/>
      <w:rPr>
        <w:rFonts w:asciiTheme="minorBidi" w:hAnsiTheme="minorBidi" w:cstheme="min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2D080D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0C7C3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DCB00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B0C92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5E1CD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8CCA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469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9A4D6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0B17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7ED7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AE"/>
    <w:rsid w:val="00014007"/>
    <w:rsid w:val="00055682"/>
    <w:rsid w:val="00094C1D"/>
    <w:rsid w:val="000B11A9"/>
    <w:rsid w:val="001062F3"/>
    <w:rsid w:val="00107B1E"/>
    <w:rsid w:val="00123792"/>
    <w:rsid w:val="00165136"/>
    <w:rsid w:val="00182AD7"/>
    <w:rsid w:val="0018621D"/>
    <w:rsid w:val="001A61BA"/>
    <w:rsid w:val="001C5CA4"/>
    <w:rsid w:val="001C6344"/>
    <w:rsid w:val="0021647A"/>
    <w:rsid w:val="00232D0C"/>
    <w:rsid w:val="002546EA"/>
    <w:rsid w:val="00257A8A"/>
    <w:rsid w:val="0026086E"/>
    <w:rsid w:val="00275D67"/>
    <w:rsid w:val="002A5CF0"/>
    <w:rsid w:val="002A64FC"/>
    <w:rsid w:val="002E34B2"/>
    <w:rsid w:val="002F54A3"/>
    <w:rsid w:val="003D7BA3"/>
    <w:rsid w:val="00400069"/>
    <w:rsid w:val="004028C2"/>
    <w:rsid w:val="004704AA"/>
    <w:rsid w:val="00495704"/>
    <w:rsid w:val="004E04F1"/>
    <w:rsid w:val="004F6B2D"/>
    <w:rsid w:val="005157DC"/>
    <w:rsid w:val="00535E13"/>
    <w:rsid w:val="00561122"/>
    <w:rsid w:val="00587E55"/>
    <w:rsid w:val="005C66C8"/>
    <w:rsid w:val="005F0E71"/>
    <w:rsid w:val="00602D83"/>
    <w:rsid w:val="006545A4"/>
    <w:rsid w:val="006F3ED7"/>
    <w:rsid w:val="00710C70"/>
    <w:rsid w:val="00746F8F"/>
    <w:rsid w:val="007A67B2"/>
    <w:rsid w:val="007D7290"/>
    <w:rsid w:val="008412CB"/>
    <w:rsid w:val="00875A55"/>
    <w:rsid w:val="00875F2F"/>
    <w:rsid w:val="00877B07"/>
    <w:rsid w:val="008B4C0A"/>
    <w:rsid w:val="008B7A89"/>
    <w:rsid w:val="008C063F"/>
    <w:rsid w:val="00916E49"/>
    <w:rsid w:val="00936C9E"/>
    <w:rsid w:val="0095337F"/>
    <w:rsid w:val="009779FB"/>
    <w:rsid w:val="00981775"/>
    <w:rsid w:val="00983723"/>
    <w:rsid w:val="009A4A89"/>
    <w:rsid w:val="009B6725"/>
    <w:rsid w:val="00A35F80"/>
    <w:rsid w:val="00A63A2B"/>
    <w:rsid w:val="00A96C57"/>
    <w:rsid w:val="00AA066D"/>
    <w:rsid w:val="00AC47A5"/>
    <w:rsid w:val="00AE5512"/>
    <w:rsid w:val="00B1330F"/>
    <w:rsid w:val="00B246AE"/>
    <w:rsid w:val="00B24E06"/>
    <w:rsid w:val="00B53AA0"/>
    <w:rsid w:val="00B55B54"/>
    <w:rsid w:val="00B63441"/>
    <w:rsid w:val="00BC6019"/>
    <w:rsid w:val="00C508CD"/>
    <w:rsid w:val="00D0023E"/>
    <w:rsid w:val="00D14B9A"/>
    <w:rsid w:val="00D355D8"/>
    <w:rsid w:val="00DB7F17"/>
    <w:rsid w:val="00DD3AFB"/>
    <w:rsid w:val="00DF438F"/>
    <w:rsid w:val="00DF6660"/>
    <w:rsid w:val="00E018F5"/>
    <w:rsid w:val="00E146B3"/>
    <w:rsid w:val="00E23BC7"/>
    <w:rsid w:val="00E30EA8"/>
    <w:rsid w:val="00E660B9"/>
    <w:rsid w:val="00E73EC2"/>
    <w:rsid w:val="00EC464A"/>
    <w:rsid w:val="00EC5D14"/>
    <w:rsid w:val="00F2214D"/>
    <w:rsid w:val="00F63C06"/>
    <w:rsid w:val="00FA2EC8"/>
    <w:rsid w:val="00FA3352"/>
    <w:rsid w:val="00FB40CA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52457"/>
  <w15:docId w15:val="{B06E4B08-4404-4FCF-ABF1-D4DB0B11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55B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5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5B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5B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5B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5B5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5B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5B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5B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SATIT1">
    <w:name w:val="CSATIT1"/>
    <w:basedOn w:val="Normal"/>
    <w:rsid w:val="00B246AE"/>
    <w:pPr>
      <w:spacing w:after="240"/>
      <w:jc w:val="both"/>
    </w:pPr>
    <w:rPr>
      <w:rFonts w:ascii="Arial" w:hAnsi="Arial"/>
      <w:b/>
      <w:bCs/>
      <w:sz w:val="24"/>
      <w:szCs w:val="24"/>
    </w:rPr>
  </w:style>
  <w:style w:type="paragraph" w:styleId="Titre">
    <w:name w:val="Title"/>
    <w:basedOn w:val="Normal"/>
    <w:link w:val="TitreCar"/>
    <w:qFormat/>
    <w:rsid w:val="00B246AE"/>
    <w:pPr>
      <w:jc w:val="center"/>
    </w:pPr>
    <w:rPr>
      <w:b/>
      <w:bCs/>
      <w:sz w:val="24"/>
    </w:rPr>
  </w:style>
  <w:style w:type="character" w:customStyle="1" w:styleId="TitreCar">
    <w:name w:val="Titre Car"/>
    <w:basedOn w:val="Policepardfaut"/>
    <w:link w:val="Titre"/>
    <w:rsid w:val="00B246A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B246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246AE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B24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46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46A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Adressedestinataire">
    <w:name w:val="envelope address"/>
    <w:basedOn w:val="Normal"/>
    <w:uiPriority w:val="99"/>
    <w:semiHidden/>
    <w:unhideWhenUsed/>
    <w:rsid w:val="00B55B54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B55B54"/>
    <w:rPr>
      <w:rFonts w:asciiTheme="majorHAnsi" w:eastAsiaTheme="majorEastAsia" w:hAnsiTheme="majorHAnsi" w:cstheme="majorBid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B55B54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B55B54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B55B54"/>
  </w:style>
  <w:style w:type="paragraph" w:styleId="Citation">
    <w:name w:val="Quote"/>
    <w:basedOn w:val="Normal"/>
    <w:next w:val="Normal"/>
    <w:link w:val="CitationCar"/>
    <w:uiPriority w:val="29"/>
    <w:qFormat/>
    <w:rsid w:val="00B55B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5B54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5B5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5B54"/>
    <w:rPr>
      <w:rFonts w:ascii="Times New Roman" w:eastAsia="Times New Roman" w:hAnsi="Times New Roman" w:cs="Times New Roman"/>
      <w:i/>
      <w:iCs/>
      <w:color w:val="4F81BD" w:themeColor="accent1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5B54"/>
  </w:style>
  <w:style w:type="character" w:customStyle="1" w:styleId="CommentaireCar">
    <w:name w:val="Commentaire Car"/>
    <w:basedOn w:val="Policepardfaut"/>
    <w:link w:val="Commentair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55B5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B55B5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55B5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B55B54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55B54"/>
  </w:style>
  <w:style w:type="character" w:customStyle="1" w:styleId="DateCar">
    <w:name w:val="Date Car"/>
    <w:basedOn w:val="Policepardfaut"/>
    <w:link w:val="Dat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55B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55B54"/>
    <w:rPr>
      <w:rFonts w:asciiTheme="majorHAnsi" w:eastAsiaTheme="majorEastAsia" w:hAnsiTheme="majorHAnsi" w:cstheme="majorBidi"/>
      <w:sz w:val="24"/>
      <w:szCs w:val="24"/>
      <w:shd w:val="pct20" w:color="auto" w:fill="auto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55B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5B54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55B54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55B54"/>
    <w:rPr>
      <w:rFonts w:ascii="Segoe UI" w:eastAsia="Times New Roman" w:hAnsi="Segoe UI" w:cs="Segoe UI"/>
      <w:sz w:val="16"/>
      <w:szCs w:val="16"/>
      <w:lang w:eastAsia="fr-FR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B55B54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55B54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55B54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55B54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55B54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55B54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55B54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55B54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55B54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55B54"/>
    <w:pPr>
      <w:ind w:left="1800" w:hanging="20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B55B54"/>
    <w:pPr>
      <w:spacing w:after="200"/>
    </w:pPr>
    <w:rPr>
      <w:i/>
      <w:iCs/>
      <w:color w:val="1F497D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B55B54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B55B54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B55B54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B55B54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B55B54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B55B54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B55B54"/>
    <w:pPr>
      <w:numPr>
        <w:numId w:val="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B55B54"/>
    <w:pPr>
      <w:numPr>
        <w:numId w:val="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B55B54"/>
    <w:pPr>
      <w:numPr>
        <w:numId w:val="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B55B54"/>
    <w:pPr>
      <w:numPr>
        <w:numId w:val="5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B55B54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B55B54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B55B54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B55B54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B55B54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B55B54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B55B54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B55B54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B55B54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B55B54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B55B54"/>
    <w:rPr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B55B5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5B54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55B54"/>
  </w:style>
  <w:style w:type="character" w:customStyle="1" w:styleId="NotedefinCar">
    <w:name w:val="Note de fin Car"/>
    <w:basedOn w:val="Policepardfaut"/>
    <w:link w:val="Notedefin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5B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5B5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55B5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5B54"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5B54"/>
    <w:rPr>
      <w:rFonts w:ascii="Consolas" w:eastAsia="Times New Roman" w:hAnsi="Consolas" w:cs="Times New Roman"/>
      <w:sz w:val="20"/>
      <w:szCs w:val="20"/>
      <w:lang w:eastAsia="fr-FR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B55B54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55B5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B55B54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B55B5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B55B54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B55B54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B55B54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B55B54"/>
  </w:style>
  <w:style w:type="character" w:customStyle="1" w:styleId="SalutationsCar">
    <w:name w:val="Salutations Car"/>
    <w:basedOn w:val="Policepardfaut"/>
    <w:link w:val="Salutations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B55B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ignature">
    <w:name w:val="Signature"/>
    <w:basedOn w:val="Normal"/>
    <w:link w:val="SignatureCar"/>
    <w:uiPriority w:val="99"/>
    <w:semiHidden/>
    <w:unhideWhenUsed/>
    <w:rsid w:val="00B55B54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B55B54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5B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55B54"/>
    <w:rPr>
      <w:rFonts w:eastAsiaTheme="minorEastAsia"/>
      <w:color w:val="5A5A5A" w:themeColor="text1" w:themeTint="A5"/>
      <w:spacing w:val="15"/>
      <w:lang w:eastAsia="fr-FR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B55B54"/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B55B54"/>
    <w:pPr>
      <w:ind w:left="200" w:hanging="20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B55B54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55B54"/>
    <w:rPr>
      <w:rFonts w:ascii="Consolas" w:eastAsia="Times New Roman" w:hAnsi="Consolas" w:cs="Times New Roman"/>
      <w:sz w:val="21"/>
      <w:szCs w:val="21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B5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B54"/>
    <w:rPr>
      <w:rFonts w:ascii="Segoe UI" w:eastAsia="Times New Roman" w:hAnsi="Segoe UI" w:cs="Segoe UI"/>
      <w:sz w:val="18"/>
      <w:szCs w:val="18"/>
      <w:lang w:eastAsia="fr-FR"/>
    </w:rPr>
  </w:style>
  <w:style w:type="paragraph" w:styleId="Textedemacro">
    <w:name w:val="macro"/>
    <w:link w:val="TextedemacroCar"/>
    <w:uiPriority w:val="99"/>
    <w:semiHidden/>
    <w:unhideWhenUsed/>
    <w:rsid w:val="00B55B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B55B54"/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5B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55B5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55B5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55B5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55B54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55B5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55B5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55B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B55B54"/>
  </w:style>
  <w:style w:type="character" w:customStyle="1" w:styleId="TitredenoteCar">
    <w:name w:val="Titre de note Car"/>
    <w:basedOn w:val="Policepardfaut"/>
    <w:link w:val="Titredenote"/>
    <w:uiPriority w:val="99"/>
    <w:semiHidden/>
    <w:rsid w:val="00B55B5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index">
    <w:name w:val="index heading"/>
    <w:basedOn w:val="Normal"/>
    <w:next w:val="Index1"/>
    <w:uiPriority w:val="99"/>
    <w:semiHidden/>
    <w:unhideWhenUsed/>
    <w:rsid w:val="00B55B54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B55B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B55B5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B55B54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B55B54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B55B54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B55B54"/>
    <w:pPr>
      <w:spacing w:after="10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B55B54"/>
    <w:pPr>
      <w:spacing w:after="10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B55B54"/>
    <w:pPr>
      <w:spacing w:after="10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B55B54"/>
    <w:pPr>
      <w:spacing w:after="10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B55B54"/>
    <w:pPr>
      <w:spacing w:after="100"/>
      <w:ind w:left="1600"/>
    </w:pPr>
  </w:style>
  <w:style w:type="character" w:customStyle="1" w:styleId="shorttext">
    <w:name w:val="short_text"/>
    <w:basedOn w:val="Policepardfaut"/>
    <w:rsid w:val="00B55B54"/>
  </w:style>
  <w:style w:type="table" w:customStyle="1" w:styleId="TableNormal">
    <w:name w:val="Table Normal"/>
    <w:uiPriority w:val="2"/>
    <w:semiHidden/>
    <w:unhideWhenUsed/>
    <w:qFormat/>
    <w:rsid w:val="008B4C0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E246.E3FAF5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b.ahmed</dc:creator>
  <cp:lastModifiedBy>Rafik HAOUCHINE</cp:lastModifiedBy>
  <cp:revision>2</cp:revision>
  <cp:lastPrinted>2017-01-10T11:15:00Z</cp:lastPrinted>
  <dcterms:created xsi:type="dcterms:W3CDTF">2019-12-10T13:05:00Z</dcterms:created>
  <dcterms:modified xsi:type="dcterms:W3CDTF">2019-12-10T13:05:00Z</dcterms:modified>
</cp:coreProperties>
</file>