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BC6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: B/0</w:t>
            </w:r>
            <w:r w:rsidR="00BC60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12F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.19/B</w:t>
            </w:r>
            <w:r w:rsidR="00FD2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9F73E7" w:rsidP="007576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Laboratoire </w:t>
            </w:r>
            <w:r w:rsidR="007576A1"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1E5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Désignation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Balance </w:t>
            </w:r>
            <w:r w:rsidR="001E5FE6" w:rsidRPr="008E7F86">
              <w:rPr>
                <w:rFonts w:asciiTheme="majorBidi" w:hAnsiTheme="majorBidi" w:cstheme="majorBidi"/>
                <w:sz w:val="20"/>
                <w:szCs w:val="20"/>
              </w:rPr>
              <w:t>Electronique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BC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Constructeur : </w:t>
            </w:r>
            <w:r w:rsidR="00BC6099">
              <w:rPr>
                <w:rFonts w:asciiTheme="majorBidi" w:hAnsiTheme="majorBidi" w:cstheme="majorBidi"/>
                <w:sz w:val="20"/>
                <w:szCs w:val="20"/>
              </w:rPr>
              <w:t>KERN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BC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Type : </w:t>
            </w:r>
            <w:r w:rsidR="00BC6099">
              <w:rPr>
                <w:rFonts w:asciiTheme="majorBidi" w:hAnsiTheme="majorBidi" w:cstheme="majorBidi"/>
                <w:sz w:val="20"/>
                <w:szCs w:val="20"/>
              </w:rPr>
              <w:t>PCB6000-1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BC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de série :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BC6099">
              <w:rPr>
                <w:rFonts w:asciiTheme="majorBidi" w:hAnsiTheme="majorBidi" w:cstheme="majorBidi"/>
                <w:sz w:val="20"/>
                <w:szCs w:val="20"/>
              </w:rPr>
              <w:t>WD170060066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B7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 de vérification : 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3B72D5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/0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BC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N° d'identification : </w:t>
            </w:r>
            <w:r w:rsidR="00BC6099">
              <w:rPr>
                <w:rFonts w:asciiTheme="majorBidi" w:hAnsiTheme="majorBidi" w:cstheme="majorBidi"/>
                <w:sz w:val="20"/>
                <w:szCs w:val="20"/>
              </w:rPr>
              <w:t>BAL-SRT-01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CONSTAT 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9F73E7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Poids 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vérifiés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9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Ecarts constatés </w:t>
            </w:r>
            <w:r w:rsidR="009F73E7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Maximum des écarts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E.M.T </w:t>
            </w:r>
            <w:r w:rsidR="00BF5873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227E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BC609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-0.1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035B00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BC6099">
              <w:rPr>
                <w:rFonts w:ascii="Times New Roman" w:eastAsia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BC6099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B72D5" w:rsidP="00BC6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035B0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BC609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035B00" w:rsidP="00BC6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3B72D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BC609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BC609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5583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583" w:rsidRDefault="00BC6099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583" w:rsidRDefault="003B72D5" w:rsidP="00BC6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035B0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BC609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F5583" w:rsidRDefault="00035B00" w:rsidP="00BC6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3B72D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BC609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583" w:rsidRDefault="00BC609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F5583" w:rsidRDefault="003D10A0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5583" w:rsidRPr="00346BBD" w:rsidRDefault="002F558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E. M. T : Erreur maximale tolérée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D40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TRACABILITE</w:t>
            </w:r>
            <w:r w:rsidR="008E7F86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 :</w:t>
            </w:r>
            <w:r w:rsidR="008E7F86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</w:t>
            </w:r>
          </w:p>
          <w:p w:rsidR="00346BBD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La délivrance d‘un certificat d’étalonnage</w:t>
            </w:r>
            <w:r w:rsidRPr="008E7F86"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</w:p>
          <w:p w:rsidR="008E7F86" w:rsidRPr="008E7F86" w:rsidRDefault="008E7F86" w:rsidP="008E7F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RENSEIGNEMENT COMPLEMENTAIRES :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de spécification en tenant compte de l’incertitude de mesure.</w:t>
            </w:r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|</w:t>
            </w:r>
            <w:proofErr w:type="spellStart"/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>Ej</w:t>
            </w:r>
            <w:proofErr w:type="spellEnd"/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>|</w:t>
            </w:r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 xml:space="preserve"> + U ≤ EMT</w:t>
            </w: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BC6099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Ce document est établi d’après les résultats d’étalonnage du certificat N° 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B/</w:t>
            </w:r>
            <w:r w:rsidR="00BC6099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307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.0</w:t>
            </w:r>
            <w:r w:rsidR="00BC6099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5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</w:t>
            </w:r>
            <w:r w:rsidR="00BC6099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12</w:t>
            </w:r>
            <w:bookmarkStart w:id="0" w:name="_GoBack"/>
            <w:bookmarkEnd w:id="0"/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.18/HM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:rsidR="00346BBD" w:rsidRPr="008E7F86" w:rsidRDefault="00346BBD" w:rsidP="005A3E04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Incertitude de mesure : </w:t>
            </w:r>
            <w:r w:rsidR="005A3E0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0.17g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        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A0417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d'émission :                  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A0417E">
              <w:rPr>
                <w:rFonts w:asciiTheme="majorBidi" w:eastAsia="Times New Roman" w:hAnsiTheme="majorBidi" w:cstheme="majorBidi"/>
                <w:sz w:val="20"/>
                <w:szCs w:val="20"/>
              </w:rPr>
              <w:t>8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0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0047A2" w:rsidP="000047A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         </w:t>
            </w:r>
            <w:r w:rsidR="00346BBD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M.</w:t>
            </w: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BRAHMI </w:t>
            </w:r>
            <w:proofErr w:type="spellStart"/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B20" w:rsidRDefault="00C30B20" w:rsidP="00841D1D">
      <w:pPr>
        <w:spacing w:after="0" w:line="240" w:lineRule="auto"/>
      </w:pPr>
      <w:r>
        <w:separator/>
      </w:r>
    </w:p>
  </w:endnote>
  <w:endnote w:type="continuationSeparator" w:id="0">
    <w:p w:rsidR="00C30B20" w:rsidRDefault="00C30B20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B20" w:rsidRDefault="00C30B20" w:rsidP="00841D1D">
      <w:pPr>
        <w:spacing w:after="0" w:line="240" w:lineRule="auto"/>
      </w:pPr>
      <w:r>
        <w:separator/>
      </w:r>
    </w:p>
  </w:footnote>
  <w:footnote w:type="continuationSeparator" w:id="0">
    <w:p w:rsidR="00C30B20" w:rsidRDefault="00C30B20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BC6099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r w:rsidR="00C30B20">
            <w:fldChar w:fldCharType="begin"/>
          </w:r>
          <w:r w:rsidR="00C30B20">
            <w:instrText xml:space="preserve"> NUMPAGES </w:instrText>
          </w:r>
          <w:r w:rsidR="00C30B20">
            <w:fldChar w:fldCharType="separate"/>
          </w:r>
          <w:r w:rsidR="00BC6099">
            <w:rPr>
              <w:noProof/>
            </w:rPr>
            <w:t>1</w:t>
          </w:r>
          <w:r w:rsidR="00C30B20">
            <w:rPr>
              <w:noProof/>
            </w:rPr>
            <w:fldChar w:fldCharType="end"/>
          </w:r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035B00"/>
    <w:rsid w:val="001913B0"/>
    <w:rsid w:val="001D2238"/>
    <w:rsid w:val="001E5FE6"/>
    <w:rsid w:val="00211CF9"/>
    <w:rsid w:val="00227ED9"/>
    <w:rsid w:val="00232180"/>
    <w:rsid w:val="00250BCF"/>
    <w:rsid w:val="002A0DD5"/>
    <w:rsid w:val="002C2CF4"/>
    <w:rsid w:val="002F5583"/>
    <w:rsid w:val="002F74CC"/>
    <w:rsid w:val="00346BBD"/>
    <w:rsid w:val="003B72D5"/>
    <w:rsid w:val="003D10A0"/>
    <w:rsid w:val="00493BDB"/>
    <w:rsid w:val="00534AA7"/>
    <w:rsid w:val="005A3E04"/>
    <w:rsid w:val="0060314F"/>
    <w:rsid w:val="006A4F7B"/>
    <w:rsid w:val="007576A1"/>
    <w:rsid w:val="008128BA"/>
    <w:rsid w:val="00812F5C"/>
    <w:rsid w:val="00841D1D"/>
    <w:rsid w:val="00844D40"/>
    <w:rsid w:val="008E7F86"/>
    <w:rsid w:val="008F7B0D"/>
    <w:rsid w:val="00986A4B"/>
    <w:rsid w:val="009F73E7"/>
    <w:rsid w:val="00A0417E"/>
    <w:rsid w:val="00A6332A"/>
    <w:rsid w:val="00A66A5F"/>
    <w:rsid w:val="00AB1A4E"/>
    <w:rsid w:val="00B02CF9"/>
    <w:rsid w:val="00B0476B"/>
    <w:rsid w:val="00B43E83"/>
    <w:rsid w:val="00BA208E"/>
    <w:rsid w:val="00BC6099"/>
    <w:rsid w:val="00BF160D"/>
    <w:rsid w:val="00BF5873"/>
    <w:rsid w:val="00C30B20"/>
    <w:rsid w:val="00C45383"/>
    <w:rsid w:val="00C54115"/>
    <w:rsid w:val="00C5660F"/>
    <w:rsid w:val="00C657E5"/>
    <w:rsid w:val="00C962CE"/>
    <w:rsid w:val="00CC4D92"/>
    <w:rsid w:val="00DB561D"/>
    <w:rsid w:val="00E06FFA"/>
    <w:rsid w:val="00EB5A4E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26</cp:revision>
  <dcterms:created xsi:type="dcterms:W3CDTF">2019-01-31T09:31:00Z</dcterms:created>
  <dcterms:modified xsi:type="dcterms:W3CDTF">2019-02-28T08:35:00Z</dcterms:modified>
</cp:coreProperties>
</file>