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3A" w:rsidRPr="00A55987" w:rsidRDefault="00A768D8" w:rsidP="00F5133A">
      <w:pPr>
        <w:spacing w:after="0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7.2pt;margin-top:-21.6pt;width:246.75pt;height:55.55pt;z-index:251656192">
            <v:imagedata r:id="rId4" o:title=""/>
            <w10:wrap type="topAndBottom"/>
          </v:shape>
          <o:OLEObject Type="Embed" ProgID="CorelDraw.Graphic.9" ShapeID="_x0000_s1026" DrawAspect="Content" ObjectID="_1520247137" r:id="rId5"/>
        </w:pict>
      </w:r>
      <w:r w:rsidR="00F5133A" w:rsidRPr="00A55987">
        <w:rPr>
          <w:rFonts w:ascii="Algerian" w:hAnsi="Algerian"/>
          <w:sz w:val="28"/>
          <w:szCs w:val="28"/>
        </w:rPr>
        <w:t>SARL GMD</w:t>
      </w:r>
    </w:p>
    <w:p w:rsidR="00F5133A" w:rsidRDefault="00F5133A" w:rsidP="00F5133A">
      <w:pPr>
        <w:spacing w:after="0"/>
        <w:jc w:val="center"/>
        <w:rPr>
          <w:rFonts w:ascii="Algerian" w:hAnsi="Algerian"/>
          <w:sz w:val="28"/>
          <w:szCs w:val="28"/>
        </w:rPr>
      </w:pPr>
      <w:r w:rsidRPr="00A55987">
        <w:rPr>
          <w:rFonts w:ascii="Algerian" w:hAnsi="Algerian"/>
          <w:sz w:val="28"/>
          <w:szCs w:val="28"/>
        </w:rPr>
        <w:t>GROUPE  LA BELLE</w:t>
      </w:r>
    </w:p>
    <w:p w:rsidR="00F5133A" w:rsidRPr="00A55987" w:rsidRDefault="00F5133A" w:rsidP="00F5133A">
      <w:pPr>
        <w:spacing w:after="0"/>
        <w:jc w:val="center"/>
        <w:rPr>
          <w:b/>
          <w:bCs/>
          <w:sz w:val="20"/>
          <w:szCs w:val="20"/>
        </w:rPr>
      </w:pPr>
      <w:r w:rsidRPr="00A55987">
        <w:rPr>
          <w:b/>
          <w:bCs/>
          <w:sz w:val="20"/>
          <w:szCs w:val="20"/>
        </w:rPr>
        <w:t>CAPITAL : 2 832 724 000,00 / RC N° : 00B0722919/ I FISCAL N° : 000035072291988 /ARTICLE N° : 35203701011</w:t>
      </w:r>
    </w:p>
    <w:p w:rsidR="00F5133A" w:rsidRPr="00A55987" w:rsidRDefault="00F5133A" w:rsidP="00F5133A">
      <w:pPr>
        <w:spacing w:after="0"/>
        <w:jc w:val="center"/>
        <w:rPr>
          <w:b/>
          <w:bCs/>
          <w:sz w:val="20"/>
          <w:szCs w:val="20"/>
        </w:rPr>
      </w:pPr>
      <w:r w:rsidRPr="00A55987">
        <w:rPr>
          <w:b/>
          <w:bCs/>
          <w:sz w:val="20"/>
          <w:szCs w:val="20"/>
        </w:rPr>
        <w:t xml:space="preserve">Hai </w:t>
      </w:r>
      <w:proofErr w:type="spellStart"/>
      <w:r w:rsidRPr="00A55987">
        <w:rPr>
          <w:b/>
          <w:bCs/>
          <w:sz w:val="20"/>
          <w:szCs w:val="20"/>
        </w:rPr>
        <w:t>Mouilha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 w:rsidRPr="00A55987">
        <w:rPr>
          <w:b/>
          <w:bCs/>
          <w:sz w:val="20"/>
          <w:szCs w:val="20"/>
        </w:rPr>
        <w:t>Oul</w:t>
      </w:r>
      <w:r>
        <w:rPr>
          <w:b/>
          <w:bCs/>
          <w:sz w:val="20"/>
          <w:szCs w:val="20"/>
        </w:rPr>
        <w:t>e</w:t>
      </w:r>
      <w:r w:rsidRPr="00A55987">
        <w:rPr>
          <w:b/>
          <w:bCs/>
          <w:sz w:val="20"/>
          <w:szCs w:val="20"/>
        </w:rPr>
        <w:t>d</w:t>
      </w:r>
      <w:proofErr w:type="spellEnd"/>
      <w:r w:rsidRPr="00A55987">
        <w:rPr>
          <w:b/>
          <w:bCs/>
          <w:sz w:val="20"/>
          <w:szCs w:val="20"/>
        </w:rPr>
        <w:t xml:space="preserve"> Moussa W. BOUMERDES.</w:t>
      </w:r>
    </w:p>
    <w:p w:rsidR="00F5133A" w:rsidRDefault="00A768D8" w:rsidP="00F5133A">
      <w:pPr>
        <w:spacing w:after="0"/>
        <w:jc w:val="center"/>
        <w:rPr>
          <w:b/>
          <w:bCs/>
          <w:sz w:val="20"/>
          <w:szCs w:val="20"/>
        </w:rPr>
      </w:pPr>
      <w:r w:rsidRPr="00A768D8">
        <w:rPr>
          <w:rFonts w:ascii="Algerian" w:hAnsi="Algerian"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6.2pt;margin-top:15.65pt;width:501pt;height:3.75pt;z-index:251657216" o:connectortype="straight" strokeweight="2.25pt"/>
        </w:pict>
      </w:r>
      <w:r w:rsidR="00F5133A" w:rsidRPr="00A55987">
        <w:rPr>
          <w:b/>
          <w:bCs/>
          <w:sz w:val="20"/>
          <w:szCs w:val="20"/>
        </w:rPr>
        <w:t>Fax : 024. 91. 76. 49 / Tél : 024. 91. 76. 50  / 024. 91. 76. 51</w:t>
      </w:r>
    </w:p>
    <w:p w:rsidR="00F5133A" w:rsidRDefault="00F5133A" w:rsidP="00F5133A">
      <w:pPr>
        <w:spacing w:after="480"/>
        <w:jc w:val="center"/>
        <w:rPr>
          <w:rFonts w:ascii="Times New Roman" w:hAnsi="Times New Roman" w:cs="AngsanaUPC"/>
          <w:b/>
          <w:bCs/>
          <w:sz w:val="28"/>
          <w:szCs w:val="28"/>
          <w:u w:val="single"/>
        </w:rPr>
      </w:pPr>
    </w:p>
    <w:p w:rsidR="00F5133A" w:rsidRPr="000B40DF" w:rsidRDefault="00F5133A" w:rsidP="00F5133A">
      <w:pPr>
        <w:spacing w:after="480"/>
        <w:jc w:val="center"/>
        <w:rPr>
          <w:rFonts w:ascii="Times New Roman" w:hAnsi="Times New Roman" w:cs="AngsanaUPC"/>
          <w:b/>
          <w:bCs/>
          <w:sz w:val="28"/>
          <w:szCs w:val="28"/>
          <w:u w:val="single"/>
        </w:rPr>
      </w:pPr>
      <w:r w:rsidRPr="000B40DF">
        <w:rPr>
          <w:rFonts w:ascii="Times New Roman" w:hAnsi="Times New Roman" w:cs="AngsanaUPC"/>
          <w:b/>
          <w:bCs/>
          <w:sz w:val="28"/>
          <w:szCs w:val="28"/>
          <w:u w:val="single"/>
        </w:rPr>
        <w:t xml:space="preserve">FICHE TECHNIQUE </w:t>
      </w:r>
    </w:p>
    <w:tbl>
      <w:tblPr>
        <w:tblStyle w:val="Grilledutableau"/>
        <w:tblW w:w="0" w:type="auto"/>
        <w:tblLook w:val="04A0"/>
      </w:tblPr>
      <w:tblGrid>
        <w:gridCol w:w="4605"/>
        <w:gridCol w:w="4605"/>
      </w:tblGrid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120" w:after="120"/>
              <w:jc w:val="center"/>
              <w:rPr>
                <w:rFonts w:ascii="Times New Roman" w:hAnsi="Times New Roman" w:cs="AngsanaUPC"/>
                <w:b/>
                <w:bCs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120" w:after="120"/>
              <w:jc w:val="center"/>
              <w:rPr>
                <w:rFonts w:ascii="Times New Roman" w:hAnsi="Times New Roman" w:cs="AngsanaUPC"/>
                <w:b/>
                <w:bCs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b/>
                <w:bCs/>
                <w:sz w:val="28"/>
                <w:szCs w:val="28"/>
              </w:rPr>
              <w:t>Farine de Blé Tendre Type 55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Humidité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Max  15,50   % selon  J.O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Protéines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09 à 12 %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r>
              <w:rPr>
                <w:rFonts w:ascii="Times New Roman" w:hAnsi="Times New Roman" w:cs="AngsanaUPC"/>
                <w:sz w:val="28"/>
                <w:szCs w:val="28"/>
              </w:rPr>
              <w:t xml:space="preserve">Cendre 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>
              <w:rPr>
                <w:rFonts w:ascii="Times New Roman" w:hAnsi="Times New Roman" w:cs="AngsanaUPC"/>
                <w:sz w:val="28"/>
                <w:szCs w:val="28"/>
              </w:rPr>
              <w:t>0.55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Indice de chute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&gt;  250  secondes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proofErr w:type="spellStart"/>
            <w:r w:rsidRPr="00F11586">
              <w:rPr>
                <w:rFonts w:ascii="Times New Roman" w:hAnsi="Times New Roman" w:cs="AngsanaUPC"/>
                <w:sz w:val="28"/>
                <w:szCs w:val="28"/>
              </w:rPr>
              <w:t>Zeleny</w:t>
            </w:r>
            <w:proofErr w:type="spellEnd"/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21% à 23%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W (forces boulangères)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242  J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P/L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0,8  à  1,1</w:t>
            </w:r>
          </w:p>
        </w:tc>
      </w:tr>
    </w:tbl>
    <w:p w:rsidR="00F5133A" w:rsidRDefault="00F5133A" w:rsidP="00F5133A">
      <w:pPr>
        <w:spacing w:after="0"/>
        <w:jc w:val="center"/>
        <w:rPr>
          <w:rFonts w:ascii="Algerian" w:hAnsi="Algerian"/>
          <w:sz w:val="28"/>
          <w:szCs w:val="28"/>
        </w:rPr>
      </w:pPr>
    </w:p>
    <w:p w:rsidR="00F5133A" w:rsidRDefault="00F5133A" w:rsidP="00F5133A">
      <w:pPr>
        <w:spacing w:after="0"/>
        <w:jc w:val="center"/>
        <w:rPr>
          <w:rFonts w:ascii="Algerian" w:hAnsi="Algerian"/>
          <w:sz w:val="28"/>
          <w:szCs w:val="28"/>
        </w:rPr>
      </w:pPr>
    </w:p>
    <w:p w:rsidR="00F5133A" w:rsidRPr="00A55987" w:rsidRDefault="00A768D8" w:rsidP="00F5133A">
      <w:pPr>
        <w:spacing w:after="0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fr-FR"/>
        </w:rPr>
        <w:pict>
          <v:shape id="_x0000_s1028" type="#_x0000_t75" style="position:absolute;left:0;text-align:left;margin-left:117.2pt;margin-top:-21.6pt;width:246.75pt;height:43.9pt;z-index:251658240">
            <v:imagedata r:id="rId4" o:title=""/>
            <w10:wrap type="topAndBottom"/>
          </v:shape>
          <o:OLEObject Type="Embed" ProgID="CorelDraw.Graphic.9" ShapeID="_x0000_s1028" DrawAspect="Content" ObjectID="_1520247138" r:id="rId6"/>
        </w:pict>
      </w:r>
      <w:r w:rsidR="00F5133A" w:rsidRPr="00A55987">
        <w:rPr>
          <w:rFonts w:ascii="Algerian" w:hAnsi="Algerian"/>
          <w:sz w:val="28"/>
          <w:szCs w:val="28"/>
        </w:rPr>
        <w:t>SARL GMD</w:t>
      </w:r>
    </w:p>
    <w:p w:rsidR="00F5133A" w:rsidRDefault="00F5133A" w:rsidP="00F5133A">
      <w:pPr>
        <w:spacing w:after="0"/>
        <w:jc w:val="center"/>
        <w:rPr>
          <w:rFonts w:ascii="Algerian" w:hAnsi="Algerian"/>
          <w:sz w:val="28"/>
          <w:szCs w:val="28"/>
        </w:rPr>
      </w:pPr>
      <w:r w:rsidRPr="00A55987">
        <w:rPr>
          <w:rFonts w:ascii="Algerian" w:hAnsi="Algerian"/>
          <w:sz w:val="28"/>
          <w:szCs w:val="28"/>
        </w:rPr>
        <w:t>GROUPE  LA BELLE</w:t>
      </w:r>
    </w:p>
    <w:p w:rsidR="00F5133A" w:rsidRPr="00A55987" w:rsidRDefault="00F5133A" w:rsidP="00F5133A">
      <w:pPr>
        <w:spacing w:after="0"/>
        <w:jc w:val="center"/>
        <w:rPr>
          <w:b/>
          <w:bCs/>
          <w:sz w:val="20"/>
          <w:szCs w:val="20"/>
        </w:rPr>
      </w:pPr>
      <w:r w:rsidRPr="00A55987">
        <w:rPr>
          <w:b/>
          <w:bCs/>
          <w:sz w:val="20"/>
          <w:szCs w:val="20"/>
        </w:rPr>
        <w:t>CAPITAL : 2 832 724 000,00 / RC N° : 00B0722919/ I FISCAL N° : 000035072291988 /ARTICLE N° : 35203701011</w:t>
      </w:r>
    </w:p>
    <w:p w:rsidR="00F5133A" w:rsidRPr="00A55987" w:rsidRDefault="00F5133A" w:rsidP="00F5133A">
      <w:pPr>
        <w:spacing w:after="0"/>
        <w:jc w:val="center"/>
        <w:rPr>
          <w:b/>
          <w:bCs/>
          <w:sz w:val="20"/>
          <w:szCs w:val="20"/>
        </w:rPr>
      </w:pPr>
      <w:r w:rsidRPr="00A55987">
        <w:rPr>
          <w:b/>
          <w:bCs/>
          <w:sz w:val="20"/>
          <w:szCs w:val="20"/>
        </w:rPr>
        <w:t xml:space="preserve">Hai </w:t>
      </w:r>
      <w:proofErr w:type="spellStart"/>
      <w:r w:rsidRPr="00A55987">
        <w:rPr>
          <w:b/>
          <w:bCs/>
          <w:sz w:val="20"/>
          <w:szCs w:val="20"/>
        </w:rPr>
        <w:t>Mouilha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 w:rsidRPr="00A55987">
        <w:rPr>
          <w:b/>
          <w:bCs/>
          <w:sz w:val="20"/>
          <w:szCs w:val="20"/>
        </w:rPr>
        <w:t>Oul</w:t>
      </w:r>
      <w:r>
        <w:rPr>
          <w:b/>
          <w:bCs/>
          <w:sz w:val="20"/>
          <w:szCs w:val="20"/>
        </w:rPr>
        <w:t>e</w:t>
      </w:r>
      <w:r w:rsidRPr="00A55987">
        <w:rPr>
          <w:b/>
          <w:bCs/>
          <w:sz w:val="20"/>
          <w:szCs w:val="20"/>
        </w:rPr>
        <w:t>d</w:t>
      </w:r>
      <w:proofErr w:type="spellEnd"/>
      <w:r w:rsidRPr="00A55987">
        <w:rPr>
          <w:b/>
          <w:bCs/>
          <w:sz w:val="20"/>
          <w:szCs w:val="20"/>
        </w:rPr>
        <w:t xml:space="preserve"> Moussa W. BOUMERDES.</w:t>
      </w:r>
    </w:p>
    <w:p w:rsidR="00F5133A" w:rsidRDefault="00A768D8" w:rsidP="00F5133A">
      <w:pPr>
        <w:spacing w:after="0"/>
        <w:jc w:val="center"/>
        <w:rPr>
          <w:b/>
          <w:bCs/>
          <w:sz w:val="20"/>
          <w:szCs w:val="20"/>
        </w:rPr>
      </w:pPr>
      <w:r w:rsidRPr="00A768D8">
        <w:rPr>
          <w:rFonts w:ascii="Algerian" w:hAnsi="Algerian"/>
          <w:noProof/>
          <w:sz w:val="28"/>
          <w:szCs w:val="28"/>
          <w:lang w:eastAsia="fr-FR"/>
        </w:rPr>
        <w:pict>
          <v:shape id="_x0000_s1029" type="#_x0000_t32" style="position:absolute;left:0;text-align:left;margin-left:6.2pt;margin-top:15.65pt;width:501pt;height:3.75pt;z-index:251659264" o:connectortype="straight" strokeweight="2.25pt"/>
        </w:pict>
      </w:r>
      <w:r w:rsidR="00F5133A" w:rsidRPr="00A55987">
        <w:rPr>
          <w:b/>
          <w:bCs/>
          <w:sz w:val="20"/>
          <w:szCs w:val="20"/>
        </w:rPr>
        <w:t>Fax : 024. 91. 76. 49 / Tél : 024. 91. 76. 50  / 024. 91. 76. 51</w:t>
      </w:r>
    </w:p>
    <w:p w:rsidR="00F5133A" w:rsidRDefault="00F5133A" w:rsidP="00F5133A">
      <w:pPr>
        <w:rPr>
          <w:rFonts w:ascii="Times New Roman" w:hAnsi="Times New Roman" w:cs="AngsanaUPC"/>
          <w:sz w:val="28"/>
          <w:szCs w:val="28"/>
        </w:rPr>
      </w:pPr>
    </w:p>
    <w:p w:rsidR="00F5133A" w:rsidRPr="00F11586" w:rsidRDefault="00F5133A" w:rsidP="00F5133A">
      <w:pPr>
        <w:spacing w:after="480"/>
        <w:jc w:val="center"/>
        <w:rPr>
          <w:rFonts w:ascii="Times New Roman" w:hAnsi="Times New Roman" w:cs="AngsanaUPC"/>
          <w:b/>
          <w:bCs/>
          <w:sz w:val="28"/>
          <w:szCs w:val="28"/>
          <w:u w:val="single"/>
        </w:rPr>
      </w:pPr>
      <w:r w:rsidRPr="00F11586">
        <w:rPr>
          <w:rFonts w:ascii="Times New Roman" w:hAnsi="Times New Roman" w:cs="AngsanaUPC"/>
          <w:b/>
          <w:bCs/>
          <w:sz w:val="28"/>
          <w:szCs w:val="28"/>
          <w:u w:val="single"/>
        </w:rPr>
        <w:t xml:space="preserve">FICHE TECHNIQUE </w:t>
      </w:r>
    </w:p>
    <w:tbl>
      <w:tblPr>
        <w:tblStyle w:val="Grilledutableau"/>
        <w:tblW w:w="0" w:type="auto"/>
        <w:tblLook w:val="04A0"/>
      </w:tblPr>
      <w:tblGrid>
        <w:gridCol w:w="4605"/>
        <w:gridCol w:w="4605"/>
      </w:tblGrid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120" w:after="120"/>
              <w:jc w:val="center"/>
              <w:rPr>
                <w:rFonts w:ascii="Times New Roman" w:hAnsi="Times New Roman" w:cs="AngsanaUPC"/>
                <w:b/>
                <w:bCs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120" w:after="120"/>
              <w:jc w:val="center"/>
              <w:rPr>
                <w:rFonts w:ascii="Times New Roman" w:hAnsi="Times New Roman" w:cs="AngsanaUPC"/>
                <w:b/>
                <w:bCs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b/>
                <w:bCs/>
                <w:sz w:val="28"/>
                <w:szCs w:val="28"/>
              </w:rPr>
              <w:t>Farine de Blé Tendre Type 45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Humidité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Max  15,50   % selon  J.O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r>
              <w:rPr>
                <w:rFonts w:ascii="Times New Roman" w:hAnsi="Times New Roman" w:cs="AngsanaUPC"/>
                <w:sz w:val="28"/>
                <w:szCs w:val="28"/>
              </w:rPr>
              <w:t xml:space="preserve">Cendre 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>
              <w:rPr>
                <w:rFonts w:ascii="Times New Roman" w:hAnsi="Times New Roman" w:cs="AngsanaUPC"/>
                <w:sz w:val="28"/>
                <w:szCs w:val="28"/>
              </w:rPr>
              <w:t>0.45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Protéines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09 à 12 %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Indice de chute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&gt;  250   secondes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proofErr w:type="spellStart"/>
            <w:r w:rsidRPr="00F11586">
              <w:rPr>
                <w:rFonts w:ascii="Times New Roman" w:hAnsi="Times New Roman" w:cs="AngsanaUPC"/>
                <w:sz w:val="28"/>
                <w:szCs w:val="28"/>
              </w:rPr>
              <w:t>Zeleny</w:t>
            </w:r>
            <w:proofErr w:type="spellEnd"/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21% à 23%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W (forces boulangères)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180 J à 250 J</w:t>
            </w:r>
          </w:p>
        </w:tc>
      </w:tr>
      <w:tr w:rsidR="00F5133A" w:rsidRPr="00F11586" w:rsidTr="006764D5"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AngsanaUPC"/>
                <w:sz w:val="28"/>
                <w:szCs w:val="28"/>
              </w:rPr>
              <w:t>P/L</w:t>
            </w:r>
          </w:p>
        </w:tc>
        <w:tc>
          <w:tcPr>
            <w:tcW w:w="4605" w:type="dxa"/>
          </w:tcPr>
          <w:p w:rsidR="00F5133A" w:rsidRPr="00F11586" w:rsidRDefault="00F5133A" w:rsidP="006764D5">
            <w:pPr>
              <w:spacing w:before="480" w:after="480"/>
              <w:jc w:val="center"/>
              <w:rPr>
                <w:rFonts w:ascii="Times New Roman" w:hAnsi="Times New Roman" w:cs="AngsanaUPC"/>
                <w:sz w:val="28"/>
                <w:szCs w:val="28"/>
              </w:rPr>
            </w:pPr>
            <w:r w:rsidRPr="00F11586">
              <w:rPr>
                <w:rFonts w:ascii="Times New Roman" w:hAnsi="Times New Roman" w:cs="Times New Roman"/>
                <w:sz w:val="28"/>
                <w:szCs w:val="28"/>
              </w:rPr>
              <w:t xml:space="preserve">0,6 à </w:t>
            </w:r>
            <w:r w:rsidRPr="00F11586">
              <w:rPr>
                <w:rFonts w:ascii="Times New Roman" w:hAnsi="Times New Roman" w:cs="AngsanaUPC"/>
                <w:sz w:val="28"/>
                <w:szCs w:val="28"/>
              </w:rPr>
              <w:t>1</w:t>
            </w:r>
          </w:p>
        </w:tc>
      </w:tr>
    </w:tbl>
    <w:p w:rsidR="004E4A08" w:rsidRDefault="004E4A08"/>
    <w:sectPr w:rsidR="004E4A08" w:rsidSect="000204CB">
      <w:pgSz w:w="11906" w:h="16838"/>
      <w:pgMar w:top="56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hyphenationZone w:val="425"/>
  <w:characterSpacingControl w:val="doNotCompress"/>
  <w:compat/>
  <w:rsids>
    <w:rsidRoot w:val="00F5133A"/>
    <w:rsid w:val="004E4A08"/>
    <w:rsid w:val="005B5509"/>
    <w:rsid w:val="00785A14"/>
    <w:rsid w:val="008718B7"/>
    <w:rsid w:val="00A768D8"/>
    <w:rsid w:val="00F51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9"/>
        <o:r id="V:Rule4" type="connector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33A"/>
    <w:pPr>
      <w:spacing w:after="200" w:line="276" w:lineRule="auto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513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SOUMIA</dc:creator>
  <cp:lastModifiedBy>GC BUSINESS</cp:lastModifiedBy>
  <cp:revision>2</cp:revision>
  <dcterms:created xsi:type="dcterms:W3CDTF">2016-03-23T13:06:00Z</dcterms:created>
  <dcterms:modified xsi:type="dcterms:W3CDTF">2016-03-23T13:06:00Z</dcterms:modified>
</cp:coreProperties>
</file>