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A81" w:rsidRDefault="002671FE" w:rsidP="002B6B79">
      <w:pPr>
        <w:tabs>
          <w:tab w:val="left" w:pos="10632"/>
        </w:tabs>
        <w:ind w:right="-567"/>
      </w:pPr>
      <w:r w:rsidRPr="002671FE">
        <w:rPr>
          <w:noProof/>
          <w:lang w:eastAsia="fr-FR"/>
        </w:rPr>
        <w:drawing>
          <wp:inline distT="0" distB="0" distL="0" distR="0">
            <wp:extent cx="1491301" cy="724619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822" cy="73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A81" w:rsidRPr="003977A2" w:rsidRDefault="005E4A81" w:rsidP="005E4A81">
      <w:pPr>
        <w:rPr>
          <w:sz w:val="16"/>
          <w:szCs w:val="16"/>
        </w:rPr>
      </w:pPr>
    </w:p>
    <w:p w:rsidR="00EA2D9E" w:rsidRPr="003977A2" w:rsidRDefault="005B296C" w:rsidP="00EA2D9E">
      <w:pPr>
        <w:spacing w:line="240" w:lineRule="exact"/>
        <w:rPr>
          <w:rFonts w:cstheme="majorBidi"/>
          <w:b/>
          <w:bCs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5250814</wp:posOffset>
                </wp:positionH>
                <wp:positionV relativeFrom="paragraph">
                  <wp:posOffset>115570</wp:posOffset>
                </wp:positionV>
                <wp:extent cx="1152525" cy="278765"/>
                <wp:effectExtent l="0" t="0" r="9525" b="6985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C1C" w:rsidRDefault="00393431" w:rsidP="00393431">
                            <w:r>
                              <w:t>Date : 10/01/2019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13.45pt;margin-top:9.1pt;width:90.75pt;height:21.9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" stroked="f">
                <v:textbox inset="1mm,1mm,1mm,1mm">
                  <w:txbxContent>
                    <w:p w:rsidR="00AA0C1C" w:rsidRDefault="00393431" w:rsidP="00393431">
                      <w:r>
                        <w:t>Date : 10/01/2019</w:t>
                      </w:r>
                    </w:p>
                  </w:txbxContent>
                </v:textbox>
              </v:shape>
            </w:pict>
          </mc:Fallback>
        </mc:AlternateContent>
      </w:r>
      <w:r w:rsidR="00EA2D9E" w:rsidRPr="003977A2">
        <w:rPr>
          <w:rFonts w:cstheme="majorBidi"/>
          <w:b/>
          <w:bCs/>
          <w:sz w:val="24"/>
          <w:szCs w:val="24"/>
        </w:rPr>
        <w:t xml:space="preserve">Direction </w:t>
      </w:r>
    </w:p>
    <w:p w:rsidR="00EA2D9E" w:rsidRPr="003977A2" w:rsidRDefault="00EA2D9E" w:rsidP="00EA2D9E">
      <w:pPr>
        <w:spacing w:line="240" w:lineRule="exact"/>
        <w:rPr>
          <w:rFonts w:cstheme="majorBidi"/>
          <w:b/>
          <w:bCs/>
          <w:sz w:val="24"/>
          <w:szCs w:val="24"/>
        </w:rPr>
      </w:pPr>
      <w:r w:rsidRPr="003977A2">
        <w:rPr>
          <w:rFonts w:cstheme="majorBidi"/>
          <w:b/>
          <w:bCs/>
          <w:sz w:val="24"/>
          <w:szCs w:val="24"/>
        </w:rPr>
        <w:t>Ressources Humaines</w:t>
      </w:r>
    </w:p>
    <w:p w:rsidR="00090D20" w:rsidRPr="003977A2" w:rsidRDefault="00090D20" w:rsidP="005E4A81">
      <w:pPr>
        <w:tabs>
          <w:tab w:val="left" w:pos="7782"/>
        </w:tabs>
        <w:rPr>
          <w:sz w:val="10"/>
          <w:szCs w:val="10"/>
        </w:rPr>
      </w:pPr>
    </w:p>
    <w:p w:rsidR="005E4A81" w:rsidRPr="00090D20" w:rsidRDefault="005B296C" w:rsidP="005E4A81">
      <w:pPr>
        <w:tabs>
          <w:tab w:val="left" w:pos="7782"/>
        </w:tabs>
        <w:rPr>
          <w:b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149860</wp:posOffset>
                </wp:positionV>
                <wp:extent cx="3520440" cy="314960"/>
                <wp:effectExtent l="16510" t="16510" r="15875" b="1143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044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C1C" w:rsidRPr="00AA0C1C" w:rsidRDefault="00084513" w:rsidP="00AA0C1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DEMANDE D’EXPLICATION</w:t>
                            </w:r>
                          </w:p>
                          <w:p w:rsidR="005E4A81" w:rsidRPr="00AA0C1C" w:rsidRDefault="005E4A81" w:rsidP="00AA0C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26pt;margin-top:11.8pt;width:277.2pt;height:2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" strokeweight="1.5pt">
                <v:textbox>
                  <w:txbxContent>
                    <w:p w:rsidR="00AA0C1C" w:rsidRPr="00AA0C1C" w:rsidRDefault="00084513" w:rsidP="00AA0C1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DEMANDE D’EXPLICATION</w:t>
                      </w:r>
                    </w:p>
                    <w:p w:rsidR="005E4A81" w:rsidRPr="00AA0C1C" w:rsidRDefault="005E4A81" w:rsidP="00AA0C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90D20" w:rsidRPr="00090D20">
        <w:rPr>
          <w:b/>
        </w:rPr>
        <w:t>Réf</w:t>
      </w:r>
      <w:r w:rsidR="00090D20">
        <w:rPr>
          <w:b/>
        </w:rPr>
        <w:t>. :</w:t>
      </w:r>
      <w:r w:rsidR="00090D20" w:rsidRPr="00090D20">
        <w:t xml:space="preserve"> </w:t>
      </w:r>
      <w:r w:rsidR="00090D20" w:rsidRPr="0059073E">
        <w:rPr>
          <w:color w:val="FFFFFF" w:themeColor="background1"/>
        </w:rPr>
        <w:t xml:space="preserve">. . </w:t>
      </w:r>
      <w:proofErr w:type="gramStart"/>
      <w:r w:rsidR="00090D20" w:rsidRPr="0059073E">
        <w:rPr>
          <w:color w:val="FFFFFF" w:themeColor="background1"/>
        </w:rPr>
        <w:t>. .</w:t>
      </w:r>
      <w:proofErr w:type="gramEnd"/>
      <w:r w:rsidR="008B6611">
        <w:t xml:space="preserve"> </w:t>
      </w:r>
      <w:r w:rsidR="00090D20" w:rsidRPr="00090D20">
        <w:t>/</w:t>
      </w:r>
      <w:r w:rsidR="00411394">
        <w:t xml:space="preserve">     </w:t>
      </w:r>
      <w:r w:rsidR="00090D20">
        <w:t>/</w:t>
      </w:r>
      <w:r w:rsidR="00090D20" w:rsidRPr="0059073E">
        <w:rPr>
          <w:color w:val="FFFFFF" w:themeColor="background1"/>
        </w:rPr>
        <w:t>. . .</w:t>
      </w:r>
      <w:r w:rsidR="008B6611" w:rsidRPr="0059073E">
        <w:rPr>
          <w:color w:val="FFFFFF" w:themeColor="background1"/>
        </w:rPr>
        <w:t xml:space="preserve"> . .</w:t>
      </w:r>
      <w:r w:rsidR="005E4A81" w:rsidRPr="00090D20">
        <w:t xml:space="preserve">               </w:t>
      </w:r>
      <w:r w:rsidR="005E4A81" w:rsidRPr="00090D20">
        <w:rPr>
          <w:b/>
        </w:rPr>
        <w:t xml:space="preserve">                                                                                                </w:t>
      </w:r>
      <w:r w:rsidR="00BE63A7" w:rsidRPr="00090D20">
        <w:rPr>
          <w:b/>
        </w:rPr>
        <w:t xml:space="preserve">                             </w:t>
      </w:r>
    </w:p>
    <w:p w:rsidR="005E4A81" w:rsidRPr="005E4A81" w:rsidRDefault="005E4A81" w:rsidP="005E4A81"/>
    <w:p w:rsidR="005E4A81" w:rsidRPr="005E4A81" w:rsidRDefault="005E4A81" w:rsidP="005E4A81"/>
    <w:tbl>
      <w:tblPr>
        <w:tblStyle w:val="Grilledutableau"/>
        <w:tblW w:w="1047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0"/>
        <w:gridCol w:w="1496"/>
        <w:gridCol w:w="112"/>
        <w:gridCol w:w="1227"/>
        <w:gridCol w:w="98"/>
        <w:gridCol w:w="660"/>
        <w:gridCol w:w="1226"/>
        <w:gridCol w:w="711"/>
        <w:gridCol w:w="1484"/>
      </w:tblGrid>
      <w:tr w:rsidR="002B6B79" w:rsidRPr="00665274" w:rsidTr="001D48B3">
        <w:trPr>
          <w:trHeight w:val="582"/>
          <w:jc w:val="center"/>
        </w:trPr>
        <w:tc>
          <w:tcPr>
            <w:tcW w:w="3460" w:type="dxa"/>
            <w:shd w:val="clear" w:color="auto" w:fill="F2F2F2" w:themeFill="background1" w:themeFillShade="F2"/>
          </w:tcPr>
          <w:p w:rsidR="002B6B79" w:rsidRPr="00665274" w:rsidRDefault="002B6B79" w:rsidP="002B6B79">
            <w:pPr>
              <w:spacing w:before="120" w:after="120"/>
              <w:ind w:left="289"/>
              <w:jc w:val="center"/>
              <w:rPr>
                <w:sz w:val="20"/>
                <w:szCs w:val="20"/>
              </w:rPr>
            </w:pPr>
            <w:r w:rsidRPr="00665274">
              <w:rPr>
                <w:sz w:val="20"/>
                <w:szCs w:val="20"/>
              </w:rPr>
              <w:t>Responsable hiérarchique 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gridSpan w:val="3"/>
            <w:shd w:val="clear" w:color="auto" w:fill="F2F2F2" w:themeFill="background1" w:themeFillShade="F2"/>
          </w:tcPr>
          <w:p w:rsidR="002B6B79" w:rsidRPr="00665274" w:rsidRDefault="002B6B79" w:rsidP="002B6B79">
            <w:pPr>
              <w:spacing w:before="120" w:after="120"/>
              <w:ind w:left="289"/>
              <w:jc w:val="center"/>
              <w:rPr>
                <w:sz w:val="20"/>
                <w:szCs w:val="20"/>
              </w:rPr>
            </w:pPr>
            <w:r w:rsidRPr="00665274">
              <w:rPr>
                <w:sz w:val="20"/>
                <w:szCs w:val="20"/>
              </w:rPr>
              <w:t>Fonction :</w:t>
            </w:r>
          </w:p>
        </w:tc>
        <w:tc>
          <w:tcPr>
            <w:tcW w:w="2695" w:type="dxa"/>
            <w:gridSpan w:val="4"/>
            <w:shd w:val="clear" w:color="auto" w:fill="F2F2F2" w:themeFill="background1" w:themeFillShade="F2"/>
          </w:tcPr>
          <w:p w:rsidR="002B6B79" w:rsidRPr="002B6B79" w:rsidRDefault="002B6B79" w:rsidP="002B6B79">
            <w:pPr>
              <w:spacing w:before="120" w:after="120"/>
              <w:ind w:left="289"/>
              <w:jc w:val="center"/>
              <w:rPr>
                <w:sz w:val="20"/>
                <w:szCs w:val="20"/>
              </w:rPr>
            </w:pPr>
            <w:r w:rsidRPr="00665274">
              <w:rPr>
                <w:sz w:val="20"/>
                <w:szCs w:val="20"/>
              </w:rPr>
              <w:t>Structure</w:t>
            </w:r>
            <w:r>
              <w:rPr>
                <w:sz w:val="20"/>
                <w:szCs w:val="20"/>
              </w:rPr>
              <w:t xml:space="preserve"> </w:t>
            </w:r>
            <w:r w:rsidRPr="00665274">
              <w:rPr>
                <w:sz w:val="20"/>
                <w:szCs w:val="20"/>
              </w:rPr>
              <w:t>:</w:t>
            </w:r>
          </w:p>
        </w:tc>
        <w:tc>
          <w:tcPr>
            <w:tcW w:w="1484" w:type="dxa"/>
            <w:shd w:val="clear" w:color="auto" w:fill="F2F2F2" w:themeFill="background1" w:themeFillShade="F2"/>
          </w:tcPr>
          <w:p w:rsidR="002B6B79" w:rsidRPr="002B6B79" w:rsidRDefault="002B6B79" w:rsidP="002B6B79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 :</w:t>
            </w:r>
          </w:p>
        </w:tc>
      </w:tr>
      <w:tr w:rsidR="002B6B79" w:rsidRPr="00665274" w:rsidTr="001D48B3">
        <w:trPr>
          <w:trHeight w:val="549"/>
          <w:jc w:val="center"/>
        </w:trPr>
        <w:tc>
          <w:tcPr>
            <w:tcW w:w="3460" w:type="dxa"/>
          </w:tcPr>
          <w:p w:rsidR="002B6B79" w:rsidRPr="00393431" w:rsidRDefault="002B6B79" w:rsidP="00AB3537">
            <w:pPr>
              <w:ind w:left="61"/>
              <w:rPr>
                <w:sz w:val="20"/>
                <w:szCs w:val="20"/>
              </w:rPr>
            </w:pPr>
          </w:p>
          <w:p w:rsidR="002B6B79" w:rsidRPr="00393431" w:rsidRDefault="00393431" w:rsidP="00393431">
            <w:pPr>
              <w:shd w:val="clear" w:color="auto" w:fill="FFFFFF" w:themeFill="background1"/>
              <w:ind w:left="6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HAOUCHINE </w:t>
            </w:r>
            <w:proofErr w:type="spellStart"/>
            <w:r>
              <w:rPr>
                <w:sz w:val="20"/>
                <w:szCs w:val="20"/>
              </w:rPr>
              <w:t>Ab</w:t>
            </w:r>
            <w:r w:rsidRPr="00393431">
              <w:rPr>
                <w:sz w:val="20"/>
                <w:szCs w:val="20"/>
              </w:rPr>
              <w:t>derrafik</w:t>
            </w:r>
            <w:proofErr w:type="spellEnd"/>
          </w:p>
        </w:tc>
        <w:tc>
          <w:tcPr>
            <w:tcW w:w="2835" w:type="dxa"/>
            <w:gridSpan w:val="3"/>
          </w:tcPr>
          <w:p w:rsidR="002B6B79" w:rsidRPr="00393431" w:rsidRDefault="002B6B79" w:rsidP="00AB3537">
            <w:pPr>
              <w:ind w:left="61"/>
              <w:rPr>
                <w:sz w:val="20"/>
                <w:szCs w:val="20"/>
              </w:rPr>
            </w:pPr>
          </w:p>
          <w:p w:rsidR="002B6B79" w:rsidRPr="00393431" w:rsidRDefault="00393431" w:rsidP="00393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Chargé contrôle qualité </w:t>
            </w:r>
            <w:proofErr w:type="spellStart"/>
            <w:r>
              <w:rPr>
                <w:sz w:val="20"/>
                <w:szCs w:val="20"/>
              </w:rPr>
              <w:t>process</w:t>
            </w:r>
            <w:proofErr w:type="spellEnd"/>
          </w:p>
        </w:tc>
        <w:tc>
          <w:tcPr>
            <w:tcW w:w="2695" w:type="dxa"/>
            <w:gridSpan w:val="4"/>
          </w:tcPr>
          <w:p w:rsidR="002B6B79" w:rsidRPr="00393431" w:rsidRDefault="002B6B79" w:rsidP="00AB3537">
            <w:pPr>
              <w:ind w:left="61"/>
              <w:rPr>
                <w:sz w:val="20"/>
                <w:szCs w:val="20"/>
              </w:rPr>
            </w:pPr>
          </w:p>
          <w:p w:rsidR="002B6B79" w:rsidRPr="00393431" w:rsidRDefault="00393431" w:rsidP="00393431">
            <w:pPr>
              <w:ind w:left="6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SOBCO 2</w:t>
            </w:r>
          </w:p>
        </w:tc>
        <w:tc>
          <w:tcPr>
            <w:tcW w:w="1484" w:type="dxa"/>
          </w:tcPr>
          <w:p w:rsidR="002B6B79" w:rsidRPr="00393431" w:rsidRDefault="002B6B79">
            <w:pPr>
              <w:rPr>
                <w:sz w:val="20"/>
                <w:szCs w:val="20"/>
              </w:rPr>
            </w:pPr>
          </w:p>
          <w:p w:rsidR="002B6B79" w:rsidRPr="00393431" w:rsidRDefault="002B6B79" w:rsidP="002B6B79">
            <w:pPr>
              <w:rPr>
                <w:sz w:val="20"/>
                <w:szCs w:val="20"/>
              </w:rPr>
            </w:pPr>
          </w:p>
        </w:tc>
      </w:tr>
      <w:tr w:rsidR="001C514F" w:rsidRPr="00665274" w:rsidTr="001D48B3">
        <w:trPr>
          <w:trHeight w:val="64"/>
          <w:jc w:val="center"/>
        </w:trPr>
        <w:tc>
          <w:tcPr>
            <w:tcW w:w="10474" w:type="dxa"/>
            <w:gridSpan w:val="9"/>
            <w:tcBorders>
              <w:left w:val="nil"/>
              <w:right w:val="nil"/>
            </w:tcBorders>
          </w:tcPr>
          <w:p w:rsidR="001C514F" w:rsidRPr="00393431" w:rsidRDefault="001C514F" w:rsidP="00084513">
            <w:pPr>
              <w:jc w:val="center"/>
              <w:rPr>
                <w:sz w:val="4"/>
                <w:szCs w:val="4"/>
              </w:rPr>
            </w:pPr>
          </w:p>
        </w:tc>
      </w:tr>
      <w:tr w:rsidR="0004393E" w:rsidRPr="00665274" w:rsidTr="001D48B3">
        <w:trPr>
          <w:trHeight w:val="361"/>
          <w:jc w:val="center"/>
        </w:trPr>
        <w:tc>
          <w:tcPr>
            <w:tcW w:w="3460" w:type="dxa"/>
            <w:shd w:val="clear" w:color="auto" w:fill="F2F2F2" w:themeFill="background1" w:themeFillShade="F2"/>
            <w:vAlign w:val="center"/>
          </w:tcPr>
          <w:p w:rsidR="001C514F" w:rsidRPr="00393431" w:rsidRDefault="001C514F" w:rsidP="002E3E27">
            <w:pPr>
              <w:jc w:val="center"/>
              <w:rPr>
                <w:sz w:val="20"/>
                <w:szCs w:val="20"/>
              </w:rPr>
            </w:pPr>
            <w:r w:rsidRPr="00393431">
              <w:rPr>
                <w:sz w:val="20"/>
                <w:szCs w:val="20"/>
              </w:rPr>
              <w:t>Nom &amp; prénom</w:t>
            </w:r>
            <w:r w:rsidR="00084513" w:rsidRPr="00393431">
              <w:rPr>
                <w:sz w:val="20"/>
                <w:szCs w:val="20"/>
              </w:rPr>
              <w:t xml:space="preserve"> de l’agent :</w:t>
            </w:r>
          </w:p>
        </w:tc>
        <w:tc>
          <w:tcPr>
            <w:tcW w:w="1496" w:type="dxa"/>
            <w:shd w:val="clear" w:color="auto" w:fill="F2F2F2" w:themeFill="background1" w:themeFillShade="F2"/>
            <w:vAlign w:val="center"/>
          </w:tcPr>
          <w:p w:rsidR="001C514F" w:rsidRPr="00393431" w:rsidRDefault="00084513" w:rsidP="002E3E27">
            <w:pPr>
              <w:jc w:val="center"/>
              <w:rPr>
                <w:sz w:val="20"/>
                <w:szCs w:val="20"/>
              </w:rPr>
            </w:pPr>
            <w:r w:rsidRPr="00393431">
              <w:rPr>
                <w:sz w:val="20"/>
                <w:szCs w:val="20"/>
              </w:rPr>
              <w:t>Matricule :</w:t>
            </w:r>
          </w:p>
        </w:tc>
        <w:tc>
          <w:tcPr>
            <w:tcW w:w="1339" w:type="dxa"/>
            <w:gridSpan w:val="2"/>
            <w:shd w:val="clear" w:color="auto" w:fill="F2F2F2" w:themeFill="background1" w:themeFillShade="F2"/>
            <w:vAlign w:val="center"/>
          </w:tcPr>
          <w:p w:rsidR="001C514F" w:rsidRPr="00393431" w:rsidRDefault="00084513" w:rsidP="00AB3537">
            <w:pPr>
              <w:ind w:left="-40" w:right="-30" w:firstLine="40"/>
              <w:jc w:val="center"/>
              <w:rPr>
                <w:sz w:val="20"/>
                <w:szCs w:val="20"/>
              </w:rPr>
            </w:pPr>
            <w:r w:rsidRPr="00393431">
              <w:rPr>
                <w:sz w:val="20"/>
                <w:szCs w:val="20"/>
              </w:rPr>
              <w:t xml:space="preserve">Date </w:t>
            </w:r>
            <w:r w:rsidR="001D48B3" w:rsidRPr="00393431">
              <w:rPr>
                <w:sz w:val="20"/>
                <w:szCs w:val="20"/>
              </w:rPr>
              <w:t xml:space="preserve">de </w:t>
            </w:r>
            <w:r w:rsidRPr="00393431">
              <w:rPr>
                <w:sz w:val="20"/>
                <w:szCs w:val="20"/>
              </w:rPr>
              <w:t>recrutement :</w:t>
            </w:r>
          </w:p>
        </w:tc>
        <w:tc>
          <w:tcPr>
            <w:tcW w:w="1984" w:type="dxa"/>
            <w:gridSpan w:val="3"/>
            <w:shd w:val="clear" w:color="auto" w:fill="F2F2F2" w:themeFill="background1" w:themeFillShade="F2"/>
            <w:vAlign w:val="center"/>
          </w:tcPr>
          <w:p w:rsidR="001C514F" w:rsidRPr="00393431" w:rsidRDefault="00084513" w:rsidP="00AB3537">
            <w:pPr>
              <w:ind w:left="-40" w:right="-30" w:firstLine="40"/>
              <w:jc w:val="center"/>
              <w:rPr>
                <w:sz w:val="20"/>
                <w:szCs w:val="20"/>
              </w:rPr>
            </w:pPr>
            <w:r w:rsidRPr="00393431">
              <w:rPr>
                <w:sz w:val="20"/>
                <w:szCs w:val="20"/>
              </w:rPr>
              <w:t>Fonction :</w:t>
            </w:r>
          </w:p>
        </w:tc>
        <w:tc>
          <w:tcPr>
            <w:tcW w:w="2195" w:type="dxa"/>
            <w:gridSpan w:val="2"/>
            <w:shd w:val="clear" w:color="auto" w:fill="F2F2F2" w:themeFill="background1" w:themeFillShade="F2"/>
            <w:vAlign w:val="center"/>
          </w:tcPr>
          <w:p w:rsidR="001C514F" w:rsidRPr="00393431" w:rsidRDefault="00084513" w:rsidP="002E3E27">
            <w:pPr>
              <w:jc w:val="center"/>
              <w:rPr>
                <w:sz w:val="20"/>
                <w:szCs w:val="20"/>
              </w:rPr>
            </w:pPr>
            <w:r w:rsidRPr="00393431">
              <w:rPr>
                <w:sz w:val="20"/>
                <w:szCs w:val="20"/>
              </w:rPr>
              <w:t>Affectation :</w:t>
            </w:r>
          </w:p>
        </w:tc>
      </w:tr>
      <w:tr w:rsidR="0004393E" w:rsidRPr="00665274" w:rsidTr="001D48B3">
        <w:trPr>
          <w:trHeight w:val="567"/>
          <w:jc w:val="center"/>
        </w:trPr>
        <w:tc>
          <w:tcPr>
            <w:tcW w:w="3460" w:type="dxa"/>
            <w:vAlign w:val="center"/>
          </w:tcPr>
          <w:p w:rsidR="001C514F" w:rsidRPr="00393431" w:rsidRDefault="001C514F" w:rsidP="00084513">
            <w:pPr>
              <w:pStyle w:val="Paragraphedeliste"/>
              <w:ind w:left="289"/>
              <w:rPr>
                <w:sz w:val="20"/>
                <w:szCs w:val="20"/>
              </w:rPr>
            </w:pPr>
          </w:p>
          <w:p w:rsidR="00084513" w:rsidRPr="00393431" w:rsidRDefault="00393431" w:rsidP="003934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MALOUADJMI </w:t>
            </w:r>
            <w:proofErr w:type="spellStart"/>
            <w:r>
              <w:rPr>
                <w:sz w:val="20"/>
                <w:szCs w:val="20"/>
              </w:rPr>
              <w:t>Said</w:t>
            </w:r>
            <w:proofErr w:type="spellEnd"/>
          </w:p>
        </w:tc>
        <w:tc>
          <w:tcPr>
            <w:tcW w:w="1496" w:type="dxa"/>
            <w:vAlign w:val="center"/>
          </w:tcPr>
          <w:p w:rsidR="001C514F" w:rsidRPr="00393431" w:rsidRDefault="001C514F" w:rsidP="002E3E27">
            <w:pPr>
              <w:jc w:val="center"/>
              <w:rPr>
                <w:sz w:val="20"/>
                <w:szCs w:val="20"/>
              </w:rPr>
            </w:pPr>
          </w:p>
          <w:p w:rsidR="00AB3537" w:rsidRPr="00393431" w:rsidRDefault="00AB3537" w:rsidP="002E3E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  <w:gridSpan w:val="2"/>
            <w:vAlign w:val="center"/>
          </w:tcPr>
          <w:p w:rsidR="001C514F" w:rsidRPr="00393431" w:rsidRDefault="001C514F" w:rsidP="002E3E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1C514F" w:rsidRPr="00393431" w:rsidRDefault="00393431" w:rsidP="002E3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Contrôleur qualité</w:t>
            </w:r>
          </w:p>
        </w:tc>
        <w:tc>
          <w:tcPr>
            <w:tcW w:w="2195" w:type="dxa"/>
            <w:gridSpan w:val="2"/>
            <w:vAlign w:val="center"/>
          </w:tcPr>
          <w:p w:rsidR="001C514F" w:rsidRPr="00393431" w:rsidRDefault="00393431" w:rsidP="002E3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SOBCO 2</w:t>
            </w:r>
          </w:p>
        </w:tc>
      </w:tr>
      <w:tr w:rsidR="00AB3537" w:rsidRPr="00665274" w:rsidTr="001D48B3">
        <w:trPr>
          <w:trHeight w:val="64"/>
          <w:jc w:val="center"/>
        </w:trPr>
        <w:tc>
          <w:tcPr>
            <w:tcW w:w="10474" w:type="dxa"/>
            <w:gridSpan w:val="9"/>
            <w:tcBorders>
              <w:left w:val="nil"/>
              <w:right w:val="nil"/>
            </w:tcBorders>
            <w:vAlign w:val="bottom"/>
          </w:tcPr>
          <w:p w:rsidR="00B26C61" w:rsidRPr="00393431" w:rsidRDefault="00B26C61" w:rsidP="00A22CCC">
            <w:pPr>
              <w:rPr>
                <w:sz w:val="4"/>
                <w:szCs w:val="4"/>
              </w:rPr>
            </w:pPr>
          </w:p>
        </w:tc>
      </w:tr>
      <w:tr w:rsidR="006E33FE" w:rsidRPr="00665274" w:rsidTr="00283DDA">
        <w:trPr>
          <w:trHeight w:val="549"/>
          <w:jc w:val="center"/>
        </w:trPr>
        <w:tc>
          <w:tcPr>
            <w:tcW w:w="10474" w:type="dxa"/>
            <w:gridSpan w:val="9"/>
            <w:shd w:val="clear" w:color="auto" w:fill="F2F2F2" w:themeFill="background1" w:themeFillShade="F2"/>
            <w:vAlign w:val="center"/>
          </w:tcPr>
          <w:p w:rsidR="006E33FE" w:rsidRPr="00393431" w:rsidRDefault="006E33FE" w:rsidP="00A22CCC">
            <w:pPr>
              <w:spacing w:before="120" w:after="120"/>
              <w:ind w:left="197"/>
              <w:rPr>
                <w:sz w:val="20"/>
                <w:szCs w:val="20"/>
              </w:rPr>
            </w:pPr>
            <w:r w:rsidRPr="00393431">
              <w:rPr>
                <w:b/>
                <w:sz w:val="20"/>
                <w:szCs w:val="20"/>
              </w:rPr>
              <w:t>Faits reprochés à l’agent</w:t>
            </w:r>
            <w:r w:rsidR="001D48B3" w:rsidRPr="00393431">
              <w:rPr>
                <w:b/>
                <w:sz w:val="20"/>
                <w:szCs w:val="20"/>
              </w:rPr>
              <w:t> :</w:t>
            </w:r>
          </w:p>
        </w:tc>
      </w:tr>
      <w:tr w:rsidR="006E33FE" w:rsidRPr="00665274" w:rsidTr="001D48B3">
        <w:trPr>
          <w:trHeight w:val="1156"/>
          <w:jc w:val="center"/>
        </w:trPr>
        <w:tc>
          <w:tcPr>
            <w:tcW w:w="10474" w:type="dxa"/>
            <w:gridSpan w:val="9"/>
            <w:vAlign w:val="center"/>
          </w:tcPr>
          <w:p w:rsidR="006E33FE" w:rsidRPr="00393431" w:rsidRDefault="006E33FE" w:rsidP="005A36A3">
            <w:pPr>
              <w:spacing w:before="120" w:after="120"/>
              <w:rPr>
                <w:sz w:val="20"/>
                <w:szCs w:val="20"/>
              </w:rPr>
            </w:pPr>
            <w:r w:rsidRPr="00393431">
              <w:rPr>
                <w:sz w:val="20"/>
                <w:szCs w:val="20"/>
              </w:rPr>
              <w:t xml:space="preserve">   </w:t>
            </w:r>
            <w:r w:rsidR="00393431">
              <w:rPr>
                <w:sz w:val="20"/>
                <w:szCs w:val="20"/>
              </w:rPr>
              <w:t xml:space="preserve">Pourquoi vous n’avez pas utilisé le grindomètre pour </w:t>
            </w:r>
            <w:r w:rsidR="00B94E87">
              <w:rPr>
                <w:sz w:val="20"/>
                <w:szCs w:val="20"/>
              </w:rPr>
              <w:t xml:space="preserve">vérifier le raffinage </w:t>
            </w:r>
            <w:r w:rsidR="00393431">
              <w:rPr>
                <w:sz w:val="20"/>
                <w:szCs w:val="20"/>
              </w:rPr>
              <w:t>de la crème de fourrage KOOL. Et</w:t>
            </w:r>
            <w:r w:rsidR="005A36A3">
              <w:rPr>
                <w:sz w:val="20"/>
                <w:szCs w:val="20"/>
              </w:rPr>
              <w:t xml:space="preserve"> pourquoi</w:t>
            </w:r>
            <w:r w:rsidR="00393431">
              <w:rPr>
                <w:sz w:val="20"/>
                <w:szCs w:val="20"/>
              </w:rPr>
              <w:t xml:space="preserve"> vous avez </w:t>
            </w:r>
            <w:r w:rsidR="00B94E87">
              <w:rPr>
                <w:sz w:val="20"/>
                <w:szCs w:val="20"/>
              </w:rPr>
              <w:t>mentionné</w:t>
            </w:r>
            <w:r w:rsidR="00393431">
              <w:rPr>
                <w:sz w:val="20"/>
                <w:szCs w:val="20"/>
              </w:rPr>
              <w:t xml:space="preserve"> sur l’affiche de contrôle de raffinage que vous </w:t>
            </w:r>
            <w:r w:rsidR="00B94E87">
              <w:rPr>
                <w:sz w:val="20"/>
                <w:szCs w:val="20"/>
              </w:rPr>
              <w:t xml:space="preserve">avez trouvé le résultat entre 20 et 25 </w:t>
            </w:r>
            <w:r w:rsidR="00B94E87" w:rsidRPr="00B94E87">
              <w:rPr>
                <w:rFonts w:asciiTheme="majorBidi" w:hAnsiTheme="majorBidi" w:cstheme="majorBidi"/>
                <w:sz w:val="20"/>
                <w:szCs w:val="20"/>
              </w:rPr>
              <w:t>µm</w:t>
            </w:r>
            <w:r w:rsidR="005A36A3">
              <w:rPr>
                <w:sz w:val="20"/>
                <w:szCs w:val="20"/>
              </w:rPr>
              <w:t xml:space="preserve"> bien que vous n’avez pas utilisé le grindomètre pour la vérifier </w:t>
            </w:r>
            <w:bookmarkStart w:id="0" w:name="_GoBack"/>
            <w:bookmarkEnd w:id="0"/>
            <w:r w:rsidR="005A36A3">
              <w:rPr>
                <w:sz w:val="20"/>
                <w:szCs w:val="20"/>
              </w:rPr>
              <w:t>?</w:t>
            </w:r>
            <w:r w:rsidRPr="00393431">
              <w:rPr>
                <w:sz w:val="20"/>
                <w:szCs w:val="20"/>
              </w:rPr>
              <w:t xml:space="preserve">   .   .   .   .   .   .   .   .   .   .   .   .   .   .   .   .   .   .   .   .   .   .   .   .   .   .   .   .   .   .   .   .   .   .   .   .   .   .   .  </w:t>
            </w:r>
            <w:r w:rsidR="00302576" w:rsidRPr="00393431">
              <w:rPr>
                <w:sz w:val="20"/>
                <w:szCs w:val="20"/>
              </w:rPr>
              <w:t xml:space="preserve">. </w:t>
            </w:r>
            <w:r w:rsidR="00B94E87">
              <w:rPr>
                <w:sz w:val="20"/>
                <w:szCs w:val="20"/>
              </w:rPr>
              <w:t xml:space="preserve">  .   .   .   .   .   .   .  .  .   </w:t>
            </w:r>
            <w:r w:rsidRPr="00393431">
              <w:rPr>
                <w:sz w:val="20"/>
                <w:szCs w:val="20"/>
              </w:rPr>
              <w:t xml:space="preserve">.   .   .   .   .   .   .   .   .   .   .  </w:t>
            </w:r>
            <w:r w:rsidR="00302576" w:rsidRPr="00393431">
              <w:rPr>
                <w:sz w:val="20"/>
                <w:szCs w:val="20"/>
              </w:rPr>
              <w:t>.   .   .   .   .   .   .   .  .   .</w:t>
            </w:r>
          </w:p>
          <w:p w:rsidR="006E33FE" w:rsidRPr="00393431" w:rsidRDefault="006E33FE" w:rsidP="00665274">
            <w:pPr>
              <w:spacing w:before="120" w:after="120"/>
              <w:rPr>
                <w:sz w:val="20"/>
                <w:szCs w:val="20"/>
              </w:rPr>
            </w:pPr>
            <w:r w:rsidRPr="00393431">
              <w:rPr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</w:t>
            </w:r>
            <w:r w:rsidR="00302576" w:rsidRPr="00393431">
              <w:rPr>
                <w:sz w:val="20"/>
                <w:szCs w:val="20"/>
              </w:rPr>
              <w:t xml:space="preserve"> </w:t>
            </w:r>
            <w:r w:rsidRPr="00393431">
              <w:rPr>
                <w:sz w:val="20"/>
                <w:szCs w:val="20"/>
              </w:rPr>
              <w:t xml:space="preserve"> </w:t>
            </w:r>
            <w:r w:rsidR="00302576" w:rsidRPr="00393431">
              <w:rPr>
                <w:sz w:val="20"/>
                <w:szCs w:val="20"/>
              </w:rPr>
              <w:t>.   .   .   .   .   .   .   .  .   .</w:t>
            </w:r>
          </w:p>
        </w:tc>
      </w:tr>
      <w:tr w:rsidR="00907737" w:rsidRPr="00665274" w:rsidTr="001D48B3">
        <w:trPr>
          <w:trHeight w:val="407"/>
          <w:jc w:val="center"/>
        </w:trPr>
        <w:tc>
          <w:tcPr>
            <w:tcW w:w="346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737" w:rsidRPr="00665274" w:rsidRDefault="006E33FE" w:rsidP="00A22CCC">
            <w:pPr>
              <w:spacing w:before="120" w:after="120"/>
              <w:ind w:left="289"/>
              <w:jc w:val="center"/>
              <w:rPr>
                <w:sz w:val="20"/>
                <w:szCs w:val="20"/>
              </w:rPr>
            </w:pPr>
            <w:r w:rsidRPr="00665274">
              <w:rPr>
                <w:sz w:val="20"/>
                <w:szCs w:val="20"/>
              </w:rPr>
              <w:t>Date et heure des faits :</w:t>
            </w:r>
          </w:p>
        </w:tc>
        <w:tc>
          <w:tcPr>
            <w:tcW w:w="2933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737" w:rsidRPr="00665274" w:rsidRDefault="006E33FE" w:rsidP="00A22CCC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65274">
              <w:rPr>
                <w:sz w:val="20"/>
                <w:szCs w:val="20"/>
              </w:rPr>
              <w:t>Lieu :</w:t>
            </w:r>
          </w:p>
        </w:tc>
        <w:tc>
          <w:tcPr>
            <w:tcW w:w="4081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737" w:rsidRPr="00665274" w:rsidRDefault="006E33FE" w:rsidP="00A22CCC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65274">
              <w:rPr>
                <w:sz w:val="20"/>
                <w:szCs w:val="20"/>
              </w:rPr>
              <w:t>Etait (</w:t>
            </w:r>
            <w:proofErr w:type="spellStart"/>
            <w:r w:rsidRPr="00665274">
              <w:rPr>
                <w:sz w:val="20"/>
                <w:szCs w:val="20"/>
              </w:rPr>
              <w:t>ent</w:t>
            </w:r>
            <w:proofErr w:type="spellEnd"/>
            <w:r w:rsidRPr="00665274">
              <w:rPr>
                <w:sz w:val="20"/>
                <w:szCs w:val="20"/>
              </w:rPr>
              <w:t>) présent (s) :</w:t>
            </w:r>
          </w:p>
        </w:tc>
      </w:tr>
      <w:tr w:rsidR="00665274" w:rsidRPr="00665274" w:rsidTr="001D48B3">
        <w:trPr>
          <w:trHeight w:val="405"/>
          <w:jc w:val="center"/>
        </w:trPr>
        <w:tc>
          <w:tcPr>
            <w:tcW w:w="3460" w:type="dxa"/>
            <w:tcBorders>
              <w:bottom w:val="single" w:sz="4" w:space="0" w:color="auto"/>
            </w:tcBorders>
            <w:vAlign w:val="center"/>
          </w:tcPr>
          <w:p w:rsidR="00665274" w:rsidRPr="00665274" w:rsidRDefault="005A36A3" w:rsidP="00A22CCC">
            <w:pPr>
              <w:spacing w:before="120" w:after="120"/>
              <w:ind w:left="28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10/01/2019</w:t>
            </w:r>
          </w:p>
        </w:tc>
        <w:tc>
          <w:tcPr>
            <w:tcW w:w="2933" w:type="dxa"/>
            <w:gridSpan w:val="4"/>
            <w:tcBorders>
              <w:bottom w:val="single" w:sz="4" w:space="0" w:color="auto"/>
            </w:tcBorders>
            <w:vAlign w:val="center"/>
          </w:tcPr>
          <w:p w:rsidR="00665274" w:rsidRPr="00665274" w:rsidRDefault="005A36A3" w:rsidP="00A22CC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SOBCO 2</w:t>
            </w:r>
          </w:p>
        </w:tc>
        <w:tc>
          <w:tcPr>
            <w:tcW w:w="4081" w:type="dxa"/>
            <w:gridSpan w:val="4"/>
            <w:tcBorders>
              <w:bottom w:val="single" w:sz="4" w:space="0" w:color="auto"/>
            </w:tcBorders>
            <w:vAlign w:val="center"/>
          </w:tcPr>
          <w:p w:rsidR="00665274" w:rsidRPr="00665274" w:rsidRDefault="00665274" w:rsidP="00A22CC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3B7956" w:rsidRPr="00665274" w:rsidTr="003B7956">
        <w:trPr>
          <w:trHeight w:val="990"/>
          <w:jc w:val="center"/>
        </w:trPr>
        <w:tc>
          <w:tcPr>
            <w:tcW w:w="10474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7956" w:rsidRPr="005A36A3" w:rsidRDefault="005A36A3" w:rsidP="005A3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3B7956" w:rsidRPr="005A36A3">
              <w:rPr>
                <w:sz w:val="20"/>
                <w:szCs w:val="20"/>
              </w:rPr>
              <w:t xml:space="preserve">Délai de réponse :   24 heures à partir de la réception de la présente demande d’explication </w:t>
            </w:r>
          </w:p>
        </w:tc>
      </w:tr>
      <w:tr w:rsidR="00665274" w:rsidRPr="00665274" w:rsidTr="001D48B3">
        <w:trPr>
          <w:trHeight w:val="122"/>
          <w:jc w:val="center"/>
        </w:trPr>
        <w:tc>
          <w:tcPr>
            <w:tcW w:w="10474" w:type="dxa"/>
            <w:gridSpan w:val="9"/>
            <w:tcBorders>
              <w:left w:val="nil"/>
              <w:right w:val="nil"/>
            </w:tcBorders>
          </w:tcPr>
          <w:p w:rsidR="00665274" w:rsidRPr="00665274" w:rsidRDefault="00665274" w:rsidP="001D48B3">
            <w:pPr>
              <w:jc w:val="center"/>
              <w:rPr>
                <w:b/>
                <w:sz w:val="20"/>
                <w:szCs w:val="20"/>
              </w:rPr>
            </w:pPr>
            <w:r w:rsidRPr="00665274">
              <w:rPr>
                <w:b/>
                <w:sz w:val="20"/>
                <w:szCs w:val="20"/>
              </w:rPr>
              <w:t>Partie réservée à la réponse</w:t>
            </w:r>
            <w:r w:rsidR="001D48B3">
              <w:rPr>
                <w:b/>
                <w:sz w:val="20"/>
                <w:szCs w:val="20"/>
              </w:rPr>
              <w:t xml:space="preserve"> manuscrite </w:t>
            </w:r>
            <w:r w:rsidRPr="00665274">
              <w:rPr>
                <w:b/>
                <w:sz w:val="20"/>
                <w:szCs w:val="20"/>
              </w:rPr>
              <w:t>du</w:t>
            </w:r>
            <w:r w:rsidR="00BF6AC7">
              <w:rPr>
                <w:b/>
                <w:sz w:val="20"/>
                <w:szCs w:val="20"/>
              </w:rPr>
              <w:t xml:space="preserve"> t</w:t>
            </w:r>
            <w:r w:rsidRPr="00665274">
              <w:rPr>
                <w:b/>
                <w:sz w:val="20"/>
                <w:szCs w:val="20"/>
              </w:rPr>
              <w:t>ravailleur concerné :</w:t>
            </w:r>
          </w:p>
        </w:tc>
      </w:tr>
      <w:tr w:rsidR="0004393E" w:rsidRPr="00665274" w:rsidTr="001D48B3">
        <w:trPr>
          <w:trHeight w:val="2812"/>
          <w:jc w:val="center"/>
        </w:trPr>
        <w:tc>
          <w:tcPr>
            <w:tcW w:w="10474" w:type="dxa"/>
            <w:gridSpan w:val="9"/>
            <w:vAlign w:val="center"/>
          </w:tcPr>
          <w:p w:rsidR="0004393E" w:rsidRPr="00665274" w:rsidRDefault="0004393E" w:rsidP="005E4A81">
            <w:pPr>
              <w:rPr>
                <w:sz w:val="20"/>
                <w:szCs w:val="20"/>
              </w:rPr>
            </w:pPr>
          </w:p>
          <w:p w:rsidR="00302576" w:rsidRPr="003B7956" w:rsidRDefault="00302576" w:rsidP="00302576">
            <w:pPr>
              <w:spacing w:before="120" w:after="120"/>
              <w:rPr>
                <w:color w:val="BFBFBF" w:themeColor="background1" w:themeShade="BF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665274">
              <w:rPr>
                <w:sz w:val="20"/>
                <w:szCs w:val="20"/>
              </w:rPr>
              <w:t xml:space="preserve">  </w:t>
            </w:r>
            <w:r w:rsidRPr="003B7956">
              <w:rPr>
                <w:color w:val="BFBFBF" w:themeColor="background1" w:themeShade="BF"/>
                <w:sz w:val="20"/>
                <w:szCs w:val="20"/>
              </w:rPr>
              <w:t>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3B7956" w:rsidRDefault="00302576" w:rsidP="00302576">
            <w:pPr>
              <w:spacing w:before="120" w:after="120"/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3B7956" w:rsidRDefault="00302576" w:rsidP="00302576">
            <w:pPr>
              <w:spacing w:before="120" w:after="120"/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04393E" w:rsidRPr="003B7956" w:rsidRDefault="00302576" w:rsidP="00302576">
            <w:pPr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3B7956" w:rsidRDefault="00302576" w:rsidP="00302576">
            <w:pPr>
              <w:spacing w:before="120" w:after="120"/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3B7956" w:rsidRDefault="00302576" w:rsidP="00302576">
            <w:pPr>
              <w:spacing w:before="120" w:after="120"/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3B7956" w:rsidRDefault="00302576" w:rsidP="00302576">
            <w:pPr>
              <w:spacing w:before="120" w:after="120"/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04393E" w:rsidRPr="003B7956" w:rsidRDefault="00302576" w:rsidP="00302576">
            <w:pPr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3B7956" w:rsidRDefault="00302576" w:rsidP="00302576">
            <w:pPr>
              <w:spacing w:before="120" w:after="120"/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3B7956" w:rsidRDefault="00302576" w:rsidP="00302576">
            <w:pPr>
              <w:spacing w:before="120" w:after="120"/>
              <w:rPr>
                <w:color w:val="BFBFBF" w:themeColor="background1" w:themeShade="BF"/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2B6B79" w:rsidRPr="001D48B3" w:rsidRDefault="00302576" w:rsidP="001D48B3">
            <w:pPr>
              <w:spacing w:before="120" w:after="120"/>
              <w:rPr>
                <w:sz w:val="20"/>
                <w:szCs w:val="20"/>
              </w:rPr>
            </w:pPr>
            <w:r w:rsidRPr="003B7956">
              <w:rPr>
                <w:color w:val="BFBFBF" w:themeColor="background1" w:themeShade="BF"/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</w:tc>
      </w:tr>
      <w:tr w:rsidR="003B7956" w:rsidRPr="00665274" w:rsidTr="000E4CB0">
        <w:trPr>
          <w:trHeight w:val="353"/>
          <w:jc w:val="center"/>
        </w:trPr>
        <w:tc>
          <w:tcPr>
            <w:tcW w:w="5068" w:type="dxa"/>
            <w:gridSpan w:val="3"/>
            <w:shd w:val="clear" w:color="auto" w:fill="FFFFFF" w:themeFill="background1"/>
            <w:vAlign w:val="center"/>
          </w:tcPr>
          <w:p w:rsidR="003B7956" w:rsidRDefault="003B7956" w:rsidP="002B6B79">
            <w:pPr>
              <w:spacing w:line="200" w:lineRule="exact"/>
              <w:rPr>
                <w:sz w:val="20"/>
                <w:szCs w:val="20"/>
              </w:rPr>
            </w:pPr>
          </w:p>
          <w:p w:rsidR="003B7956" w:rsidRDefault="003B7956" w:rsidP="003B7956">
            <w:pPr>
              <w:shd w:val="clear" w:color="auto" w:fill="FFFFFF" w:themeFill="background1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Nom &amp; prénom :</w:t>
            </w:r>
          </w:p>
          <w:p w:rsidR="003B7956" w:rsidRPr="00665274" w:rsidRDefault="003B7956" w:rsidP="002B6B79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3"/>
            <w:shd w:val="clear" w:color="auto" w:fill="FFFFFF" w:themeFill="background1"/>
            <w:vAlign w:val="center"/>
          </w:tcPr>
          <w:p w:rsidR="003B7956" w:rsidRPr="00665274" w:rsidRDefault="003B7956" w:rsidP="002B6B79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3B7956">
              <w:rPr>
                <w:sz w:val="20"/>
                <w:szCs w:val="20"/>
                <w:shd w:val="clear" w:color="auto" w:fill="FFFFFF" w:themeFill="background1"/>
              </w:rPr>
              <w:t>Date :</w:t>
            </w:r>
          </w:p>
        </w:tc>
        <w:tc>
          <w:tcPr>
            <w:tcW w:w="3421" w:type="dxa"/>
            <w:gridSpan w:val="3"/>
            <w:shd w:val="clear" w:color="auto" w:fill="FFFFFF" w:themeFill="background1"/>
            <w:vAlign w:val="center"/>
          </w:tcPr>
          <w:p w:rsidR="003B7956" w:rsidRPr="00665274" w:rsidRDefault="003B7956" w:rsidP="002B6B79">
            <w:pPr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7956">
              <w:rPr>
                <w:sz w:val="20"/>
                <w:szCs w:val="20"/>
                <w:shd w:val="clear" w:color="auto" w:fill="FFFFFF" w:themeFill="background1"/>
              </w:rPr>
              <w:t>Signature :</w:t>
            </w:r>
          </w:p>
        </w:tc>
      </w:tr>
    </w:tbl>
    <w:p w:rsidR="0057601D" w:rsidRPr="005E4A81" w:rsidRDefault="005B296C" w:rsidP="003B6C9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36830</wp:posOffset>
                </wp:positionV>
                <wp:extent cx="1115695" cy="231775"/>
                <wp:effectExtent l="0" t="0" r="0" b="0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2D9E" w:rsidRPr="00AA0C1C" w:rsidRDefault="00AA0C1C" w:rsidP="00EA2D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A0C1C">
                              <w:rPr>
                                <w:sz w:val="16"/>
                                <w:szCs w:val="16"/>
                              </w:rPr>
                              <w:t>N.C</w:t>
                            </w:r>
                            <w:r w:rsidR="00482DC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5A5ED4">
                              <w:rPr>
                                <w:sz w:val="16"/>
                                <w:szCs w:val="16"/>
                              </w:rPr>
                              <w:t xml:space="preserve"> 08</w:t>
                            </w:r>
                            <w:r w:rsidR="00EA2D9E" w:rsidRPr="00AA0C1C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="005A5ED4" w:rsidRPr="005A5ED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A5ED4">
                              <w:rPr>
                                <w:sz w:val="16"/>
                                <w:szCs w:val="16"/>
                              </w:rPr>
                              <w:t>RT/</w:t>
                            </w:r>
                            <w:r w:rsidR="005A5ED4" w:rsidRPr="00AA0C1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A2D9E" w:rsidRPr="00AA0C1C">
                              <w:rPr>
                                <w:sz w:val="16"/>
                                <w:szCs w:val="16"/>
                              </w:rPr>
                              <w:t>09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-2.85pt;margin-top:2.9pt;width:87.85pt;height:18.2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" stroked="f">
                <v:textbox inset="1mm,1mm,1mm,1mm">
                  <w:txbxContent>
                    <w:p w:rsidR="00EA2D9E" w:rsidRPr="00AA0C1C" w:rsidRDefault="00AA0C1C" w:rsidP="00EA2D9E">
                      <w:pPr>
                        <w:rPr>
                          <w:sz w:val="16"/>
                          <w:szCs w:val="16"/>
                        </w:rPr>
                      </w:pPr>
                      <w:r w:rsidRPr="00AA0C1C">
                        <w:rPr>
                          <w:sz w:val="16"/>
                          <w:szCs w:val="16"/>
                        </w:rPr>
                        <w:t>N.C</w:t>
                      </w:r>
                      <w:r w:rsidR="00482DC8">
                        <w:rPr>
                          <w:sz w:val="16"/>
                          <w:szCs w:val="16"/>
                        </w:rPr>
                        <w:t>.</w:t>
                      </w:r>
                      <w:r w:rsidR="005A5ED4">
                        <w:rPr>
                          <w:sz w:val="16"/>
                          <w:szCs w:val="16"/>
                        </w:rPr>
                        <w:t xml:space="preserve"> 08</w:t>
                      </w:r>
                      <w:r w:rsidR="00EA2D9E" w:rsidRPr="00AA0C1C">
                        <w:rPr>
                          <w:sz w:val="16"/>
                          <w:szCs w:val="16"/>
                        </w:rPr>
                        <w:t>-</w:t>
                      </w:r>
                      <w:r w:rsidR="005A5ED4" w:rsidRPr="005A5ED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5A5ED4">
                        <w:rPr>
                          <w:sz w:val="16"/>
                          <w:szCs w:val="16"/>
                        </w:rPr>
                        <w:t>RT/</w:t>
                      </w:r>
                      <w:r w:rsidR="005A5ED4" w:rsidRPr="00AA0C1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EA2D9E" w:rsidRPr="00AA0C1C">
                        <w:rPr>
                          <w:sz w:val="16"/>
                          <w:szCs w:val="16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 w:rsidR="00302576">
        <w:t xml:space="preserve">   </w:t>
      </w:r>
    </w:p>
    <w:sectPr w:rsidR="0057601D" w:rsidRPr="005E4A81" w:rsidSect="001D48B3">
      <w:pgSz w:w="11906" w:h="16838"/>
      <w:pgMar w:top="567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77F53"/>
    <w:multiLevelType w:val="hybridMultilevel"/>
    <w:tmpl w:val="EBD848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C231C"/>
    <w:multiLevelType w:val="hybridMultilevel"/>
    <w:tmpl w:val="778215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73761"/>
    <w:multiLevelType w:val="hybridMultilevel"/>
    <w:tmpl w:val="D250020A"/>
    <w:lvl w:ilvl="0" w:tplc="BBFC3C2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47568"/>
    <w:multiLevelType w:val="hybridMultilevel"/>
    <w:tmpl w:val="3A8A44CC"/>
    <w:lvl w:ilvl="0" w:tplc="040C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4">
    <w:nsid w:val="37E10287"/>
    <w:multiLevelType w:val="hybridMultilevel"/>
    <w:tmpl w:val="EC4CD3D2"/>
    <w:lvl w:ilvl="0" w:tplc="251CF83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D433C2"/>
    <w:multiLevelType w:val="hybridMultilevel"/>
    <w:tmpl w:val="E362E714"/>
    <w:lvl w:ilvl="0" w:tplc="9F483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81"/>
    <w:rsid w:val="0004393E"/>
    <w:rsid w:val="00084513"/>
    <w:rsid w:val="00090D20"/>
    <w:rsid w:val="000C1EE0"/>
    <w:rsid w:val="00104487"/>
    <w:rsid w:val="00162714"/>
    <w:rsid w:val="001C514F"/>
    <w:rsid w:val="001D48B3"/>
    <w:rsid w:val="00226B1E"/>
    <w:rsid w:val="00234AC8"/>
    <w:rsid w:val="00261923"/>
    <w:rsid w:val="002671FE"/>
    <w:rsid w:val="00283DDA"/>
    <w:rsid w:val="00295FA9"/>
    <w:rsid w:val="002B6B79"/>
    <w:rsid w:val="002E3E27"/>
    <w:rsid w:val="0030118E"/>
    <w:rsid w:val="00302576"/>
    <w:rsid w:val="00393431"/>
    <w:rsid w:val="003977A2"/>
    <w:rsid w:val="003B6C93"/>
    <w:rsid w:val="003B7956"/>
    <w:rsid w:val="003D5F71"/>
    <w:rsid w:val="003F430B"/>
    <w:rsid w:val="00411394"/>
    <w:rsid w:val="00482DC8"/>
    <w:rsid w:val="004A28B9"/>
    <w:rsid w:val="004A66E3"/>
    <w:rsid w:val="004C0ACB"/>
    <w:rsid w:val="004F5C32"/>
    <w:rsid w:val="00517F28"/>
    <w:rsid w:val="0057601D"/>
    <w:rsid w:val="0059073E"/>
    <w:rsid w:val="005A36A3"/>
    <w:rsid w:val="005A5ED4"/>
    <w:rsid w:val="005B296C"/>
    <w:rsid w:val="005E4A81"/>
    <w:rsid w:val="00665274"/>
    <w:rsid w:val="00687DB0"/>
    <w:rsid w:val="006E33FE"/>
    <w:rsid w:val="00731B28"/>
    <w:rsid w:val="007C5E80"/>
    <w:rsid w:val="00833200"/>
    <w:rsid w:val="008B6611"/>
    <w:rsid w:val="00907737"/>
    <w:rsid w:val="009129B9"/>
    <w:rsid w:val="009D1B5D"/>
    <w:rsid w:val="00A22CCC"/>
    <w:rsid w:val="00A36C7B"/>
    <w:rsid w:val="00AA0C1C"/>
    <w:rsid w:val="00AB3537"/>
    <w:rsid w:val="00B26C61"/>
    <w:rsid w:val="00B37095"/>
    <w:rsid w:val="00B47869"/>
    <w:rsid w:val="00B94E87"/>
    <w:rsid w:val="00BE63A7"/>
    <w:rsid w:val="00BF6AC7"/>
    <w:rsid w:val="00C5343B"/>
    <w:rsid w:val="00C66C07"/>
    <w:rsid w:val="00C7130D"/>
    <w:rsid w:val="00C740F7"/>
    <w:rsid w:val="00CB5555"/>
    <w:rsid w:val="00D029DF"/>
    <w:rsid w:val="00D459AF"/>
    <w:rsid w:val="00E11337"/>
    <w:rsid w:val="00E97EDC"/>
    <w:rsid w:val="00EA2D9E"/>
    <w:rsid w:val="00EB566F"/>
    <w:rsid w:val="00EB7EA4"/>
    <w:rsid w:val="00F2310D"/>
    <w:rsid w:val="00F53016"/>
    <w:rsid w:val="00F65F15"/>
    <w:rsid w:val="00FA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356340-14DE-4655-8C25-E0CE33E5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0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E4A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E4A8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A2D9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2D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628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Rafik Haouchine</cp:lastModifiedBy>
  <cp:revision>2</cp:revision>
  <cp:lastPrinted>2014-09-08T15:43:00Z</cp:lastPrinted>
  <dcterms:created xsi:type="dcterms:W3CDTF">2019-01-10T20:25:00Z</dcterms:created>
  <dcterms:modified xsi:type="dcterms:W3CDTF">2019-01-10T20:25:00Z</dcterms:modified>
</cp:coreProperties>
</file>