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491"/>
        <w:gridCol w:w="1447"/>
        <w:gridCol w:w="1037"/>
        <w:gridCol w:w="225"/>
        <w:gridCol w:w="1971"/>
        <w:gridCol w:w="146"/>
      </w:tblGrid>
      <w:tr w:rsidR="00346BBD" w:rsidRPr="00346BBD" w:rsidTr="0084020F">
        <w:trPr>
          <w:trHeight w:val="57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44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644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3506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644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</w:t>
            </w:r>
            <w:r w:rsidR="00840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/BN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644F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Laboratoire </w:t>
            </w:r>
            <w:r w:rsidR="00644F1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sobco1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Désignation : </w:t>
            </w:r>
            <w:r w:rsidR="00644F15">
              <w:rPr>
                <w:rFonts w:asciiTheme="majorBidi" w:hAnsiTheme="majorBidi" w:cstheme="majorBidi"/>
                <w:sz w:val="18"/>
                <w:szCs w:val="18"/>
              </w:rPr>
              <w:t>Pied à coulisse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Constructeur </w:t>
            </w:r>
            <w:proofErr w:type="gramStart"/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="00644F15">
              <w:rPr>
                <w:rFonts w:ascii="Times New Roman" w:eastAsia="Times New Roman" w:hAnsi="Times New Roman" w:cs="Times New Roman"/>
                <w:sz w:val="18"/>
                <w:szCs w:val="18"/>
              </w:rPr>
              <w:t>Mitutoyo</w:t>
            </w:r>
            <w:proofErr w:type="spellEnd"/>
            <w:proofErr w:type="gramEnd"/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Procédure interne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******</w:t>
            </w: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ind w:righ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Type </w:t>
            </w:r>
            <w:r w:rsidR="00644F15"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644F15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/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 d’environnement : Température (22± 2) °C</w:t>
            </w:r>
          </w:p>
        </w:tc>
      </w:tr>
      <w:tr w:rsidR="00346BBD" w:rsidRPr="00346BBD" w:rsidTr="0084020F">
        <w:trPr>
          <w:trHeight w:val="41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N° de série :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44F15">
              <w:rPr>
                <w:rFonts w:asciiTheme="majorBidi" w:hAnsiTheme="majorBidi" w:cstheme="majorBidi"/>
                <w:sz w:val="20"/>
                <w:szCs w:val="20"/>
              </w:rPr>
              <w:t>60118691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D8028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Date de vérification : 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D8028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/0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/19</w:t>
            </w:r>
          </w:p>
        </w:tc>
      </w:tr>
      <w:tr w:rsidR="00346BBD" w:rsidRPr="00346BBD" w:rsidTr="0084020F">
        <w:trPr>
          <w:trHeight w:val="46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N° d'identification : </w:t>
            </w:r>
            <w:r w:rsidR="00644F15">
              <w:rPr>
                <w:rFonts w:asciiTheme="majorBidi" w:hAnsiTheme="majorBidi" w:cstheme="majorBidi"/>
                <w:sz w:val="18"/>
                <w:szCs w:val="18"/>
              </w:rPr>
              <w:t>P60118691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CONSTAT</w:t>
            </w:r>
            <w:r w:rsidR="008215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51056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érifiés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m)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</w:t>
            </w:r>
            <w:r w:rsidR="00751056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constatés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644F15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644F15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E.M.T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28B" w:rsidRPr="00346BBD" w:rsidTr="00D8028B">
        <w:trPr>
          <w:trHeight w:val="40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028B" w:rsidRPr="00346BBD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D8028B" w:rsidRDefault="00D8028B" w:rsidP="00B55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0C6C94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028B" w:rsidRPr="00346BBD" w:rsidRDefault="00D8028B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Default="003506C3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E. M. T : Erreur maximale tolérée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94" w:rsidRPr="008E7F86" w:rsidRDefault="00346BBD" w:rsidP="000C6C94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TRACABILITE</w:t>
            </w:r>
            <w:r w:rsidR="000C6C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:</w:t>
            </w:r>
            <w:r w:rsidR="000C6C9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La</w:t>
            </w:r>
            <w:r w:rsidR="000C6C9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délivrance d‘un certificat d’étalonnage</w:t>
            </w:r>
            <w:r w:rsidR="000C6C94"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0C6C94" w:rsidRPr="008E7F86" w:rsidRDefault="000C6C94" w:rsidP="000C6C94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346BBD" w:rsidRPr="000C6C94" w:rsidRDefault="000C6C94" w:rsidP="000C6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  <w:bookmarkStart w:id="0" w:name="_GoBack"/>
            <w:bookmarkEnd w:id="0"/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de spécification en tenant compte de l’incertitude de mesure.</w:t>
            </w:r>
            <w:r w:rsidR="00227ED9">
              <w:t xml:space="preserve"> |</w:t>
            </w:r>
            <w:proofErr w:type="spellStart"/>
            <w:r w:rsidR="00227ED9">
              <w:rPr>
                <w:rStyle w:val="pg-1ff3"/>
              </w:rPr>
              <w:t>Ej</w:t>
            </w:r>
            <w:proofErr w:type="spellEnd"/>
            <w:r w:rsidR="00227ED9">
              <w:t>|</w:t>
            </w:r>
            <w:r w:rsidR="00227ED9">
              <w:rPr>
                <w:rStyle w:val="pg-1ff3"/>
              </w:rPr>
              <w:t xml:space="preserve"> + U ≤ EMT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751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document est établi d’après les résultats d’étalonnage du certificat N° 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815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.18/HM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751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Incertitude de mesure : 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19µm+5.6.10</w:t>
            </w:r>
            <w:r w:rsidR="00751056" w:rsidRPr="0075105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*L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84020F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7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75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4F7B">
              <w:rPr>
                <w:rFonts w:ascii="Times New Roman" w:eastAsia="Times New Roman" w:hAnsi="Times New Roman" w:cs="Times New Roman"/>
                <w:sz w:val="18"/>
                <w:szCs w:val="18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CONFORME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5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7510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d'émission :                  </w:t>
            </w:r>
            <w:r w:rsidR="00751056">
              <w:rPr>
                <w:rFonts w:ascii="Times New Roman" w:eastAsia="Times New Roman" w:hAnsi="Times New Roman" w:cs="Times New Roman"/>
                <w:sz w:val="18"/>
                <w:szCs w:val="18"/>
              </w:rPr>
              <w:t>05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1D71C5" w:rsidP="001D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 Responsable </w:t>
            </w:r>
            <w:r w:rsid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0047A2" w:rsidP="0000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346BBD"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M.</w:t>
            </w: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BRAHMI </w:t>
            </w:r>
            <w:proofErr w:type="spellStart"/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383" w:rsidRDefault="00EB6383" w:rsidP="00841D1D">
      <w:pPr>
        <w:spacing w:after="0" w:line="240" w:lineRule="auto"/>
      </w:pPr>
      <w:r>
        <w:separator/>
      </w:r>
    </w:p>
  </w:endnote>
  <w:endnote w:type="continuationSeparator" w:id="0">
    <w:p w:rsidR="00EB6383" w:rsidRDefault="00EB6383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383" w:rsidRDefault="00EB6383" w:rsidP="00841D1D">
      <w:pPr>
        <w:spacing w:after="0" w:line="240" w:lineRule="auto"/>
      </w:pPr>
      <w:r>
        <w:separator/>
      </w:r>
    </w:p>
  </w:footnote>
  <w:footnote w:type="continuationSeparator" w:id="0">
    <w:p w:rsidR="00EB6383" w:rsidRDefault="00EB6383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0C6C94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EB6383">
            <w:fldChar w:fldCharType="begin"/>
          </w:r>
          <w:r w:rsidR="00EB6383">
            <w:instrText xml:space="preserve"> NUMPAGES </w:instrText>
          </w:r>
          <w:r w:rsidR="00EB6383">
            <w:fldChar w:fldCharType="separate"/>
          </w:r>
          <w:r w:rsidR="000C6C94">
            <w:rPr>
              <w:noProof/>
            </w:rPr>
            <w:t>1</w:t>
          </w:r>
          <w:r w:rsidR="00EB6383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C6C94"/>
    <w:rsid w:val="001913B0"/>
    <w:rsid w:val="00194FBA"/>
    <w:rsid w:val="001D2238"/>
    <w:rsid w:val="001D71C5"/>
    <w:rsid w:val="001E5FE6"/>
    <w:rsid w:val="00227ED9"/>
    <w:rsid w:val="002A0DD5"/>
    <w:rsid w:val="002F74CC"/>
    <w:rsid w:val="00317023"/>
    <w:rsid w:val="00346BBD"/>
    <w:rsid w:val="003506C3"/>
    <w:rsid w:val="003C6C30"/>
    <w:rsid w:val="00464A4E"/>
    <w:rsid w:val="00493BDB"/>
    <w:rsid w:val="00534AA7"/>
    <w:rsid w:val="005A3E04"/>
    <w:rsid w:val="00644F15"/>
    <w:rsid w:val="006A4F7B"/>
    <w:rsid w:val="006C079D"/>
    <w:rsid w:val="0070615D"/>
    <w:rsid w:val="00751056"/>
    <w:rsid w:val="007576A1"/>
    <w:rsid w:val="007A64D9"/>
    <w:rsid w:val="007C6AB4"/>
    <w:rsid w:val="007F7DAC"/>
    <w:rsid w:val="008128BA"/>
    <w:rsid w:val="00821582"/>
    <w:rsid w:val="008307FA"/>
    <w:rsid w:val="0084020F"/>
    <w:rsid w:val="00841D1D"/>
    <w:rsid w:val="00897F33"/>
    <w:rsid w:val="00986A4B"/>
    <w:rsid w:val="009F73E7"/>
    <w:rsid w:val="00A23FA4"/>
    <w:rsid w:val="00A3404A"/>
    <w:rsid w:val="00AB1A4E"/>
    <w:rsid w:val="00B0476B"/>
    <w:rsid w:val="00B43E83"/>
    <w:rsid w:val="00B556D1"/>
    <w:rsid w:val="00BA208E"/>
    <w:rsid w:val="00BF5873"/>
    <w:rsid w:val="00C15452"/>
    <w:rsid w:val="00C45383"/>
    <w:rsid w:val="00C5660F"/>
    <w:rsid w:val="00C657E5"/>
    <w:rsid w:val="00C67738"/>
    <w:rsid w:val="00C962CE"/>
    <w:rsid w:val="00D8028B"/>
    <w:rsid w:val="00DB561D"/>
    <w:rsid w:val="00E057F6"/>
    <w:rsid w:val="00EB5A4E"/>
    <w:rsid w:val="00E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20</cp:revision>
  <dcterms:created xsi:type="dcterms:W3CDTF">2019-01-31T09:31:00Z</dcterms:created>
  <dcterms:modified xsi:type="dcterms:W3CDTF">2019-03-07T13:36:00Z</dcterms:modified>
</cp:coreProperties>
</file>