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2nozootac5pz" w:id="0"/>
      <w:bookmarkEnd w:id="0"/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g3ddjua4q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 the Task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Predict the occurrence of specific sub-events (e.g., goals, yellow cards) in tweet streams during football games.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words are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0000ff"/>
          <w:sz w:val="21"/>
          <w:szCs w:val="21"/>
          <w:rtl w:val="0"/>
        </w:rPr>
        <w:t xml:space="preserve">'full time', 'goal', 'half time', 'kick off','owngoal', 'penalty', 'red card', 'yellow card' ，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1"/>
          <w:szCs w:val="21"/>
          <w:rtl w:val="0"/>
        </w:rPr>
        <w:t xml:space="preserve"> 'other' </w:t>
      </w:r>
      <w:r w:rsidDel="00000000" w:rsidR="00000000" w:rsidRPr="00000000">
        <w:rPr>
          <w:i w:val="1"/>
          <w:color w:val="e06666"/>
          <w:sz w:val="21"/>
          <w:szCs w:val="21"/>
          <w:rtl w:val="0"/>
        </w:rPr>
        <w:t xml:space="preserve">: injure(d)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Tweets are grouped into 1-minute intervals.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tweet includes fields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Tweet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EventType</w:t>
      </w:r>
      <w:r w:rsidDel="00000000" w:rsidR="00000000" w:rsidRPr="00000000">
        <w:rPr>
          <w:rtl w:val="0"/>
        </w:rPr>
        <w:t xml:space="preserve"> (binary labels: 0 or 1), etc.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</w:t>
      </w:r>
      <w:r w:rsidDel="00000000" w:rsidR="00000000" w:rsidRPr="00000000">
        <w:rPr>
          <w:rtl w:val="0"/>
        </w:rPr>
        <w:t xml:space="preserve">: Accuracy.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nfultocgl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Team Task Allocation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Clean and prepare the dataset.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1.remove useless words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2.remove symbols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3.remove urls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color w:val="9900ff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9900ff"/>
          <w:rtl w:val="0"/>
        </w:rPr>
        <w:t xml:space="preserve"> make time stamps associate with time and matchID and date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5. …….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6……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Model Development</w:t>
      </w:r>
      <w:r w:rsidDel="00000000" w:rsidR="00000000" w:rsidRPr="00000000">
        <w:rPr>
          <w:rtl w:val="0"/>
        </w:rPr>
        <w:t xml:space="preserve">: Explore and train classification models.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try out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1"/>
          <w:szCs w:val="21"/>
          <w:rtl w:val="0"/>
        </w:rPr>
        <w:t xml:space="preserve">LogisticRegression 。 FrequencyClassifier from tool</w:t>
      </w: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Result Analysis</w:t>
      </w:r>
      <w:r w:rsidDel="00000000" w:rsidR="00000000" w:rsidRPr="00000000">
        <w:rPr>
          <w:rtl w:val="0"/>
        </w:rPr>
        <w:t xml:space="preserve">: Evaluate model performance and refine the approach.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Documentation &amp; Presentation</w:t>
      </w:r>
      <w:r w:rsidDel="00000000" w:rsidR="00000000" w:rsidRPr="00000000">
        <w:rPr>
          <w:rtl w:val="0"/>
        </w:rPr>
        <w:t xml:space="preserve">: Summarize results and prepare deliverables.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280" w:lineRule="auto"/>
        <w:rPr/>
      </w:pPr>
      <w:bookmarkStart w:colFirst="0" w:colLast="0" w:name="_q5oe7s4iq8de" w:id="3"/>
      <w:bookmarkEnd w:id="3"/>
      <w:r w:rsidDel="00000000" w:rsidR="00000000" w:rsidRPr="00000000">
        <w:rPr>
          <w:rtl w:val="0"/>
        </w:rPr>
        <w:t xml:space="preserve">Implementation Steps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eo74t0cl3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Data Preprocessing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baseline.py</w:t>
      </w:r>
      <w:r w:rsidDel="00000000" w:rsidR="00000000" w:rsidRPr="00000000">
        <w:rPr>
          <w:rtl w:val="0"/>
        </w:rPr>
        <w:t xml:space="preserve"> script to understand how to read and process data.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tweets and labels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train_tweets/*.json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Clean Text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stopwords, punctuation, and other noise. like basline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libraries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spaCy</w:t>
      </w:r>
      <w:r w:rsidDel="00000000" w:rsidR="00000000" w:rsidRPr="00000000">
        <w:rPr>
          <w:rtl w:val="0"/>
        </w:rPr>
        <w:t xml:space="preserve"> for tokenization and stemming/lemmatization.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Word Embeddings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color w:val="980000"/>
          <w:rtl w:val="0"/>
        </w:rPr>
        <w:t xml:space="preserve">pre trained embeddings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Word2Vec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Text Features</w:t>
      </w:r>
      <w:r w:rsidDel="00000000" w:rsidR="00000000" w:rsidRPr="00000000">
        <w:rPr>
          <w:rtl w:val="0"/>
        </w:rPr>
        <w:t xml:space="preserve">: Extract n-grams, keyword counts, or TF-IDF vectors.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Temporal Features</w:t>
      </w:r>
      <w:r w:rsidDel="00000000" w:rsidR="00000000" w:rsidRPr="00000000">
        <w:rPr>
          <w:rtl w:val="0"/>
        </w:rPr>
        <w:t xml:space="preserve">: Leverage timestamp data to derive time-based patterns.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rppxvfhr4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Model Development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Traditional Models</w:t>
      </w:r>
      <w:r w:rsidDel="00000000" w:rsidR="00000000" w:rsidRPr="00000000">
        <w:rPr>
          <w:rtl w:val="0"/>
        </w:rPr>
        <w:t xml:space="preserve">: Logistic Regression, Support Vector Machines (SVM).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Deep Learning Models</w:t>
      </w:r>
      <w:r w:rsidDel="00000000" w:rsidR="00000000" w:rsidRPr="00000000">
        <w:rPr>
          <w:rtl w:val="0"/>
        </w:rPr>
        <w:t xml:space="preserve">: RNNs, LSTMs, or Transformers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BERT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baseline.py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for feature engineering and baseline improvements.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Alternatively, implement fine-tuning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Hugging Face Transformers</w:t>
      </w:r>
      <w:r w:rsidDel="00000000" w:rsidR="00000000" w:rsidRPr="00000000">
        <w:rPr>
          <w:rtl w:val="0"/>
        </w:rPr>
        <w:t xml:space="preserve"> for models like BERT.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RandomizedSearchCV</w:t>
      </w:r>
      <w:r w:rsidDel="00000000" w:rsidR="00000000" w:rsidRPr="00000000">
        <w:rPr>
          <w:rtl w:val="0"/>
        </w:rPr>
        <w:t xml:space="preserve"> for optimization.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p5syc7a7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Model Evaluation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Set</w:t>
      </w:r>
      <w:r w:rsidDel="00000000" w:rsidR="00000000" w:rsidRPr="00000000">
        <w:rPr>
          <w:rtl w:val="0"/>
        </w:rPr>
        <w:t xml:space="preserve">:(optional, i think)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20% of the training data for validation.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cross-validation to avoid overfitting.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accuracy but also review confusion matrices and F1 scores.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misclassified samples to identify improvement areas.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81jpe4vq9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Result Submission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Format your predictions according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dummy_predictions.csv</w:t>
      </w:r>
      <w:r w:rsidDel="00000000" w:rsidR="00000000" w:rsidRPr="00000000">
        <w:rPr>
          <w:rtl w:val="0"/>
        </w:rPr>
        <w:t xml:space="preserve">. and feed it to the website to get a score !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280" w:lineRule="auto"/>
        <w:rPr/>
      </w:pPr>
      <w:bookmarkStart w:colFirst="0" w:colLast="0" w:name="_luh3ddx7u7i9" w:id="8"/>
      <w:bookmarkEnd w:id="8"/>
      <w:r w:rsidDel="00000000" w:rsidR="00000000" w:rsidRPr="00000000">
        <w:rPr>
          <w:rtl w:val="0"/>
        </w:rPr>
        <w:t xml:space="preserve">Extensions and Optimization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Incorporate 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tweets from adjacent time periods for contextual information.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Multi-task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relevant, consider extending the model to predict multiple event types simultaneously.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Ensemble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predictions from multiple models for improved accuracy.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sentiment features from tweets to distinguish different types of sub-events.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280" w:lineRule="auto"/>
        <w:rPr/>
      </w:pPr>
      <w:bookmarkStart w:colFirst="0" w:colLast="0" w:name="_qrzccbmuxnf9" w:id="9"/>
      <w:bookmarkEnd w:id="9"/>
      <w:r w:rsidDel="00000000" w:rsidR="00000000" w:rsidRPr="00000000">
        <w:rPr>
          <w:rtl w:val="0"/>
        </w:rPr>
        <w:t xml:space="preserve">Team Responsibilities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Handle data cleaning and feature extraction.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2.Develop machine learning models based on the baseline.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3. Implement deep learning models.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 Analyze model performance and prepare the final submission.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280" w:lineRule="auto"/>
        <w:rPr/>
      </w:pPr>
      <w:bookmarkStart w:colFirst="0" w:colLast="0" w:name="_r5s9zr2asptq" w:id="10"/>
      <w:bookmarkEnd w:id="10"/>
      <w:r w:rsidDel="00000000" w:rsidR="00000000" w:rsidRPr="00000000">
        <w:rPr>
          <w:rtl w:val="0"/>
        </w:rPr>
        <w:t xml:space="preserve">Immediate Priorities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and execute the code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baseline.py</w:t>
      </w:r>
      <w:r w:rsidDel="00000000" w:rsidR="00000000" w:rsidRPr="00000000">
        <w:rPr>
          <w:rtl w:val="0"/>
        </w:rPr>
        <w:t xml:space="preserve"> to load and process data correctly.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an exploratory data analysis (EDA) to understand tweet and label distributions.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simple logistic regression or SVM model as a baseline to establish a workflow.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