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30"/>
          <w:szCs w:val="30"/>
          <w:rtl w:val="0"/>
        </w:rPr>
        <w:t xml:space="preserve">We have been fortunate enough to work with some amazing vendors, but there are just a few we can't live without! We have done multiple events with the following vendors, and not only are they top-notch wedding professionals, but they share the same core values of sustainability, conservation, and innovation. Please feel free to contact one of these environmentally conscience vendors today!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Vendors We Recommend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  <w:rtl w:val="0"/>
        </w:rPr>
        <w:t xml:space="preserve">Rentals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  <w:rtl w:val="0"/>
        </w:rPr>
        <w:t xml:space="preserve">Floral Decoration</w:t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  <w:rtl w:val="0"/>
        </w:rPr>
        <w:t xml:space="preserve">Photography</w:t>
      </w:r>
    </w:p>
    <w:p w:rsidR="00000000" w:rsidDel="00000000" w:rsidP="00000000" w:rsidRDefault="00000000" w:rsidRPr="00000000" w14:paraId="000000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  <w:rtl w:val="0"/>
        </w:rPr>
        <w:t xml:space="preserve">Entertainment</w:t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  <w:rtl w:val="0"/>
        </w:rPr>
        <w:t xml:space="preserve">Officiants</w:t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6"/>
          <w:szCs w:val="36"/>
          <w:rtl w:val="0"/>
        </w:rPr>
        <w:t xml:space="preserve">Invitations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e2424"/>
          <w:sz w:val="30"/>
          <w:szCs w:val="30"/>
          <w:rtl w:val="0"/>
        </w:rPr>
        <w:t xml:space="preserve">To learn more/contact these vendors please click on the image associated with the vendor that you are interested in working with.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35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26" Type="http://schemas.openxmlformats.org/officeDocument/2006/relationships/image" Target="media/image12.png"/><Relationship Id="rId25" Type="http://schemas.openxmlformats.org/officeDocument/2006/relationships/image" Target="media/image8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image" Target="media/image1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11" Type="http://schemas.openxmlformats.org/officeDocument/2006/relationships/hyperlink" Target="http://docs.google.com/vendors.html" TargetMode="External"/><Relationship Id="rId33" Type="http://schemas.openxmlformats.org/officeDocument/2006/relationships/image" Target="media/image17.png"/><Relationship Id="rId10" Type="http://schemas.openxmlformats.org/officeDocument/2006/relationships/hyperlink" Target="http://docs.google.com/catering.html" TargetMode="External"/><Relationship Id="rId32" Type="http://schemas.openxmlformats.org/officeDocument/2006/relationships/image" Target="media/image16.png"/><Relationship Id="rId13" Type="http://schemas.openxmlformats.org/officeDocument/2006/relationships/hyperlink" Target="http://docs.google.com/contact-.html" TargetMode="External"/><Relationship Id="rId35" Type="http://schemas.openxmlformats.org/officeDocument/2006/relationships/hyperlink" Target="http://www.wix.com/lpviral/enviral?utm_campaign=vir_wixad_live&amp;adsVersion=white&amp;orig_msid=6fd80a8e-c0a5-4b9e-9b01-0055b8dd8b2b" TargetMode="External"/><Relationship Id="rId12" Type="http://schemas.openxmlformats.org/officeDocument/2006/relationships/hyperlink" Target="http://docs.google.com/gallery.html" TargetMode="External"/><Relationship Id="rId34" Type="http://schemas.openxmlformats.org/officeDocument/2006/relationships/image" Target="media/image18.png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