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Large Conference Deposit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$2,000.00Price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Includes: </w:t>
        <w:br w:type="textWrapping"/>
        <w:br w:type="textWrapping"/>
        <w:t xml:space="preserve">• Complimentary WiFi Connection </w:t>
        <w:br w:type="textWrapping"/>
        <w:t xml:space="preserve">• Microphone and Podium </w:t>
        <w:br w:type="textWrapping"/>
        <w:t xml:space="preserve">• Complimentary chilled water and glasses on meeting tables </w:t>
        <w:br w:type="textWrapping"/>
        <w:t xml:space="preserve">• Complimentary organic snacks provided by our local catering</w:t>
        <w:br w:type="textWrapping"/>
        <w:t xml:space="preserve">• LCD projector with connector cables</w:t>
        <w:br w:type="textWrapping"/>
        <w:t xml:space="preserve">• Copy machine access (small fee per copy)</w:t>
        <w:br w:type="textWrapping"/>
        <w:t xml:space="preserve">• Note paper </w:t>
        <w:br w:type="textWrapping"/>
        <w:t xml:space="preserve">• Integrated sound system with iPod/iPhone connector</w:t>
        <w:br w:type="textWrapping"/>
        <w:t xml:space="preserve">• Extension cords and power strips</w:t>
        <w:br w:type="textWrapping"/>
        <w:t xml:space="preserve">• Use of multiple easels</w:t>
        <w:br w:type="textWrapping"/>
        <w:t xml:space="preserve">• A collection of our eco-friendly, comfortable furniture.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2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://docs.google.com/vendors.html" TargetMode="External"/><Relationship Id="rId22" Type="http://schemas.openxmlformats.org/officeDocument/2006/relationships/hyperlink" Target="http://www.wix.com/lpviral/enviral?utm_campaign=vir_wixad_live&amp;adsVersion=white&amp;orig_msid=6fd80a8e-c0a5-4b9e-9b01-0055b8dd8b2b" TargetMode="External"/><Relationship Id="rId10" Type="http://schemas.openxmlformats.org/officeDocument/2006/relationships/hyperlink" Target="http://docs.google.com/catering.html" TargetMode="External"/><Relationship Id="rId21" Type="http://schemas.openxmlformats.org/officeDocument/2006/relationships/image" Target="media/image4.png"/><Relationship Id="rId13" Type="http://schemas.openxmlformats.org/officeDocument/2006/relationships/hyperlink" Target="http://docs.google.com/contact-.html" TargetMode="External"/><Relationship Id="rId12" Type="http://schemas.openxmlformats.org/officeDocument/2006/relationships/hyperlink" Target="http://docs.google.com/galle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3.png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