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featured artworks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Andrew's Artworks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Intersecting Interstates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$140.00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p3/Intersecting_Interstates.html" TargetMode="External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hyperlink" Target="https://www.weebly.com?utm_source=internal&amp;utm_medium=foo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5" Type="http://schemas.openxmlformats.org/officeDocument/2006/relationships/hyperlink" Target="https://www.weebly.com?utm_source=internal&amp;utm_medium=foot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