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2D3D45"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对于在Math-500数据集上提高模型表现，我认为从两方面来说：</w:t>
      </w:r>
    </w:p>
    <w:p w14:paraId="78E1773E"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其一，训练策略，论文Let's Verify Step by Step中提出PRM的训练方法，加入了每一步step的标记，在自回归模型进行训练遇到结束位置标记时，训练PRMs去预测每一步step是否正确。这样的过程监督在大规模监督学习时可以得到更好的效果。在构建数据集时，将复杂问题的步骤拆解成多个简单问题，将拆解后的简单问题与原复杂问题混合训练。</w:t>
      </w:r>
    </w:p>
    <w:p w14:paraId="43BA23DE">
      <w:pPr>
        <w:bidi w:val="0"/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  <w:bookmarkStart w:id="0" w:name="_GoBack"/>
      <w:bookmarkEnd w:id="0"/>
      <w:r>
        <w:rPr>
          <w:rFonts w:hint="default"/>
          <w:lang w:val="en-US" w:eastAsia="zh-CN"/>
        </w:rPr>
        <w:t>数据增强</w:t>
      </w:r>
      <w:r>
        <w:rPr>
          <w:rFonts w:hint="eastAsia"/>
          <w:lang w:val="en-US" w:eastAsia="zh-CN"/>
        </w:rPr>
        <w:t>方法</w:t>
      </w:r>
      <w:r>
        <w:rPr>
          <w:rFonts w:hint="default"/>
          <w:lang w:val="en-US" w:eastAsia="zh-CN"/>
        </w:rPr>
        <w:t>，对数学问题进行同义替换、公式变形等操作，保留原始问题的核心信息和逻辑结构，</w:t>
      </w:r>
      <w:r>
        <w:rPr>
          <w:rFonts w:hint="eastAsia"/>
          <w:lang w:val="en-US" w:eastAsia="zh-CN"/>
        </w:rPr>
        <w:t>使</w:t>
      </w:r>
      <w:r>
        <w:rPr>
          <w:rFonts w:hint="default"/>
          <w:lang w:val="en-US" w:eastAsia="zh-CN"/>
        </w:rPr>
        <w:t>模型学习到更丰富的特征</w:t>
      </w:r>
      <w:r>
        <w:rPr>
          <w:rFonts w:hint="eastAsia"/>
          <w:lang w:val="en-US" w:eastAsia="zh-CN"/>
        </w:rPr>
        <w:t>。</w:t>
      </w:r>
    </w:p>
    <w:p w14:paraId="234A2BF3"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二，模型策略，在本地部署时发现，模型的效果和推理时间是有一定关系的，让模型在遇到简单问题时进行较短时间的推理，面对难题时进行更长时间的思考，随着推理时计算量的增加，在数学难题上的效果应该会得到改进。另外，该方法也会有效减少模型的体量。</w:t>
      </w:r>
    </w:p>
    <w:p w14:paraId="37544FC4">
      <w:pPr>
        <w:bidi w:val="0"/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</w:t>
      </w:r>
      <w:r>
        <w:rPr>
          <w:rFonts w:hint="default"/>
          <w:lang w:val="en-US" w:eastAsia="zh-CN"/>
        </w:rPr>
        <w:t>强化学习提升模型推理能力。可以采用如DeepSeek-R1所使用的GRPO等强化学习方法，结合准确性和格式奖励来增强模型的推理能力，</w:t>
      </w:r>
      <w:r>
        <w:rPr>
          <w:rFonts w:hint="eastAsia"/>
          <w:lang w:val="en-US" w:eastAsia="zh-CN"/>
        </w:rPr>
        <w:t>这种方法也</w:t>
      </w:r>
      <w:r>
        <w:rPr>
          <w:rFonts w:hint="default"/>
          <w:lang w:val="en-US" w:eastAsia="zh-CN"/>
        </w:rPr>
        <w:t>无需大量标注数据</w:t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B5F69"/>
    <w:rsid w:val="2D3B5F69"/>
    <w:rsid w:val="3CB3407E"/>
    <w:rsid w:val="4279349C"/>
    <w:rsid w:val="5E4D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355</Words>
  <Characters>402</Characters>
  <Lines>0</Lines>
  <Paragraphs>0</Paragraphs>
  <TotalTime>16</TotalTime>
  <ScaleCrop>false</ScaleCrop>
  <LinksUpToDate>false</LinksUpToDate>
  <CharactersWithSpaces>406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2025-03-02T09:16:00Z</dcterms:created>
  <dc:creator>贾思航</dc:creator>
  <cp:lastModifiedBy>贾思航</cp:lastModifiedBy>
  <dcterms:modified xsi:type="dcterms:W3CDTF">2025-03-02T09:40:31Z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983EBD4BB5344D7C950916071B394A6D_11</vt:lpwstr>
  </property>
  <property fmtid="{D5CDD505-2E9C-101B-9397-08002B2CF9AE}" pid="4" name="KSOTemplateDocerSaveRecord">
    <vt:lpwstr>eyJoZGlkIjoiM2UxZTMzNDViMTdlNTkwZjNlMDNhYWIwNmY1NjVlZTAiLCJ1c2VySWQiOiIxNTcxOTU4MjEwIn0=</vt:lpwstr>
  </property>
</Properties>
</file>