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F148C" w14:textId="77777777" w:rsidR="00C27DD8" w:rsidRDefault="00C27DD8" w:rsidP="008431CD">
      <w:pPr>
        <w:rPr>
          <w:b/>
          <w:bCs/>
          <w:sz w:val="40"/>
          <w:szCs w:val="40"/>
        </w:rPr>
      </w:pPr>
    </w:p>
    <w:p w14:paraId="1C8D6951" w14:textId="77777777" w:rsidR="0027775E" w:rsidRPr="00890E52" w:rsidRDefault="0027775E" w:rsidP="0027775E">
      <w:pPr>
        <w:spacing w:line="240" w:lineRule="auto"/>
        <w:jc w:val="center"/>
        <w:rPr>
          <w:b/>
          <w:bCs/>
          <w:sz w:val="40"/>
          <w:szCs w:val="40"/>
        </w:rPr>
      </w:pPr>
      <w:r w:rsidRPr="00952DE5">
        <w:rPr>
          <w:b/>
          <w:bCs/>
          <w:sz w:val="40"/>
          <w:szCs w:val="40"/>
        </w:rPr>
        <w:t xml:space="preserve">Sensor de orientación </w:t>
      </w:r>
      <w:r>
        <w:rPr>
          <w:b/>
          <w:bCs/>
          <w:sz w:val="40"/>
          <w:szCs w:val="40"/>
        </w:rPr>
        <w:t>automática para un monitor</w:t>
      </w:r>
    </w:p>
    <w:p w14:paraId="780DFA53" w14:textId="77777777" w:rsidR="0027775E" w:rsidRPr="00890E52" w:rsidRDefault="0027775E" w:rsidP="0027775E">
      <w:pPr>
        <w:spacing w:line="240" w:lineRule="auto"/>
        <w:jc w:val="center"/>
        <w:rPr>
          <w:b/>
          <w:bCs/>
          <w:sz w:val="40"/>
          <w:szCs w:val="40"/>
        </w:rPr>
      </w:pPr>
    </w:p>
    <w:p w14:paraId="4B49414E" w14:textId="77777777" w:rsidR="0027775E" w:rsidRDefault="0027775E" w:rsidP="0027775E">
      <w:pPr>
        <w:pStyle w:val="Ttulo1"/>
        <w:spacing w:line="240" w:lineRule="auto"/>
      </w:pPr>
      <w:r>
        <w:t>Introducción</w:t>
      </w:r>
    </w:p>
    <w:p w14:paraId="545B309D" w14:textId="77777777" w:rsidR="0027775E" w:rsidRDefault="0027775E" w:rsidP="0027775E"/>
    <w:p w14:paraId="4964EAB9" w14:textId="77777777" w:rsidR="0027775E" w:rsidRDefault="0027775E" w:rsidP="0027775E">
      <w:pPr>
        <w:keepNext/>
      </w:pPr>
      <w:r>
        <w:t xml:space="preserve">El objetivo de este proyecto es crear un sensor para cambiar automáticamente la orientación de la pantalla de un ordenador. Dicho cambio, se realizará una vez el ángulo de la pantalla pase de unos valores en concreto, momento cuando se mandará la señal por UART al ordenador para cambiar de orientación. </w:t>
      </w:r>
    </w:p>
    <w:p w14:paraId="3F8DA66E" w14:textId="75C4B91A" w:rsidR="0027775E" w:rsidRDefault="0027775E" w:rsidP="0027775E">
      <w:pPr>
        <w:keepNext/>
      </w:pPr>
      <w:r>
        <w:t xml:space="preserve">Para obtener el ángulo del monitor se usará un sensor de aceleración analógico para medir la dirección de la gravedad. Además, habrá un botón para recalibrar la orientación que se toma como 0 grados. </w:t>
      </w:r>
    </w:p>
    <w:p w14:paraId="16FE0DB0" w14:textId="77777777" w:rsidR="0027775E" w:rsidRDefault="0027775E" w:rsidP="0027775E">
      <w:pPr>
        <w:keepNext/>
      </w:pPr>
    </w:p>
    <w:p w14:paraId="361FB3EB" w14:textId="6BCC5489" w:rsidR="00E762F3" w:rsidRDefault="0027775E" w:rsidP="00E762F3">
      <w:pPr>
        <w:pStyle w:val="Ttulo1"/>
      </w:pPr>
      <w:r>
        <w:t>Acondicionamiento del acelerómetro</w:t>
      </w:r>
    </w:p>
    <w:p w14:paraId="51D9BBCE" w14:textId="3DC2AF44" w:rsidR="00920F23" w:rsidRDefault="0027775E" w:rsidP="006F0DC9">
      <w:r>
        <w:t>El acelerómetro que se va a usar es el ADXL335, que es un acelerómetro de 3 ejes, el cual puede medir aceleraciones de hasta 3g en las tres direcciones del espacio</w:t>
      </w:r>
      <w:r w:rsidR="00A47ABB">
        <w:t>, tanto en sentido positivo como negativo</w:t>
      </w:r>
      <w:r>
        <w:t>.</w:t>
      </w:r>
    </w:p>
    <w:p w14:paraId="69E7187A" w14:textId="65DC2376" w:rsidR="0027775E" w:rsidRDefault="0027775E" w:rsidP="006F0DC9">
      <w:r>
        <w:t xml:space="preserve">Para determinar el ángulo de la pantalla, se necesita medir la aceleración en dos ejes, en este caso se han elegido X e Y, cuyas direcciones se representan en </w:t>
      </w:r>
      <w:r w:rsidR="00A47ABB">
        <w:t xml:space="preserve">el propio acelerómetro, tal como se puede ver en </w:t>
      </w:r>
      <w:r w:rsidR="00A47ABB">
        <w:fldChar w:fldCharType="begin"/>
      </w:r>
      <w:r w:rsidR="00A47ABB">
        <w:instrText xml:space="preserve"> REF _Ref119520750 \h </w:instrText>
      </w:r>
      <w:r w:rsidR="00A47ABB">
        <w:fldChar w:fldCharType="separate"/>
      </w:r>
      <w:r w:rsidR="00A47ABB">
        <w:t xml:space="preserve">Ilustración </w:t>
      </w:r>
      <w:r w:rsidR="00A47ABB">
        <w:rPr>
          <w:noProof/>
        </w:rPr>
        <w:t>1</w:t>
      </w:r>
      <w:r w:rsidR="00A47ABB">
        <w:fldChar w:fldCharType="end"/>
      </w:r>
      <w:r w:rsidR="00A47ABB">
        <w:t>.</w:t>
      </w:r>
    </w:p>
    <w:p w14:paraId="275F6FF9" w14:textId="77777777" w:rsidR="00A47ABB" w:rsidRDefault="0027775E" w:rsidP="00A47ABB">
      <w:pPr>
        <w:keepNext/>
        <w:jc w:val="center"/>
      </w:pPr>
      <w:r>
        <w:rPr>
          <w:noProof/>
        </w:rPr>
        <w:drawing>
          <wp:inline distT="0" distB="0" distL="0" distR="0" wp14:anchorId="3D954050" wp14:editId="05DF1694">
            <wp:extent cx="2949489" cy="2949489"/>
            <wp:effectExtent l="0" t="0" r="3810" b="3810"/>
            <wp:docPr id="8" name="Imagen 8" descr="GY-61 ADXL335 Acelerómetro 3 ejes Módulo de ángulo de inclinación –  AZ-Deli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Y-61 ADXL335 Acelerómetro 3 ejes Módulo de ángulo de inclinación –  AZ-Deliver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3679" cy="2953679"/>
                    </a:xfrm>
                    <a:prstGeom prst="rect">
                      <a:avLst/>
                    </a:prstGeom>
                    <a:noFill/>
                    <a:ln>
                      <a:noFill/>
                    </a:ln>
                  </pic:spPr>
                </pic:pic>
              </a:graphicData>
            </a:graphic>
          </wp:inline>
        </w:drawing>
      </w:r>
    </w:p>
    <w:p w14:paraId="321656FC" w14:textId="51486C6D" w:rsidR="0027775E" w:rsidRDefault="00A47ABB" w:rsidP="00A47ABB">
      <w:pPr>
        <w:pStyle w:val="Descripcin"/>
        <w:jc w:val="center"/>
      </w:pPr>
      <w:bookmarkStart w:id="0" w:name="_Ref119520750"/>
      <w:r>
        <w:t xml:space="preserve">Ilustración </w:t>
      </w:r>
      <w:r>
        <w:fldChar w:fldCharType="begin"/>
      </w:r>
      <w:r>
        <w:instrText xml:space="preserve"> SEQ Ilustración \* ARABIC </w:instrText>
      </w:r>
      <w:r>
        <w:fldChar w:fldCharType="separate"/>
      </w:r>
      <w:r w:rsidR="003D0BF7">
        <w:rPr>
          <w:noProof/>
        </w:rPr>
        <w:t>1</w:t>
      </w:r>
      <w:r>
        <w:fldChar w:fldCharType="end"/>
      </w:r>
      <w:bookmarkEnd w:id="0"/>
      <w:r>
        <w:t xml:space="preserve"> ADXL335</w:t>
      </w:r>
    </w:p>
    <w:p w14:paraId="1DA46BD2" w14:textId="4F7D41B1" w:rsidR="00A47ABB" w:rsidRDefault="00A47ABB" w:rsidP="00A47ABB">
      <w:r>
        <w:lastRenderedPageBreak/>
        <w:t xml:space="preserve">En el proyecto, el rango de medida de la aceleración va a ser </w:t>
      </w:r>
      <w:r w:rsidRPr="00A47ABB">
        <w:t>±</w:t>
      </w:r>
      <w:r>
        <w:t>g</w:t>
      </w:r>
      <w:r w:rsidR="0033308C">
        <w:t xml:space="preserve"> (</w:t>
      </w:r>
      <w:r w:rsidR="0033308C" w:rsidRPr="00A47ABB">
        <w:t>±</w:t>
      </w:r>
      <w:r w:rsidR="0033308C">
        <w:t xml:space="preserve"> 10 m/s</w:t>
      </w:r>
      <w:r w:rsidR="0033308C">
        <w:rPr>
          <w:vertAlign w:val="superscript"/>
        </w:rPr>
        <w:t>2</w:t>
      </w:r>
      <w:r w:rsidR="0033308C">
        <w:t>)</w:t>
      </w:r>
      <w:r>
        <w:t xml:space="preserve">, y la </w:t>
      </w:r>
      <w:r w:rsidR="007E4D9A">
        <w:t>tensión que dan los pines en función de la aceleración que hay en su eje correspondiente es</w:t>
      </w:r>
      <w:r w:rsidR="0033308C">
        <w:t xml:space="preserve"> la que se ve en </w:t>
      </w:r>
      <w:r w:rsidR="0033308C">
        <w:fldChar w:fldCharType="begin"/>
      </w:r>
      <w:r w:rsidR="0033308C">
        <w:instrText xml:space="preserve"> REF _Ref119522470 \h </w:instrText>
      </w:r>
      <w:r w:rsidR="0033308C">
        <w:fldChar w:fldCharType="separate"/>
      </w:r>
      <w:r w:rsidR="0033308C">
        <w:t xml:space="preserve">Ilustración </w:t>
      </w:r>
      <w:r w:rsidR="0033308C">
        <w:rPr>
          <w:noProof/>
        </w:rPr>
        <w:t>3</w:t>
      </w:r>
      <w:r w:rsidR="0033308C">
        <w:fldChar w:fldCharType="end"/>
      </w:r>
      <w:r w:rsidR="007A06F2">
        <w:t>, en la cual se ve que la relación entre la entrada y la salida es lineal.</w:t>
      </w:r>
    </w:p>
    <w:p w14:paraId="44FD7573" w14:textId="4A8F83BC" w:rsidR="00A47ABB" w:rsidRDefault="00A47ABB" w:rsidP="00A47ABB"/>
    <w:p w14:paraId="0E73CD92" w14:textId="77777777" w:rsidR="0033308C" w:rsidRDefault="0033308C" w:rsidP="0033308C">
      <w:pPr>
        <w:keepNext/>
        <w:jc w:val="center"/>
      </w:pPr>
      <w:r>
        <w:rPr>
          <w:noProof/>
        </w:rPr>
        <w:drawing>
          <wp:inline distT="0" distB="0" distL="0" distR="0" wp14:anchorId="35B34F19" wp14:editId="63470669">
            <wp:extent cx="5402580" cy="3656330"/>
            <wp:effectExtent l="0" t="0" r="7620" b="1270"/>
            <wp:docPr id="3" name="Gráfico 3">
              <a:extLst xmlns:a="http://schemas.openxmlformats.org/drawingml/2006/main">
                <a:ext uri="{FF2B5EF4-FFF2-40B4-BE49-F238E27FC236}">
                  <a16:creationId xmlns:a16="http://schemas.microsoft.com/office/drawing/2014/main" id="{28D4CA9C-3308-8335-2022-889CB41095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AEC5618" w14:textId="366BF7A5" w:rsidR="00A47ABB" w:rsidRDefault="0033308C" w:rsidP="0033308C">
      <w:pPr>
        <w:pStyle w:val="Descripcin"/>
        <w:jc w:val="center"/>
      </w:pPr>
      <w:r>
        <w:t xml:space="preserve">Ilustración </w:t>
      </w:r>
      <w:r>
        <w:fldChar w:fldCharType="begin"/>
      </w:r>
      <w:r>
        <w:instrText xml:space="preserve"> SEQ Ilustración \* ARABIC </w:instrText>
      </w:r>
      <w:r>
        <w:fldChar w:fldCharType="separate"/>
      </w:r>
      <w:r w:rsidR="003D0BF7">
        <w:rPr>
          <w:noProof/>
        </w:rPr>
        <w:t>2</w:t>
      </w:r>
      <w:r>
        <w:fldChar w:fldCharType="end"/>
      </w:r>
      <w:r>
        <w:t xml:space="preserve"> Curva de calibración acelerómetro ADXL335</w:t>
      </w:r>
    </w:p>
    <w:p w14:paraId="6F8F1405" w14:textId="77777777" w:rsidR="007A06F2" w:rsidRPr="007A06F2" w:rsidRDefault="007A06F2" w:rsidP="007A06F2"/>
    <w:p w14:paraId="1C5E22E4" w14:textId="2A9CF6A6" w:rsidR="00D77A03" w:rsidRDefault="007A06F2" w:rsidP="00A47ABB">
      <w:r>
        <w:t xml:space="preserve">Como la sensibilidad es baja y no se aprovecha todo el rango de tensión del </w:t>
      </w:r>
      <w:proofErr w:type="spellStart"/>
      <w:r>
        <w:t>dsPIC</w:t>
      </w:r>
      <w:proofErr w:type="spellEnd"/>
      <w:r w:rsidR="00A47ABB">
        <w:t>, se va a acondicionar</w:t>
      </w:r>
      <w:r w:rsidR="00F679F7">
        <w:t xml:space="preserve"> el acelerómetro haciendo un ajuste de ganancia utilizando el circuito mostrado en </w:t>
      </w:r>
      <w:r w:rsidR="00651E20">
        <w:fldChar w:fldCharType="begin"/>
      </w:r>
      <w:r w:rsidR="00651E20">
        <w:instrText xml:space="preserve"> REF _Ref119522470 \h </w:instrText>
      </w:r>
      <w:r w:rsidR="00651E20">
        <w:fldChar w:fldCharType="separate"/>
      </w:r>
      <w:r w:rsidR="00651E20">
        <w:t xml:space="preserve">Ilustración </w:t>
      </w:r>
      <w:r w:rsidR="00651E20">
        <w:rPr>
          <w:noProof/>
        </w:rPr>
        <w:t>2</w:t>
      </w:r>
      <w:r w:rsidR="00651E20">
        <w:fldChar w:fldCharType="end"/>
      </w:r>
      <w:r w:rsidR="00D77A03">
        <w:t>, donde los valores de los componentes son:</w:t>
      </w:r>
    </w:p>
    <w:p w14:paraId="1C6592B8" w14:textId="6C6DE732" w:rsidR="00D77A03" w:rsidRDefault="00D77A03" w:rsidP="00D77A03">
      <w:pPr>
        <w:pStyle w:val="Prrafodelista"/>
        <w:numPr>
          <w:ilvl w:val="0"/>
          <w:numId w:val="5"/>
        </w:numPr>
      </w:pPr>
      <w:r>
        <w:t>E = 1.65V</w:t>
      </w:r>
    </w:p>
    <w:p w14:paraId="4F4B5DAD" w14:textId="40FB5BBF" w:rsidR="00D77A03" w:rsidRDefault="00D77A03" w:rsidP="00D77A03">
      <w:pPr>
        <w:pStyle w:val="Prrafodelista"/>
        <w:numPr>
          <w:ilvl w:val="0"/>
          <w:numId w:val="5"/>
        </w:numPr>
      </w:pPr>
      <w:r>
        <w:t xml:space="preserve">R1 = </w:t>
      </w:r>
      <w:r w:rsidR="00206CBE">
        <w:t>1 kΩ</w:t>
      </w:r>
    </w:p>
    <w:p w14:paraId="1B2B3445" w14:textId="481DBE0F" w:rsidR="00D77A03" w:rsidRDefault="00D77A03" w:rsidP="00D77A03">
      <w:pPr>
        <w:pStyle w:val="Prrafodelista"/>
        <w:numPr>
          <w:ilvl w:val="0"/>
          <w:numId w:val="5"/>
        </w:numPr>
      </w:pPr>
      <w:r>
        <w:t xml:space="preserve">R2 = </w:t>
      </w:r>
      <w:r w:rsidR="00206CBE">
        <w:t>5.5 kΩ</w:t>
      </w:r>
    </w:p>
    <w:p w14:paraId="105D8B86" w14:textId="097DEBC3" w:rsidR="00D77A03" w:rsidRDefault="00D77A03" w:rsidP="00D77A03">
      <w:pPr>
        <w:pStyle w:val="Prrafodelista"/>
        <w:numPr>
          <w:ilvl w:val="0"/>
          <w:numId w:val="5"/>
        </w:numPr>
      </w:pPr>
      <w:r>
        <w:t>Amplificador</w:t>
      </w:r>
      <w:r w:rsidR="007E4D9A">
        <w:t>es</w:t>
      </w:r>
      <w:r>
        <w:t xml:space="preserve"> operacional</w:t>
      </w:r>
      <w:r w:rsidR="007E4D9A">
        <w:t>es</w:t>
      </w:r>
      <w:r>
        <w:t xml:space="preserve"> </w:t>
      </w:r>
      <w:r w:rsidR="00F46916">
        <w:t xml:space="preserve">MCP6002 </w:t>
      </w:r>
      <w:r w:rsidR="00706251">
        <w:t>alimentado</w:t>
      </w:r>
      <w:r w:rsidR="007E4D9A">
        <w:t>s</w:t>
      </w:r>
      <w:r w:rsidR="00706251">
        <w:t xml:space="preserve"> entre 3.3V-0V.</w:t>
      </w:r>
    </w:p>
    <w:p w14:paraId="467B3A9C" w14:textId="28FB1E81" w:rsidR="00651E20" w:rsidRDefault="007E4D9A" w:rsidP="00651E20">
      <w:pPr>
        <w:keepNext/>
        <w:jc w:val="center"/>
      </w:pPr>
      <w:r w:rsidRPr="007E4D9A">
        <w:rPr>
          <w:noProof/>
        </w:rPr>
        <w:lastRenderedPageBreak/>
        <w:drawing>
          <wp:inline distT="0" distB="0" distL="0" distR="0" wp14:anchorId="44CE141A" wp14:editId="1B87BD7E">
            <wp:extent cx="4300151" cy="2219319"/>
            <wp:effectExtent l="0" t="0" r="5715"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0"/>
                    <a:stretch>
                      <a:fillRect/>
                    </a:stretch>
                  </pic:blipFill>
                  <pic:spPr>
                    <a:xfrm>
                      <a:off x="0" y="0"/>
                      <a:ext cx="4316447" cy="2227729"/>
                    </a:xfrm>
                    <a:prstGeom prst="rect">
                      <a:avLst/>
                    </a:prstGeom>
                  </pic:spPr>
                </pic:pic>
              </a:graphicData>
            </a:graphic>
          </wp:inline>
        </w:drawing>
      </w:r>
    </w:p>
    <w:p w14:paraId="0FA44628" w14:textId="4AA2AFA5" w:rsidR="00D77A03" w:rsidRDefault="00651E20" w:rsidP="007A06F2">
      <w:pPr>
        <w:pStyle w:val="Descripcin"/>
        <w:jc w:val="center"/>
      </w:pPr>
      <w:bookmarkStart w:id="1" w:name="_Ref119522470"/>
      <w:r>
        <w:t xml:space="preserve">Ilustración </w:t>
      </w:r>
      <w:r>
        <w:fldChar w:fldCharType="begin"/>
      </w:r>
      <w:r>
        <w:instrText xml:space="preserve"> SEQ Ilustración \* ARABIC </w:instrText>
      </w:r>
      <w:r>
        <w:fldChar w:fldCharType="separate"/>
      </w:r>
      <w:r w:rsidR="003D0BF7">
        <w:rPr>
          <w:noProof/>
        </w:rPr>
        <w:t>3</w:t>
      </w:r>
      <w:r>
        <w:fldChar w:fldCharType="end"/>
      </w:r>
      <w:bookmarkEnd w:id="1"/>
      <w:r>
        <w:t xml:space="preserve"> Acondicionamiento acelerómetro</w:t>
      </w:r>
    </w:p>
    <w:p w14:paraId="2C2434EA" w14:textId="77777777" w:rsidR="00D77A03" w:rsidRDefault="00D77A03" w:rsidP="00D77A03"/>
    <w:p w14:paraId="0E1245BE" w14:textId="574D6878" w:rsidR="0033308C" w:rsidRDefault="00D77A03" w:rsidP="00D77A03">
      <w:r>
        <w:t>Para poder distinguir entre aceleraciones positivas y negativas, se ha ajustado E para tener Vo=1.65V cuando no hay aceleración, y la ganancia (-R2/R1), se ha ajustado para tener Vo = 0 cuando la aceleración es máxima (1 g) y Vo = 3.3V cuando la aceleración es mínima (-1g)</w:t>
      </w:r>
      <w:r w:rsidR="0033308C">
        <w:t xml:space="preserve">, de forma que la ecuación de la tensión de salida del circuito de acondicionamiento es </w:t>
      </w:r>
      <w:r w:rsidR="00760542">
        <w:fldChar w:fldCharType="begin"/>
      </w:r>
      <w:r w:rsidR="00760542">
        <w:instrText xml:space="preserve"> REF _Ref119608189 \h </w:instrText>
      </w:r>
      <w:r w:rsidR="00760542">
        <w:fldChar w:fldCharType="separate"/>
      </w:r>
      <w:r w:rsidR="00760542">
        <w:t xml:space="preserve">( </w:t>
      </w:r>
      <w:r w:rsidR="00760542">
        <w:rPr>
          <w:noProof/>
        </w:rPr>
        <w:t>1</w:t>
      </w:r>
      <w:r w:rsidR="00760542">
        <w:t xml:space="preserve"> )</w:t>
      </w:r>
      <w:r w:rsidR="00760542">
        <w:fldChar w:fldCharType="end"/>
      </w:r>
      <w:r w:rsidR="00760542">
        <w:t>.</w:t>
      </w:r>
    </w:p>
    <w:p w14:paraId="0D0C1044" w14:textId="77777777" w:rsidR="00760542" w:rsidRDefault="00760542" w:rsidP="00D77A03"/>
    <w:p w14:paraId="4CF2B936" w14:textId="77777777" w:rsidR="00760542" w:rsidRDefault="00000000" w:rsidP="00760542">
      <w:pPr>
        <w:keepNext/>
        <w:jc w:val="center"/>
      </w:pPr>
      <m:oMathPara>
        <m:oMath>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 xml:space="preserve"> = 1.65 - 0.165*a</m:t>
          </m:r>
        </m:oMath>
      </m:oMathPara>
    </w:p>
    <w:p w14:paraId="696930FD" w14:textId="22D8AEF0" w:rsidR="00760542" w:rsidRPr="00760542" w:rsidRDefault="00760542" w:rsidP="00760542">
      <w:pPr>
        <w:pStyle w:val="Descripcin"/>
        <w:jc w:val="right"/>
        <w:rPr>
          <w:i w:val="0"/>
        </w:rPr>
      </w:pPr>
      <w:bookmarkStart w:id="2" w:name="_Ref119608189"/>
      <w:r>
        <w:t xml:space="preserve">( </w:t>
      </w:r>
      <w:r>
        <w:fldChar w:fldCharType="begin"/>
      </w:r>
      <w:r>
        <w:instrText xml:space="preserve"> SEQ ( \* ARABIC </w:instrText>
      </w:r>
      <w:r>
        <w:fldChar w:fldCharType="separate"/>
      </w:r>
      <w:r>
        <w:rPr>
          <w:noProof/>
        </w:rPr>
        <w:t>1</w:t>
      </w:r>
      <w:r>
        <w:fldChar w:fldCharType="end"/>
      </w:r>
      <w:r>
        <w:t xml:space="preserve"> )</w:t>
      </w:r>
      <w:bookmarkEnd w:id="2"/>
    </w:p>
    <w:p w14:paraId="4D48B33B" w14:textId="6795B639" w:rsidR="0033308C" w:rsidRDefault="0033308C" w:rsidP="00D77A03"/>
    <w:p w14:paraId="040EBA52" w14:textId="7C3C66CA" w:rsidR="00D77A03" w:rsidRDefault="00D77A03" w:rsidP="00D77A03">
      <w:r>
        <w:t xml:space="preserve">La tensión de salida es lineal respecto a la aceleración, pero la pendiente es negativa. Esto no supone ningún problema, ya que se hará la respectiva corrección cuando se obtenga de forma digital la aceleración a partir de </w:t>
      </w:r>
      <w:r w:rsidR="00706251">
        <w:t xml:space="preserve">la medida de </w:t>
      </w:r>
      <w:r>
        <w:t>Vo.</w:t>
      </w:r>
    </w:p>
    <w:p w14:paraId="422DF821" w14:textId="2274A89E" w:rsidR="007E4D9A" w:rsidRDefault="007E4D9A" w:rsidP="00D77A03">
      <w:r>
        <w:t>El acelerómetro se ha conectado al circuito de acondicionamiento a través de un buffer para aislarlo.</w:t>
      </w:r>
    </w:p>
    <w:p w14:paraId="7CA8C1E1" w14:textId="63D90C31" w:rsidR="00651E20" w:rsidRDefault="007E4D9A" w:rsidP="00651E20">
      <w:r>
        <w:t>Se necesitan montar dos circuitos de acondicionamiento, uno para el pin correspondiente al eje X y otro para el pin correspondiente al eje Y.</w:t>
      </w:r>
    </w:p>
    <w:p w14:paraId="6F6C58A0" w14:textId="707BFAD1" w:rsidR="00D77A03" w:rsidRDefault="00D77A03" w:rsidP="00651E20"/>
    <w:p w14:paraId="5F521A9C" w14:textId="03DDC956" w:rsidR="006C4F93" w:rsidRDefault="006C4F93" w:rsidP="006C4F93">
      <w:pPr>
        <w:pStyle w:val="Ttulo1"/>
      </w:pPr>
      <w:r>
        <w:t>Parte digital</w:t>
      </w:r>
    </w:p>
    <w:p w14:paraId="6E8192B9" w14:textId="0EA2F443" w:rsidR="006C4F93" w:rsidRDefault="006C4F93" w:rsidP="006C4F93">
      <w:r>
        <w:t xml:space="preserve">Una vez acondicionados los sensores, se procede a diseñar la parte digital del proyecto. Esta parte se encargará de leer los sensores, calcular la posición, enviar dicha posición por la UART y representar el cuadrante en el que se encuentra la posición en unos </w:t>
      </w:r>
      <w:proofErr w:type="spellStart"/>
      <w:r>
        <w:t>LEDs</w:t>
      </w:r>
      <w:proofErr w:type="spellEnd"/>
      <w:r>
        <w:t xml:space="preserve">. Además, se incluirá un botón de posición 0, cada vez que el usuario lo pulse, el </w:t>
      </w:r>
      <w:proofErr w:type="spellStart"/>
      <w:r>
        <w:t>dspic</w:t>
      </w:r>
      <w:proofErr w:type="spellEnd"/>
      <w:r>
        <w:t xml:space="preserve"> tomará el ángulo que dan los sensores en ese instante como el ángulo 0.</w:t>
      </w:r>
    </w:p>
    <w:p w14:paraId="1C816C88" w14:textId="292575DC" w:rsidR="006C4F93" w:rsidRDefault="006C4F93" w:rsidP="006C4F93">
      <w:r>
        <w:t xml:space="preserve">Se utilizará el sistema operativo en tiempo real </w:t>
      </w:r>
      <w:proofErr w:type="spellStart"/>
      <w:r>
        <w:t>FreeRTOS</w:t>
      </w:r>
      <w:proofErr w:type="spellEnd"/>
      <w:r>
        <w:t>, en el cual se incluirán 4 tareas:</w:t>
      </w:r>
    </w:p>
    <w:p w14:paraId="1D274B32" w14:textId="4E0B0254" w:rsidR="006C4F93" w:rsidRDefault="006C4F93" w:rsidP="006C4F93">
      <w:pPr>
        <w:pStyle w:val="Prrafodelista"/>
        <w:numPr>
          <w:ilvl w:val="0"/>
          <w:numId w:val="6"/>
        </w:numPr>
      </w:pPr>
      <w:proofErr w:type="spellStart"/>
      <w:r>
        <w:t>LeerAcel</w:t>
      </w:r>
      <w:proofErr w:type="spellEnd"/>
      <w:r>
        <w:t xml:space="preserve">: Esta tarea se encarga de leer las entradas analógicas a las cuales están </w:t>
      </w:r>
      <w:r>
        <w:lastRenderedPageBreak/>
        <w:t xml:space="preserve">conectados los circuitos de </w:t>
      </w:r>
      <w:r w:rsidR="00012A65">
        <w:t xml:space="preserve">acondicionamiento del sensor (a AN0 se conecta el eje Y </w:t>
      </w:r>
      <w:proofErr w:type="spellStart"/>
      <w:r w:rsidR="00012A65">
        <w:t>y</w:t>
      </w:r>
      <w:proofErr w:type="spellEnd"/>
      <w:r w:rsidR="00012A65">
        <w:t xml:space="preserve"> al AN1 el eje X) y se calcula el ángulo, el cual se guarda en una variable global. Si el ángulo cambia más de una cierta tolerancia con respecto a la medida anterior, se libera el semáforo que permite ejecutar la tarea </w:t>
      </w:r>
      <w:proofErr w:type="spellStart"/>
      <w:r w:rsidR="003452BC">
        <w:t>ComputarOri</w:t>
      </w:r>
      <w:proofErr w:type="spellEnd"/>
      <w:r w:rsidR="003452BC">
        <w:t>.</w:t>
      </w:r>
      <w:r w:rsidR="00777393">
        <w:t xml:space="preserve"> </w:t>
      </w:r>
      <w:proofErr w:type="gramStart"/>
      <w:r w:rsidR="00777393">
        <w:rPr>
          <w:color w:val="FF0000"/>
        </w:rPr>
        <w:t>Meter lo del botón!!!!!!</w:t>
      </w:r>
      <w:proofErr w:type="gramEnd"/>
    </w:p>
    <w:p w14:paraId="59FE0F91" w14:textId="477E9044" w:rsidR="003452BC" w:rsidRDefault="003452BC" w:rsidP="006C4F93">
      <w:pPr>
        <w:pStyle w:val="Prrafodelista"/>
        <w:numPr>
          <w:ilvl w:val="0"/>
          <w:numId w:val="6"/>
        </w:numPr>
      </w:pPr>
      <w:proofErr w:type="spellStart"/>
      <w:r>
        <w:t>ComputarOri</w:t>
      </w:r>
      <w:proofErr w:type="spellEnd"/>
      <w:r>
        <w:t xml:space="preserve">: Establece la orientación del sensor a partir del ángulo según </w:t>
      </w:r>
      <w:r>
        <w:fldChar w:fldCharType="begin"/>
      </w:r>
      <w:r>
        <w:instrText xml:space="preserve"> REF _Ref119867516 \h </w:instrText>
      </w:r>
      <w:r>
        <w:fldChar w:fldCharType="separate"/>
      </w:r>
      <w:r>
        <w:t xml:space="preserve">Ilustración </w:t>
      </w:r>
      <w:r>
        <w:rPr>
          <w:noProof/>
        </w:rPr>
        <w:t>4</w:t>
      </w:r>
      <w:r>
        <w:fldChar w:fldCharType="end"/>
      </w:r>
      <w:r w:rsidR="00777393">
        <w:t>, y la guarda en una variable global</w:t>
      </w:r>
      <w:r>
        <w:t>.</w:t>
      </w:r>
      <w:r w:rsidR="009E5E2D">
        <w:t xml:space="preserve"> Si la orientación cambia respecto a la orientación de la computación anterior, se liberan los semáforos para ejecutar las tareas </w:t>
      </w:r>
      <w:proofErr w:type="spellStart"/>
      <w:r w:rsidR="009E5E2D">
        <w:t>MostrarOri</w:t>
      </w:r>
      <w:proofErr w:type="spellEnd"/>
      <w:r w:rsidR="009E5E2D">
        <w:t xml:space="preserve"> y </w:t>
      </w:r>
      <w:proofErr w:type="spellStart"/>
      <w:r w:rsidR="009E5E2D">
        <w:t>EnviarOri</w:t>
      </w:r>
      <w:proofErr w:type="spellEnd"/>
      <w:r w:rsidR="009E5E2D">
        <w:t>.</w:t>
      </w:r>
    </w:p>
    <w:p w14:paraId="35EFC610" w14:textId="77777777" w:rsidR="003452BC" w:rsidRDefault="003452BC" w:rsidP="003452BC">
      <w:pPr>
        <w:pStyle w:val="Prrafodelista"/>
        <w:keepNext/>
        <w:ind w:left="720" w:firstLine="0"/>
        <w:jc w:val="center"/>
      </w:pPr>
      <w:r w:rsidRPr="003452BC">
        <w:rPr>
          <w:noProof/>
        </w:rPr>
        <w:drawing>
          <wp:inline distT="0" distB="0" distL="0" distR="0" wp14:anchorId="7A0D76D8" wp14:editId="0756CB75">
            <wp:extent cx="3541624" cy="3136597"/>
            <wp:effectExtent l="0" t="0" r="1905"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1">
                      <a:extLst>
                        <a:ext uri="{28A0092B-C50C-407E-A947-70E740481C1C}">
                          <a14:useLocalDpi xmlns:a14="http://schemas.microsoft.com/office/drawing/2010/main" val="0"/>
                        </a:ext>
                      </a:extLst>
                    </a:blip>
                    <a:stretch>
                      <a:fillRect/>
                    </a:stretch>
                  </pic:blipFill>
                  <pic:spPr>
                    <a:xfrm>
                      <a:off x="0" y="0"/>
                      <a:ext cx="3541624" cy="3136597"/>
                    </a:xfrm>
                    <a:prstGeom prst="rect">
                      <a:avLst/>
                    </a:prstGeom>
                  </pic:spPr>
                </pic:pic>
              </a:graphicData>
            </a:graphic>
          </wp:inline>
        </w:drawing>
      </w:r>
    </w:p>
    <w:p w14:paraId="29075691" w14:textId="72FE21F7" w:rsidR="003452BC" w:rsidRDefault="003452BC" w:rsidP="003452BC">
      <w:pPr>
        <w:pStyle w:val="Descripcin"/>
        <w:jc w:val="center"/>
      </w:pPr>
      <w:bookmarkStart w:id="3" w:name="_Ref119867516"/>
      <w:r>
        <w:t xml:space="preserve">Ilustración </w:t>
      </w:r>
      <w:r>
        <w:fldChar w:fldCharType="begin"/>
      </w:r>
      <w:r>
        <w:instrText xml:space="preserve"> SEQ Ilustración \* ARABIC </w:instrText>
      </w:r>
      <w:r>
        <w:fldChar w:fldCharType="separate"/>
      </w:r>
      <w:r w:rsidR="003D0BF7">
        <w:rPr>
          <w:noProof/>
        </w:rPr>
        <w:t>4</w:t>
      </w:r>
      <w:r>
        <w:fldChar w:fldCharType="end"/>
      </w:r>
      <w:bookmarkEnd w:id="3"/>
      <w:r>
        <w:t xml:space="preserve"> Orientaciones</w:t>
      </w:r>
    </w:p>
    <w:p w14:paraId="61FF1FE6" w14:textId="4F52E0CB" w:rsidR="00651E20" w:rsidRDefault="00651E20" w:rsidP="009E5E2D"/>
    <w:p w14:paraId="39869F4B" w14:textId="1318BD90" w:rsidR="009E5E2D" w:rsidRDefault="009E5E2D" w:rsidP="009E5E2D">
      <w:pPr>
        <w:pStyle w:val="Prrafodelista"/>
        <w:numPr>
          <w:ilvl w:val="0"/>
          <w:numId w:val="8"/>
        </w:numPr>
      </w:pPr>
      <w:proofErr w:type="spellStart"/>
      <w:r>
        <w:t>MostrarOri</w:t>
      </w:r>
      <w:proofErr w:type="spellEnd"/>
      <w:r>
        <w:t xml:space="preserve">: </w:t>
      </w:r>
      <w:r w:rsidR="008F4118">
        <w:t xml:space="preserve">Muestra en los </w:t>
      </w:r>
      <w:proofErr w:type="spellStart"/>
      <w:r w:rsidR="008F4118">
        <w:t>LEDs</w:t>
      </w:r>
      <w:proofErr w:type="spellEnd"/>
      <w:r w:rsidR="008F4118">
        <w:t xml:space="preserve"> conectados al </w:t>
      </w:r>
      <w:proofErr w:type="spellStart"/>
      <w:r w:rsidR="008F4118">
        <w:t>dspic</w:t>
      </w:r>
      <w:proofErr w:type="spellEnd"/>
      <w:r w:rsidR="008F4118">
        <w:t xml:space="preserve"> la orientación en ese momento, siguiendo </w:t>
      </w:r>
      <w:r w:rsidR="008F4118">
        <w:fldChar w:fldCharType="begin"/>
      </w:r>
      <w:r w:rsidR="008F4118">
        <w:instrText xml:space="preserve"> REF _Ref119868586 \h </w:instrText>
      </w:r>
      <w:r w:rsidR="008F4118">
        <w:fldChar w:fldCharType="separate"/>
      </w:r>
      <w:r w:rsidR="008F4118">
        <w:t xml:space="preserve">Tabla </w:t>
      </w:r>
      <w:r w:rsidR="008F4118">
        <w:rPr>
          <w:noProof/>
        </w:rPr>
        <w:t>1</w:t>
      </w:r>
      <w:r w:rsidR="008F4118">
        <w:fldChar w:fldCharType="end"/>
      </w:r>
      <w:r w:rsidR="008F4118">
        <w:t>.</w:t>
      </w:r>
    </w:p>
    <w:tbl>
      <w:tblPr>
        <w:tblStyle w:val="Tablaconcuadrcula"/>
        <w:tblW w:w="0" w:type="auto"/>
        <w:tblInd w:w="720" w:type="dxa"/>
        <w:tblLook w:val="04A0" w:firstRow="1" w:lastRow="0" w:firstColumn="1" w:lastColumn="0" w:noHBand="0" w:noVBand="1"/>
      </w:tblPr>
      <w:tblGrid>
        <w:gridCol w:w="3910"/>
        <w:gridCol w:w="3828"/>
      </w:tblGrid>
      <w:tr w:rsidR="008F4118" w14:paraId="0B4D6300" w14:textId="77777777" w:rsidTr="00777393">
        <w:trPr>
          <w:trHeight w:val="474"/>
        </w:trPr>
        <w:tc>
          <w:tcPr>
            <w:tcW w:w="3910" w:type="dxa"/>
          </w:tcPr>
          <w:p w14:paraId="5A6E5AB5" w14:textId="405150B7" w:rsidR="008F4118" w:rsidRPr="008F4118" w:rsidRDefault="008F4118" w:rsidP="008F4118">
            <w:pPr>
              <w:pStyle w:val="Prrafodelista"/>
              <w:ind w:left="0" w:firstLine="0"/>
              <w:jc w:val="center"/>
              <w:rPr>
                <w:b/>
                <w:bCs/>
                <w:sz w:val="24"/>
                <w:szCs w:val="24"/>
              </w:rPr>
            </w:pPr>
            <w:r w:rsidRPr="008F4118">
              <w:rPr>
                <w:b/>
                <w:bCs/>
                <w:sz w:val="24"/>
                <w:szCs w:val="24"/>
              </w:rPr>
              <w:t>Orientación</w:t>
            </w:r>
          </w:p>
        </w:tc>
        <w:tc>
          <w:tcPr>
            <w:tcW w:w="3828" w:type="dxa"/>
          </w:tcPr>
          <w:p w14:paraId="569ACA3D" w14:textId="6CF3DB29" w:rsidR="008F4118" w:rsidRPr="008F4118" w:rsidRDefault="008F4118" w:rsidP="008F4118">
            <w:pPr>
              <w:pStyle w:val="Prrafodelista"/>
              <w:ind w:left="0" w:firstLine="0"/>
              <w:jc w:val="center"/>
              <w:rPr>
                <w:b/>
                <w:bCs/>
                <w:sz w:val="24"/>
                <w:szCs w:val="24"/>
              </w:rPr>
            </w:pPr>
            <w:r w:rsidRPr="008F4118">
              <w:rPr>
                <w:b/>
                <w:bCs/>
                <w:sz w:val="24"/>
                <w:szCs w:val="24"/>
              </w:rPr>
              <w:t>LED</w:t>
            </w:r>
          </w:p>
        </w:tc>
      </w:tr>
      <w:tr w:rsidR="008F4118" w14:paraId="370B7F3A" w14:textId="77777777" w:rsidTr="00777393">
        <w:trPr>
          <w:trHeight w:val="444"/>
        </w:trPr>
        <w:tc>
          <w:tcPr>
            <w:tcW w:w="3910" w:type="dxa"/>
          </w:tcPr>
          <w:p w14:paraId="5E2404C3" w14:textId="5B95FECA" w:rsidR="008F4118" w:rsidRDefault="008F4118" w:rsidP="00777393">
            <w:pPr>
              <w:pStyle w:val="Prrafodelista"/>
              <w:ind w:left="0" w:firstLine="0"/>
              <w:jc w:val="center"/>
            </w:pPr>
            <w:proofErr w:type="spellStart"/>
            <w:r>
              <w:t>Landscape</w:t>
            </w:r>
            <w:proofErr w:type="spellEnd"/>
          </w:p>
        </w:tc>
        <w:tc>
          <w:tcPr>
            <w:tcW w:w="3828" w:type="dxa"/>
          </w:tcPr>
          <w:p w14:paraId="26D79212" w14:textId="0ED96F7D" w:rsidR="008F4118" w:rsidRDefault="008F4118" w:rsidP="00777393">
            <w:pPr>
              <w:pStyle w:val="Prrafodelista"/>
              <w:ind w:left="0" w:firstLine="0"/>
              <w:jc w:val="center"/>
            </w:pPr>
            <w:r>
              <w:t>RB12</w:t>
            </w:r>
          </w:p>
        </w:tc>
      </w:tr>
      <w:tr w:rsidR="008F4118" w14:paraId="259CA3B6" w14:textId="77777777" w:rsidTr="00777393">
        <w:trPr>
          <w:trHeight w:val="454"/>
        </w:trPr>
        <w:tc>
          <w:tcPr>
            <w:tcW w:w="3910" w:type="dxa"/>
          </w:tcPr>
          <w:p w14:paraId="32DBAC80" w14:textId="226D5802" w:rsidR="008F4118" w:rsidRDefault="008F4118" w:rsidP="00777393">
            <w:pPr>
              <w:pStyle w:val="Prrafodelista"/>
              <w:ind w:left="0" w:firstLine="0"/>
              <w:jc w:val="center"/>
            </w:pPr>
            <w:proofErr w:type="spellStart"/>
            <w:r>
              <w:t>Portrait</w:t>
            </w:r>
            <w:proofErr w:type="spellEnd"/>
          </w:p>
        </w:tc>
        <w:tc>
          <w:tcPr>
            <w:tcW w:w="3828" w:type="dxa"/>
          </w:tcPr>
          <w:p w14:paraId="30757880" w14:textId="016AF5E1" w:rsidR="008F4118" w:rsidRDefault="008F4118" w:rsidP="00777393">
            <w:pPr>
              <w:pStyle w:val="Prrafodelista"/>
              <w:ind w:left="0" w:firstLine="0"/>
              <w:jc w:val="center"/>
            </w:pPr>
            <w:r>
              <w:t>RB13</w:t>
            </w:r>
          </w:p>
        </w:tc>
      </w:tr>
      <w:tr w:rsidR="008F4118" w14:paraId="3F9F6E6D" w14:textId="77777777" w:rsidTr="00777393">
        <w:trPr>
          <w:trHeight w:val="444"/>
        </w:trPr>
        <w:tc>
          <w:tcPr>
            <w:tcW w:w="3910" w:type="dxa"/>
          </w:tcPr>
          <w:p w14:paraId="05415576" w14:textId="2C390599" w:rsidR="008F4118" w:rsidRDefault="008F4118" w:rsidP="00777393">
            <w:pPr>
              <w:pStyle w:val="Prrafodelista"/>
              <w:ind w:left="0" w:firstLine="0"/>
              <w:jc w:val="center"/>
            </w:pPr>
            <w:proofErr w:type="spellStart"/>
            <w:r>
              <w:t>Landscape</w:t>
            </w:r>
            <w:proofErr w:type="spellEnd"/>
            <w:r>
              <w:t xml:space="preserve"> </w:t>
            </w:r>
            <w:proofErr w:type="spellStart"/>
            <w:r>
              <w:t>flipped</w:t>
            </w:r>
            <w:proofErr w:type="spellEnd"/>
          </w:p>
        </w:tc>
        <w:tc>
          <w:tcPr>
            <w:tcW w:w="3828" w:type="dxa"/>
          </w:tcPr>
          <w:p w14:paraId="36784943" w14:textId="68CF84A7" w:rsidR="008F4118" w:rsidRDefault="008F4118" w:rsidP="00777393">
            <w:pPr>
              <w:pStyle w:val="Prrafodelista"/>
              <w:ind w:left="0" w:firstLine="0"/>
              <w:jc w:val="center"/>
            </w:pPr>
            <w:r>
              <w:t>RB14</w:t>
            </w:r>
          </w:p>
        </w:tc>
      </w:tr>
      <w:tr w:rsidR="008F4118" w14:paraId="5E3E27B1" w14:textId="77777777" w:rsidTr="00777393">
        <w:trPr>
          <w:trHeight w:val="444"/>
        </w:trPr>
        <w:tc>
          <w:tcPr>
            <w:tcW w:w="3910" w:type="dxa"/>
          </w:tcPr>
          <w:p w14:paraId="625C1254" w14:textId="0C5F13F1" w:rsidR="008F4118" w:rsidRDefault="008F4118" w:rsidP="00777393">
            <w:pPr>
              <w:pStyle w:val="Prrafodelista"/>
              <w:ind w:left="0" w:firstLine="0"/>
              <w:jc w:val="center"/>
            </w:pPr>
            <w:proofErr w:type="spellStart"/>
            <w:r>
              <w:t>Portrait</w:t>
            </w:r>
            <w:proofErr w:type="spellEnd"/>
            <w:r>
              <w:t xml:space="preserve"> </w:t>
            </w:r>
            <w:proofErr w:type="spellStart"/>
            <w:r>
              <w:t>flipped</w:t>
            </w:r>
            <w:proofErr w:type="spellEnd"/>
          </w:p>
        </w:tc>
        <w:tc>
          <w:tcPr>
            <w:tcW w:w="3828" w:type="dxa"/>
          </w:tcPr>
          <w:p w14:paraId="01380C57" w14:textId="2B98C8AB" w:rsidR="008F4118" w:rsidRDefault="008F4118" w:rsidP="00777393">
            <w:pPr>
              <w:pStyle w:val="Prrafodelista"/>
              <w:keepNext/>
              <w:ind w:left="0" w:firstLine="0"/>
              <w:jc w:val="center"/>
            </w:pPr>
            <w:r>
              <w:t>RB15</w:t>
            </w:r>
          </w:p>
        </w:tc>
      </w:tr>
    </w:tbl>
    <w:p w14:paraId="2E633F16" w14:textId="18B59FA0" w:rsidR="00777393" w:rsidRPr="00777393" w:rsidRDefault="008F4118" w:rsidP="00777393">
      <w:pPr>
        <w:pStyle w:val="Descripcin"/>
        <w:jc w:val="center"/>
      </w:pPr>
      <w:bookmarkStart w:id="4" w:name="_Ref119868586"/>
      <w:r>
        <w:t xml:space="preserve">Tabla </w:t>
      </w:r>
      <w:r>
        <w:fldChar w:fldCharType="begin"/>
      </w:r>
      <w:r>
        <w:instrText xml:space="preserve"> SEQ Tabla \* ARABIC </w:instrText>
      </w:r>
      <w:r>
        <w:fldChar w:fldCharType="separate"/>
      </w:r>
      <w:r>
        <w:rPr>
          <w:noProof/>
        </w:rPr>
        <w:t>1</w:t>
      </w:r>
      <w:r>
        <w:fldChar w:fldCharType="end"/>
      </w:r>
      <w:bookmarkEnd w:id="4"/>
      <w:r>
        <w:t xml:space="preserve"> Asociación orientaciones con </w:t>
      </w:r>
      <w:proofErr w:type="spellStart"/>
      <w:r>
        <w:t>LEDs</w:t>
      </w:r>
      <w:proofErr w:type="spellEnd"/>
    </w:p>
    <w:p w14:paraId="5240C580" w14:textId="09521C67" w:rsidR="008F4118" w:rsidRDefault="008F4118" w:rsidP="008F4118">
      <w:pPr>
        <w:pStyle w:val="Prrafodelista"/>
        <w:numPr>
          <w:ilvl w:val="0"/>
          <w:numId w:val="8"/>
        </w:numPr>
      </w:pPr>
      <w:proofErr w:type="spellStart"/>
      <w:r>
        <w:lastRenderedPageBreak/>
        <w:t>EnviarOri</w:t>
      </w:r>
      <w:proofErr w:type="spellEnd"/>
      <w:r>
        <w:t>: Envía por la UART la orientación</w:t>
      </w:r>
      <w:r w:rsidR="00777393">
        <w:t xml:space="preserve"> computada por </w:t>
      </w:r>
      <w:proofErr w:type="spellStart"/>
      <w:r w:rsidR="00777393">
        <w:t>ComputarOri</w:t>
      </w:r>
      <w:proofErr w:type="spellEnd"/>
      <w:r w:rsidR="00777393">
        <w:t>.</w:t>
      </w:r>
    </w:p>
    <w:p w14:paraId="2E185078" w14:textId="463EDB44" w:rsidR="00777393" w:rsidRDefault="00777393" w:rsidP="00777393">
      <w:pPr>
        <w:ind w:left="360"/>
      </w:pPr>
    </w:p>
    <w:p w14:paraId="21D4172D" w14:textId="7822476D" w:rsidR="00777393" w:rsidRDefault="003D0BF7" w:rsidP="003D0BF7">
      <w:r>
        <w:t xml:space="preserve">En </w:t>
      </w:r>
      <w:r>
        <w:fldChar w:fldCharType="begin"/>
      </w:r>
      <w:r>
        <w:instrText xml:space="preserve"> REF _Ref119869576 \h </w:instrText>
      </w:r>
      <w:r>
        <w:fldChar w:fldCharType="separate"/>
      </w:r>
      <w:r>
        <w:t xml:space="preserve">Ilustración </w:t>
      </w:r>
      <w:r>
        <w:rPr>
          <w:noProof/>
        </w:rPr>
        <w:t>5</w:t>
      </w:r>
      <w:r>
        <w:fldChar w:fldCharType="end"/>
      </w:r>
      <w:r>
        <w:t xml:space="preserve"> se muestra de forma gráfica las relaciones entre las tareas y su nivel de prioridad asociado. A </w:t>
      </w:r>
      <w:proofErr w:type="spellStart"/>
      <w:r>
        <w:t>LeerAcel</w:t>
      </w:r>
      <w:proofErr w:type="spellEnd"/>
      <w:r>
        <w:t xml:space="preserve"> se le ha asociado el nivel de prioridad más bajo porque es una tarea que se va a tener ejecutándose todo el rato, no se bloquea. A las tareas que sí se bloquean se les va asociando niveles de prioridad cada vez más altos para que se ejecuten según se desbloqueen y, cuando terminan de ejecutarse, ceden el semáforo correspondiente y se vuelven a bloquear.</w:t>
      </w:r>
    </w:p>
    <w:p w14:paraId="11EDA82A" w14:textId="77777777" w:rsidR="003D0BF7" w:rsidRDefault="003D0BF7" w:rsidP="003D0BF7">
      <w:pPr>
        <w:keepNext/>
        <w:ind w:left="360"/>
      </w:pPr>
      <w:r w:rsidRPr="003D0BF7">
        <w:rPr>
          <w:noProof/>
        </w:rPr>
        <w:drawing>
          <wp:inline distT="0" distB="0" distL="0" distR="0" wp14:anchorId="1B19D7D1" wp14:editId="3B54FB70">
            <wp:extent cx="4935886" cy="3962400"/>
            <wp:effectExtent l="0" t="0" r="0" b="0"/>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2"/>
                    <a:stretch>
                      <a:fillRect/>
                    </a:stretch>
                  </pic:blipFill>
                  <pic:spPr>
                    <a:xfrm>
                      <a:off x="0" y="0"/>
                      <a:ext cx="4945873" cy="3970417"/>
                    </a:xfrm>
                    <a:prstGeom prst="rect">
                      <a:avLst/>
                    </a:prstGeom>
                  </pic:spPr>
                </pic:pic>
              </a:graphicData>
            </a:graphic>
          </wp:inline>
        </w:drawing>
      </w:r>
    </w:p>
    <w:p w14:paraId="412566F4" w14:textId="5FFB3629" w:rsidR="00777393" w:rsidRPr="008F4118" w:rsidRDefault="003D0BF7" w:rsidP="003D0BF7">
      <w:pPr>
        <w:pStyle w:val="Descripcin"/>
        <w:jc w:val="center"/>
      </w:pPr>
      <w:bookmarkStart w:id="5" w:name="_Ref119869576"/>
      <w:r>
        <w:t xml:space="preserve">Ilustración </w:t>
      </w:r>
      <w:r>
        <w:fldChar w:fldCharType="begin"/>
      </w:r>
      <w:r>
        <w:instrText xml:space="preserve"> SEQ Ilustración \* ARABIC </w:instrText>
      </w:r>
      <w:r>
        <w:fldChar w:fldCharType="separate"/>
      </w:r>
      <w:r>
        <w:rPr>
          <w:noProof/>
        </w:rPr>
        <w:t>5</w:t>
      </w:r>
      <w:r>
        <w:fldChar w:fldCharType="end"/>
      </w:r>
      <w:bookmarkEnd w:id="5"/>
      <w:r>
        <w:t xml:space="preserve"> Relación entre tareas y niveles de prioridad</w:t>
      </w:r>
    </w:p>
    <w:sectPr w:rsidR="00777393" w:rsidRPr="008F4118" w:rsidSect="00C27DD8">
      <w:headerReference w:type="default" r:id="rId13"/>
      <w:footerReference w:type="default" r:id="rId14"/>
      <w:pgSz w:w="11910" w:h="16850"/>
      <w:pgMar w:top="1417" w:right="1701" w:bottom="1417" w:left="1701" w:header="489" w:footer="67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A9FB8" w14:textId="77777777" w:rsidR="003506F0" w:rsidRDefault="003506F0">
      <w:r>
        <w:separator/>
      </w:r>
    </w:p>
  </w:endnote>
  <w:endnote w:type="continuationSeparator" w:id="0">
    <w:p w14:paraId="5C9D5734" w14:textId="77777777" w:rsidR="003506F0" w:rsidRDefault="003506F0">
      <w:r>
        <w:continuationSeparator/>
      </w:r>
    </w:p>
  </w:endnote>
  <w:endnote w:type="continuationNotice" w:id="1">
    <w:p w14:paraId="4FEC4AC1" w14:textId="77777777" w:rsidR="003506F0" w:rsidRDefault="003506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3EE2B" w14:textId="7C720243" w:rsidR="000B5446" w:rsidRDefault="002876AE">
    <w:pPr>
      <w:pStyle w:val="Textoindependiente"/>
      <w:spacing w:line="14" w:lineRule="auto"/>
      <w:rPr>
        <w:sz w:val="20"/>
      </w:rPr>
    </w:pPr>
    <w:r>
      <w:rPr>
        <w:noProof/>
      </w:rPr>
      <mc:AlternateContent>
        <mc:Choice Requires="wps">
          <w:drawing>
            <wp:anchor distT="0" distB="0" distL="114300" distR="114300" simplePos="0" relativeHeight="251658248" behindDoc="1" locked="0" layoutInCell="1" allowOverlap="1" wp14:anchorId="349B200B" wp14:editId="425CC803">
              <wp:simplePos x="0" y="0"/>
              <wp:positionH relativeFrom="page">
                <wp:posOffset>3561715</wp:posOffset>
              </wp:positionH>
              <wp:positionV relativeFrom="page">
                <wp:posOffset>10123170</wp:posOffset>
              </wp:positionV>
              <wp:extent cx="469900" cy="19431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C297B8" w14:textId="77777777" w:rsidR="000B5446" w:rsidRDefault="0006445C">
                          <w:pPr>
                            <w:pStyle w:val="Textoindependiente"/>
                            <w:spacing w:before="10"/>
                            <w:ind w:left="20"/>
                          </w:pPr>
                          <w:r>
                            <w:t>-</w:t>
                          </w:r>
                          <w:r>
                            <w:rPr>
                              <w:spacing w:val="-1"/>
                            </w:rPr>
                            <w:t xml:space="preserve"> </w:t>
                          </w:r>
                          <w:r>
                            <w:fldChar w:fldCharType="begin"/>
                          </w:r>
                          <w:r>
                            <w:instrText xml:space="preserve"> PAGE </w:instrText>
                          </w:r>
                          <w:r>
                            <w:fldChar w:fldCharType="separate"/>
                          </w:r>
                          <w:r>
                            <w:t>238</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9B200B" id="_x0000_t202" coordsize="21600,21600" o:spt="202" path="m,l,21600r21600,l21600,xe">
              <v:stroke joinstyle="miter"/>
              <v:path gradientshapeok="t" o:connecttype="rect"/>
            </v:shapetype>
            <v:shape id="Text Box 1" o:spid="_x0000_s1028" type="#_x0000_t202" style="position:absolute;margin-left:280.45pt;margin-top:797.1pt;width:37pt;height:15.3pt;z-index:-251658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" filled="f" stroked="f">
              <v:textbox inset="0,0,0,0">
                <w:txbxContent>
                  <w:p w14:paraId="4FC297B8" w14:textId="77777777" w:rsidR="000B5446" w:rsidRDefault="0006445C">
                    <w:pPr>
                      <w:pStyle w:val="Textoindependiente"/>
                      <w:spacing w:before="10"/>
                      <w:ind w:left="20"/>
                    </w:pPr>
                    <w:r>
                      <w:t>-</w:t>
                    </w:r>
                    <w:r>
                      <w:rPr>
                        <w:spacing w:val="-1"/>
                      </w:rPr>
                      <w:t xml:space="preserve"> </w:t>
                    </w:r>
                    <w:r>
                      <w:fldChar w:fldCharType="begin"/>
                    </w:r>
                    <w:r>
                      <w:instrText xml:space="preserve"> PAGE </w:instrText>
                    </w:r>
                    <w:r>
                      <w:fldChar w:fldCharType="separate"/>
                    </w:r>
                    <w:r>
                      <w:t>238</w:t>
                    </w:r>
                    <w:r>
                      <w:fldChar w:fldCharType="end"/>
                    </w:r>
                    <w: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678FB" w14:textId="77777777" w:rsidR="003506F0" w:rsidRDefault="003506F0">
      <w:r>
        <w:separator/>
      </w:r>
    </w:p>
  </w:footnote>
  <w:footnote w:type="continuationSeparator" w:id="0">
    <w:p w14:paraId="0A4309B1" w14:textId="77777777" w:rsidR="003506F0" w:rsidRDefault="003506F0">
      <w:r>
        <w:continuationSeparator/>
      </w:r>
    </w:p>
  </w:footnote>
  <w:footnote w:type="continuationNotice" w:id="1">
    <w:p w14:paraId="0E47088C" w14:textId="77777777" w:rsidR="003506F0" w:rsidRDefault="003506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71084" w14:textId="2C2715C3" w:rsidR="000B5446" w:rsidRDefault="008431CD">
    <w:pPr>
      <w:pStyle w:val="Textoindependiente"/>
      <w:spacing w:line="14" w:lineRule="auto"/>
      <w:rPr>
        <w:sz w:val="20"/>
      </w:rPr>
    </w:pPr>
    <w:r>
      <w:rPr>
        <w:noProof/>
      </w:rPr>
      <mc:AlternateContent>
        <mc:Choice Requires="wps">
          <w:drawing>
            <wp:anchor distT="0" distB="0" distL="114300" distR="114300" simplePos="0" relativeHeight="251658247" behindDoc="1" locked="0" layoutInCell="1" allowOverlap="1" wp14:anchorId="4EF8A9E9" wp14:editId="5953308E">
              <wp:simplePos x="0" y="0"/>
              <wp:positionH relativeFrom="page">
                <wp:posOffset>4975200</wp:posOffset>
              </wp:positionH>
              <wp:positionV relativeFrom="page">
                <wp:posOffset>734400</wp:posOffset>
              </wp:positionV>
              <wp:extent cx="1869620" cy="194310"/>
              <wp:effectExtent l="0" t="0" r="16510" b="152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96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827E5E" w14:textId="753704D9" w:rsidR="000A61F9" w:rsidRDefault="008646B0" w:rsidP="008431CD">
                          <w:pPr>
                            <w:jc w:val="right"/>
                          </w:pPr>
                          <w:r>
                            <w:t>Sensor de orientación automático para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F8A9E9" id="_x0000_t202" coordsize="21600,21600" o:spt="202" path="m,l,21600r21600,l21600,xe">
              <v:stroke joinstyle="miter"/>
              <v:path gradientshapeok="t" o:connecttype="rect"/>
            </v:shapetype>
            <v:shape id="Text Box 2" o:spid="_x0000_s1026" type="#_x0000_t202" style="position:absolute;margin-left:391.75pt;margin-top:57.85pt;width:147.2pt;height:15.3pt;z-index:-25165823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" filled="f" stroked="f">
              <v:textbox inset="0,0,0,0">
                <w:txbxContent>
                  <w:p w14:paraId="42827E5E" w14:textId="753704D9" w:rsidR="000A61F9" w:rsidRDefault="008646B0" w:rsidP="008431CD">
                    <w:pPr>
                      <w:jc w:val="right"/>
                    </w:pPr>
                    <w:r>
                      <w:t>Sensor de orientación automático para</w:t>
                    </w:r>
                  </w:p>
                </w:txbxContent>
              </v:textbox>
              <w10:wrap anchorx="page" anchory="page"/>
            </v:shape>
          </w:pict>
        </mc:Fallback>
      </mc:AlternateContent>
    </w:r>
    <w:r w:rsidR="00261069">
      <w:rPr>
        <w:noProof/>
      </w:rPr>
      <mc:AlternateContent>
        <mc:Choice Requires="wps">
          <w:drawing>
            <wp:anchor distT="0" distB="0" distL="114300" distR="114300" simplePos="0" relativeHeight="251658245" behindDoc="1" locked="0" layoutInCell="1" allowOverlap="1" wp14:anchorId="02A466DC" wp14:editId="7518BACD">
              <wp:simplePos x="0" y="0"/>
              <wp:positionH relativeFrom="page">
                <wp:posOffset>692405</wp:posOffset>
              </wp:positionH>
              <wp:positionV relativeFrom="page">
                <wp:posOffset>926335</wp:posOffset>
              </wp:positionV>
              <wp:extent cx="6155055" cy="6350"/>
              <wp:effectExtent l="0" t="0" r="0" b="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05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EADCF3" id="Rectangle 4" o:spid="_x0000_s1026" style="position:absolute;margin-left:54.5pt;margin-top:72.95pt;width:484.65pt;height:.5pt;z-index:-25165823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" fillcolor="black" stroked="f">
              <w10:wrap anchorx="page" anchory="page"/>
            </v:rect>
          </w:pict>
        </mc:Fallback>
      </mc:AlternateContent>
    </w:r>
    <w:r w:rsidR="002876AE">
      <w:rPr>
        <w:noProof/>
      </w:rPr>
      <mc:AlternateContent>
        <mc:Choice Requires="wps">
          <w:drawing>
            <wp:anchor distT="0" distB="0" distL="114300" distR="114300" simplePos="0" relativeHeight="251658246" behindDoc="1" locked="0" layoutInCell="1" allowOverlap="1" wp14:anchorId="780ABCC4" wp14:editId="137EC6B0">
              <wp:simplePos x="0" y="0"/>
              <wp:positionH relativeFrom="page">
                <wp:posOffset>3933825</wp:posOffset>
              </wp:positionH>
              <wp:positionV relativeFrom="page">
                <wp:posOffset>233680</wp:posOffset>
              </wp:positionV>
              <wp:extent cx="2922270" cy="58293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2270" cy="58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67BC1" w14:textId="77777777" w:rsidR="000B5446" w:rsidRDefault="0006445C" w:rsidP="008431CD">
                          <w:pPr>
                            <w:spacing w:before="10"/>
                            <w:ind w:left="1" w:right="1"/>
                            <w:jc w:val="right"/>
                            <w:rPr>
                              <w:b/>
                              <w:sz w:val="24"/>
                            </w:rPr>
                          </w:pPr>
                          <w:r>
                            <w:rPr>
                              <w:b/>
                              <w:sz w:val="24"/>
                            </w:rPr>
                            <w:t>UNIVERSIDAD</w:t>
                          </w:r>
                          <w:r>
                            <w:rPr>
                              <w:b/>
                              <w:spacing w:val="-1"/>
                              <w:sz w:val="24"/>
                            </w:rPr>
                            <w:t xml:space="preserve"> </w:t>
                          </w:r>
                          <w:r>
                            <w:rPr>
                              <w:b/>
                              <w:sz w:val="24"/>
                            </w:rPr>
                            <w:t>PONTIFICIA</w:t>
                          </w:r>
                          <w:r>
                            <w:rPr>
                              <w:b/>
                              <w:spacing w:val="-1"/>
                              <w:sz w:val="24"/>
                            </w:rPr>
                            <w:t xml:space="preserve"> </w:t>
                          </w:r>
                          <w:r>
                            <w:rPr>
                              <w:b/>
                              <w:sz w:val="24"/>
                            </w:rPr>
                            <w:t>COMILLAS</w:t>
                          </w:r>
                        </w:p>
                        <w:p w14:paraId="1C465376" w14:textId="77777777" w:rsidR="000B5446" w:rsidRDefault="0006445C" w:rsidP="008431CD">
                          <w:pPr>
                            <w:spacing w:before="60"/>
                            <w:ind w:left="1"/>
                            <w:jc w:val="right"/>
                            <w:rPr>
                              <w:sz w:val="19"/>
                            </w:rPr>
                          </w:pPr>
                          <w:r>
                            <w:rPr>
                              <w:sz w:val="24"/>
                            </w:rPr>
                            <w:t>E</w:t>
                          </w:r>
                          <w:r>
                            <w:rPr>
                              <w:sz w:val="19"/>
                            </w:rPr>
                            <w:t>SCUELA</w:t>
                          </w:r>
                          <w:r>
                            <w:rPr>
                              <w:spacing w:val="-3"/>
                              <w:sz w:val="19"/>
                            </w:rPr>
                            <w:t xml:space="preserve"> </w:t>
                          </w:r>
                          <w:r>
                            <w:rPr>
                              <w:sz w:val="24"/>
                            </w:rPr>
                            <w:t>T</w:t>
                          </w:r>
                          <w:r>
                            <w:rPr>
                              <w:sz w:val="19"/>
                            </w:rPr>
                            <w:t>ÉCNICA</w:t>
                          </w:r>
                          <w:r>
                            <w:rPr>
                              <w:spacing w:val="-3"/>
                              <w:sz w:val="19"/>
                            </w:rPr>
                            <w:t xml:space="preserve"> </w:t>
                          </w:r>
                          <w:r>
                            <w:rPr>
                              <w:sz w:val="24"/>
                            </w:rPr>
                            <w:t>S</w:t>
                          </w:r>
                          <w:r>
                            <w:rPr>
                              <w:sz w:val="19"/>
                            </w:rPr>
                            <w:t>UPERIOR</w:t>
                          </w:r>
                          <w:r>
                            <w:rPr>
                              <w:spacing w:val="-3"/>
                              <w:sz w:val="19"/>
                            </w:rPr>
                            <w:t xml:space="preserve"> </w:t>
                          </w:r>
                          <w:r>
                            <w:rPr>
                              <w:sz w:val="19"/>
                            </w:rPr>
                            <w:t>DE</w:t>
                          </w:r>
                          <w:r>
                            <w:rPr>
                              <w:spacing w:val="-1"/>
                              <w:sz w:val="19"/>
                            </w:rPr>
                            <w:t xml:space="preserve"> </w:t>
                          </w:r>
                          <w:r>
                            <w:rPr>
                              <w:sz w:val="24"/>
                            </w:rPr>
                            <w:t>I</w:t>
                          </w:r>
                          <w:r>
                            <w:rPr>
                              <w:sz w:val="19"/>
                            </w:rPr>
                            <w:t>NGENIERÍA</w:t>
                          </w:r>
                        </w:p>
                        <w:p w14:paraId="50FCA01F" w14:textId="77777777" w:rsidR="000B5446" w:rsidRDefault="0006445C" w:rsidP="00C27DD8">
                          <w:pPr>
                            <w:pStyle w:val="Textoindependiente"/>
                            <w:ind w:left="1" w:right="708"/>
                            <w:jc w:val="center"/>
                          </w:pPr>
                          <w:r>
                            <w:t>(ICAI)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0ABCC4" id="Text Box 3" o:spid="_x0000_s1027" type="#_x0000_t202" style="position:absolute;margin-left:309.75pt;margin-top:18.4pt;width:230.1pt;height:45.9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" filled="f" stroked="f">
              <v:textbox inset="0,0,0,0">
                <w:txbxContent>
                  <w:p w14:paraId="22867BC1" w14:textId="77777777" w:rsidR="000B5446" w:rsidRDefault="0006445C" w:rsidP="008431CD">
                    <w:pPr>
                      <w:spacing w:before="10"/>
                      <w:ind w:left="1" w:right="1"/>
                      <w:jc w:val="right"/>
                      <w:rPr>
                        <w:b/>
                        <w:sz w:val="24"/>
                      </w:rPr>
                    </w:pPr>
                    <w:r>
                      <w:rPr>
                        <w:b/>
                        <w:sz w:val="24"/>
                      </w:rPr>
                      <w:t>UNIVERSIDAD</w:t>
                    </w:r>
                    <w:r>
                      <w:rPr>
                        <w:b/>
                        <w:spacing w:val="-1"/>
                        <w:sz w:val="24"/>
                      </w:rPr>
                      <w:t xml:space="preserve"> </w:t>
                    </w:r>
                    <w:r>
                      <w:rPr>
                        <w:b/>
                        <w:sz w:val="24"/>
                      </w:rPr>
                      <w:t>PONTIFICIA</w:t>
                    </w:r>
                    <w:r>
                      <w:rPr>
                        <w:b/>
                        <w:spacing w:val="-1"/>
                        <w:sz w:val="24"/>
                      </w:rPr>
                      <w:t xml:space="preserve"> </w:t>
                    </w:r>
                    <w:r>
                      <w:rPr>
                        <w:b/>
                        <w:sz w:val="24"/>
                      </w:rPr>
                      <w:t>COMILLAS</w:t>
                    </w:r>
                  </w:p>
                  <w:p w14:paraId="1C465376" w14:textId="77777777" w:rsidR="000B5446" w:rsidRDefault="0006445C" w:rsidP="008431CD">
                    <w:pPr>
                      <w:spacing w:before="60"/>
                      <w:ind w:left="1"/>
                      <w:jc w:val="right"/>
                      <w:rPr>
                        <w:sz w:val="19"/>
                      </w:rPr>
                    </w:pPr>
                    <w:r>
                      <w:rPr>
                        <w:sz w:val="24"/>
                      </w:rPr>
                      <w:t>E</w:t>
                    </w:r>
                    <w:r>
                      <w:rPr>
                        <w:sz w:val="19"/>
                      </w:rPr>
                      <w:t>SCUELA</w:t>
                    </w:r>
                    <w:r>
                      <w:rPr>
                        <w:spacing w:val="-3"/>
                        <w:sz w:val="19"/>
                      </w:rPr>
                      <w:t xml:space="preserve"> </w:t>
                    </w:r>
                    <w:r>
                      <w:rPr>
                        <w:sz w:val="24"/>
                      </w:rPr>
                      <w:t>T</w:t>
                    </w:r>
                    <w:r>
                      <w:rPr>
                        <w:sz w:val="19"/>
                      </w:rPr>
                      <w:t>ÉCNICA</w:t>
                    </w:r>
                    <w:r>
                      <w:rPr>
                        <w:spacing w:val="-3"/>
                        <w:sz w:val="19"/>
                      </w:rPr>
                      <w:t xml:space="preserve"> </w:t>
                    </w:r>
                    <w:r>
                      <w:rPr>
                        <w:sz w:val="24"/>
                      </w:rPr>
                      <w:t>S</w:t>
                    </w:r>
                    <w:r>
                      <w:rPr>
                        <w:sz w:val="19"/>
                      </w:rPr>
                      <w:t>UPERIOR</w:t>
                    </w:r>
                    <w:r>
                      <w:rPr>
                        <w:spacing w:val="-3"/>
                        <w:sz w:val="19"/>
                      </w:rPr>
                      <w:t xml:space="preserve"> </w:t>
                    </w:r>
                    <w:r>
                      <w:rPr>
                        <w:sz w:val="19"/>
                      </w:rPr>
                      <w:t>DE</w:t>
                    </w:r>
                    <w:r>
                      <w:rPr>
                        <w:spacing w:val="-1"/>
                        <w:sz w:val="19"/>
                      </w:rPr>
                      <w:t xml:space="preserve"> </w:t>
                    </w:r>
                    <w:r>
                      <w:rPr>
                        <w:sz w:val="24"/>
                      </w:rPr>
                      <w:t>I</w:t>
                    </w:r>
                    <w:r>
                      <w:rPr>
                        <w:sz w:val="19"/>
                      </w:rPr>
                      <w:t>NGENIERÍA</w:t>
                    </w:r>
                  </w:p>
                  <w:p w14:paraId="50FCA01F" w14:textId="77777777" w:rsidR="000B5446" w:rsidRDefault="0006445C" w:rsidP="00C27DD8">
                    <w:pPr>
                      <w:pStyle w:val="Textoindependiente"/>
                      <w:ind w:left="1" w:right="708"/>
                      <w:jc w:val="center"/>
                    </w:pPr>
                    <w:r>
                      <w:t>(ICAI)</w:t>
                    </w:r>
                  </w:p>
                </w:txbxContent>
              </v:textbox>
              <w10:wrap anchorx="page" anchory="page"/>
            </v:shape>
          </w:pict>
        </mc:Fallback>
      </mc:AlternateContent>
    </w:r>
    <w:r w:rsidR="00685CE5">
      <w:rPr>
        <w:noProof/>
      </w:rPr>
      <w:drawing>
        <wp:inline distT="0" distB="0" distL="0" distR="0" wp14:anchorId="034A2037" wp14:editId="772F7E94">
          <wp:extent cx="2297513" cy="867806"/>
          <wp:effectExtent l="0" t="0" r="0" b="0"/>
          <wp:docPr id="2" name="Imagen 2" descr="Universidad Pontificia Comil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niversidad Pontificia Comilla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6268" cy="9013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68E4"/>
    <w:multiLevelType w:val="hybridMultilevel"/>
    <w:tmpl w:val="8682C800"/>
    <w:lvl w:ilvl="0" w:tplc="553C5216">
      <w:numFmt w:val="bullet"/>
      <w:lvlText w:val=""/>
      <w:lvlJc w:val="left"/>
      <w:pPr>
        <w:ind w:left="853" w:hanging="360"/>
      </w:pPr>
      <w:rPr>
        <w:rFonts w:ascii="Symbol" w:eastAsia="Symbol" w:hAnsi="Symbol" w:cs="Symbol" w:hint="default"/>
        <w:w w:val="100"/>
        <w:sz w:val="24"/>
        <w:szCs w:val="24"/>
        <w:lang w:val="es-ES" w:eastAsia="en-US" w:bidi="ar-SA"/>
      </w:rPr>
    </w:lvl>
    <w:lvl w:ilvl="1" w:tplc="91CE38CA">
      <w:numFmt w:val="bullet"/>
      <w:lvlText w:val=""/>
      <w:lvlJc w:val="left"/>
      <w:pPr>
        <w:ind w:left="1213" w:hanging="360"/>
      </w:pPr>
      <w:rPr>
        <w:rFonts w:ascii="Symbol" w:eastAsia="Symbol" w:hAnsi="Symbol" w:cs="Symbol" w:hint="default"/>
        <w:w w:val="100"/>
        <w:sz w:val="24"/>
        <w:szCs w:val="24"/>
        <w:lang w:val="es-ES" w:eastAsia="en-US" w:bidi="ar-SA"/>
      </w:rPr>
    </w:lvl>
    <w:lvl w:ilvl="2" w:tplc="20D02C5C">
      <w:numFmt w:val="bullet"/>
      <w:lvlText w:val="•"/>
      <w:lvlJc w:val="left"/>
      <w:pPr>
        <w:ind w:left="2184" w:hanging="360"/>
      </w:pPr>
      <w:rPr>
        <w:rFonts w:hint="default"/>
        <w:lang w:val="es-ES" w:eastAsia="en-US" w:bidi="ar-SA"/>
      </w:rPr>
    </w:lvl>
    <w:lvl w:ilvl="3" w:tplc="2B863416">
      <w:numFmt w:val="bullet"/>
      <w:lvlText w:val="•"/>
      <w:lvlJc w:val="left"/>
      <w:pPr>
        <w:ind w:left="3149" w:hanging="360"/>
      </w:pPr>
      <w:rPr>
        <w:rFonts w:hint="default"/>
        <w:lang w:val="es-ES" w:eastAsia="en-US" w:bidi="ar-SA"/>
      </w:rPr>
    </w:lvl>
    <w:lvl w:ilvl="4" w:tplc="B6B86246">
      <w:numFmt w:val="bullet"/>
      <w:lvlText w:val="•"/>
      <w:lvlJc w:val="left"/>
      <w:pPr>
        <w:ind w:left="4114" w:hanging="360"/>
      </w:pPr>
      <w:rPr>
        <w:rFonts w:hint="default"/>
        <w:lang w:val="es-ES" w:eastAsia="en-US" w:bidi="ar-SA"/>
      </w:rPr>
    </w:lvl>
    <w:lvl w:ilvl="5" w:tplc="95C896C0">
      <w:numFmt w:val="bullet"/>
      <w:lvlText w:val="•"/>
      <w:lvlJc w:val="left"/>
      <w:pPr>
        <w:ind w:left="5079" w:hanging="360"/>
      </w:pPr>
      <w:rPr>
        <w:rFonts w:hint="default"/>
        <w:lang w:val="es-ES" w:eastAsia="en-US" w:bidi="ar-SA"/>
      </w:rPr>
    </w:lvl>
    <w:lvl w:ilvl="6" w:tplc="D100ABE0">
      <w:numFmt w:val="bullet"/>
      <w:lvlText w:val="•"/>
      <w:lvlJc w:val="left"/>
      <w:pPr>
        <w:ind w:left="6044" w:hanging="360"/>
      </w:pPr>
      <w:rPr>
        <w:rFonts w:hint="default"/>
        <w:lang w:val="es-ES" w:eastAsia="en-US" w:bidi="ar-SA"/>
      </w:rPr>
    </w:lvl>
    <w:lvl w:ilvl="7" w:tplc="2E12EB86">
      <w:numFmt w:val="bullet"/>
      <w:lvlText w:val="•"/>
      <w:lvlJc w:val="left"/>
      <w:pPr>
        <w:ind w:left="7009" w:hanging="360"/>
      </w:pPr>
      <w:rPr>
        <w:rFonts w:hint="default"/>
        <w:lang w:val="es-ES" w:eastAsia="en-US" w:bidi="ar-SA"/>
      </w:rPr>
    </w:lvl>
    <w:lvl w:ilvl="8" w:tplc="1BE0ABAC">
      <w:numFmt w:val="bullet"/>
      <w:lvlText w:val="•"/>
      <w:lvlJc w:val="left"/>
      <w:pPr>
        <w:ind w:left="7974" w:hanging="360"/>
      </w:pPr>
      <w:rPr>
        <w:rFonts w:hint="default"/>
        <w:lang w:val="es-ES" w:eastAsia="en-US" w:bidi="ar-SA"/>
      </w:rPr>
    </w:lvl>
  </w:abstractNum>
  <w:abstractNum w:abstractNumId="1" w15:restartNumberingAfterBreak="0">
    <w:nsid w:val="0A811FC6"/>
    <w:multiLevelType w:val="hybridMultilevel"/>
    <w:tmpl w:val="488A56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29660E9"/>
    <w:multiLevelType w:val="hybridMultilevel"/>
    <w:tmpl w:val="29C27D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86701CB"/>
    <w:multiLevelType w:val="hybridMultilevel"/>
    <w:tmpl w:val="2E42E8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30555AD"/>
    <w:multiLevelType w:val="hybridMultilevel"/>
    <w:tmpl w:val="129094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76066B3"/>
    <w:multiLevelType w:val="hybridMultilevel"/>
    <w:tmpl w:val="6B08B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535718"/>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93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53936E22"/>
    <w:multiLevelType w:val="hybridMultilevel"/>
    <w:tmpl w:val="A09E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9107556">
    <w:abstractNumId w:val="0"/>
  </w:num>
  <w:num w:numId="2" w16cid:durableId="999386077">
    <w:abstractNumId w:val="6"/>
  </w:num>
  <w:num w:numId="3" w16cid:durableId="1875847305">
    <w:abstractNumId w:val="5"/>
  </w:num>
  <w:num w:numId="4" w16cid:durableId="163401187">
    <w:abstractNumId w:val="7"/>
  </w:num>
  <w:num w:numId="5" w16cid:durableId="394939154">
    <w:abstractNumId w:val="2"/>
  </w:num>
  <w:num w:numId="6" w16cid:durableId="1179463530">
    <w:abstractNumId w:val="4"/>
  </w:num>
  <w:num w:numId="7" w16cid:durableId="2000959988">
    <w:abstractNumId w:val="1"/>
  </w:num>
  <w:num w:numId="8" w16cid:durableId="8322603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446"/>
    <w:rsid w:val="00012A65"/>
    <w:rsid w:val="000542F9"/>
    <w:rsid w:val="000619C5"/>
    <w:rsid w:val="0006445C"/>
    <w:rsid w:val="00067738"/>
    <w:rsid w:val="000704DC"/>
    <w:rsid w:val="00070E2F"/>
    <w:rsid w:val="00072380"/>
    <w:rsid w:val="00072B56"/>
    <w:rsid w:val="000A61F9"/>
    <w:rsid w:val="000B5446"/>
    <w:rsid w:val="000D4625"/>
    <w:rsid w:val="000F5BD1"/>
    <w:rsid w:val="00112F88"/>
    <w:rsid w:val="001506F9"/>
    <w:rsid w:val="001638F3"/>
    <w:rsid w:val="00182ADE"/>
    <w:rsid w:val="00187C81"/>
    <w:rsid w:val="00206CBE"/>
    <w:rsid w:val="00261069"/>
    <w:rsid w:val="00272313"/>
    <w:rsid w:val="002771AC"/>
    <w:rsid w:val="0027775E"/>
    <w:rsid w:val="002876AE"/>
    <w:rsid w:val="0029628D"/>
    <w:rsid w:val="00301650"/>
    <w:rsid w:val="003065D6"/>
    <w:rsid w:val="00331D58"/>
    <w:rsid w:val="0033308C"/>
    <w:rsid w:val="003452BC"/>
    <w:rsid w:val="003506F0"/>
    <w:rsid w:val="003A7D80"/>
    <w:rsid w:val="003C1F38"/>
    <w:rsid w:val="003D0BF7"/>
    <w:rsid w:val="00442E53"/>
    <w:rsid w:val="004A65BD"/>
    <w:rsid w:val="004C4794"/>
    <w:rsid w:val="0050110C"/>
    <w:rsid w:val="00503DD9"/>
    <w:rsid w:val="00521803"/>
    <w:rsid w:val="00524C8F"/>
    <w:rsid w:val="00547B39"/>
    <w:rsid w:val="00556BB2"/>
    <w:rsid w:val="00563F98"/>
    <w:rsid w:val="0056592F"/>
    <w:rsid w:val="00597979"/>
    <w:rsid w:val="0060312C"/>
    <w:rsid w:val="0062437D"/>
    <w:rsid w:val="00642B3C"/>
    <w:rsid w:val="00651E20"/>
    <w:rsid w:val="006742B2"/>
    <w:rsid w:val="00685CE5"/>
    <w:rsid w:val="006B3ED3"/>
    <w:rsid w:val="006C1BCE"/>
    <w:rsid w:val="006C4F93"/>
    <w:rsid w:val="006F0DC9"/>
    <w:rsid w:val="00706251"/>
    <w:rsid w:val="00713337"/>
    <w:rsid w:val="00760542"/>
    <w:rsid w:val="00777393"/>
    <w:rsid w:val="00783C50"/>
    <w:rsid w:val="007A06F2"/>
    <w:rsid w:val="007B31AC"/>
    <w:rsid w:val="007D264F"/>
    <w:rsid w:val="007E4D9A"/>
    <w:rsid w:val="007E6F28"/>
    <w:rsid w:val="00822DD9"/>
    <w:rsid w:val="00840B5C"/>
    <w:rsid w:val="008431CD"/>
    <w:rsid w:val="00856DD6"/>
    <w:rsid w:val="008646B0"/>
    <w:rsid w:val="00890E52"/>
    <w:rsid w:val="008A7C82"/>
    <w:rsid w:val="008B6C24"/>
    <w:rsid w:val="008F29A2"/>
    <w:rsid w:val="008F4118"/>
    <w:rsid w:val="00917B4A"/>
    <w:rsid w:val="00920F23"/>
    <w:rsid w:val="009242EC"/>
    <w:rsid w:val="00971CFB"/>
    <w:rsid w:val="009E5E2D"/>
    <w:rsid w:val="00A20D96"/>
    <w:rsid w:val="00A210B8"/>
    <w:rsid w:val="00A47ABB"/>
    <w:rsid w:val="00A7158B"/>
    <w:rsid w:val="00A8282C"/>
    <w:rsid w:val="00AB4F16"/>
    <w:rsid w:val="00AF5FFB"/>
    <w:rsid w:val="00B12E39"/>
    <w:rsid w:val="00B13514"/>
    <w:rsid w:val="00BB2859"/>
    <w:rsid w:val="00BC2A9D"/>
    <w:rsid w:val="00C11DB6"/>
    <w:rsid w:val="00C12066"/>
    <w:rsid w:val="00C27DD8"/>
    <w:rsid w:val="00C514D5"/>
    <w:rsid w:val="00C70680"/>
    <w:rsid w:val="00D436FC"/>
    <w:rsid w:val="00D459F1"/>
    <w:rsid w:val="00D61928"/>
    <w:rsid w:val="00D77A03"/>
    <w:rsid w:val="00D809F4"/>
    <w:rsid w:val="00D859F1"/>
    <w:rsid w:val="00D94E63"/>
    <w:rsid w:val="00E67393"/>
    <w:rsid w:val="00E762F3"/>
    <w:rsid w:val="00EB72F7"/>
    <w:rsid w:val="00EC30CC"/>
    <w:rsid w:val="00ED4F83"/>
    <w:rsid w:val="00F05E68"/>
    <w:rsid w:val="00F06798"/>
    <w:rsid w:val="00F36105"/>
    <w:rsid w:val="00F43B20"/>
    <w:rsid w:val="00F46916"/>
    <w:rsid w:val="00F679F7"/>
    <w:rsid w:val="00F777A8"/>
    <w:rsid w:val="00F95C06"/>
    <w:rsid w:val="00F9753A"/>
    <w:rsid w:val="00FE5283"/>
    <w:rsid w:val="05F122B7"/>
    <w:rsid w:val="2C46A64E"/>
    <w:rsid w:val="2E07CF7D"/>
    <w:rsid w:val="340807EB"/>
    <w:rsid w:val="76AA7DC4"/>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C75A2"/>
  <w15:docId w15:val="{91670A28-1D36-4F57-8B6D-CF3EEF72D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DD8"/>
    <w:pPr>
      <w:spacing w:line="360" w:lineRule="auto"/>
    </w:pPr>
    <w:rPr>
      <w:rFonts w:ascii="Times New Roman" w:eastAsia="Times New Roman" w:hAnsi="Times New Roman" w:cs="Times New Roman"/>
      <w:lang w:val="es-ES"/>
    </w:rPr>
  </w:style>
  <w:style w:type="paragraph" w:styleId="Ttulo1">
    <w:name w:val="heading 1"/>
    <w:basedOn w:val="Normal"/>
    <w:link w:val="Ttulo1Car"/>
    <w:uiPriority w:val="9"/>
    <w:qFormat/>
    <w:rsid w:val="00890E52"/>
    <w:pPr>
      <w:numPr>
        <w:numId w:val="2"/>
      </w:numPr>
      <w:spacing w:before="19"/>
      <w:outlineLvl w:val="0"/>
    </w:pPr>
    <w:rPr>
      <w:b/>
      <w:bCs/>
      <w:iCs/>
      <w:sz w:val="32"/>
      <w:szCs w:val="26"/>
    </w:rPr>
  </w:style>
  <w:style w:type="paragraph" w:styleId="Ttulo2">
    <w:name w:val="heading 2"/>
    <w:basedOn w:val="Normal"/>
    <w:uiPriority w:val="9"/>
    <w:unhideWhenUsed/>
    <w:qFormat/>
    <w:pPr>
      <w:numPr>
        <w:ilvl w:val="1"/>
        <w:numId w:val="2"/>
      </w:numPr>
      <w:spacing w:before="10"/>
      <w:ind w:left="1026" w:right="1"/>
      <w:jc w:val="center"/>
      <w:outlineLvl w:val="1"/>
    </w:pPr>
    <w:rPr>
      <w:b/>
      <w:bCs/>
      <w:sz w:val="24"/>
      <w:szCs w:val="24"/>
    </w:rPr>
  </w:style>
  <w:style w:type="paragraph" w:styleId="Ttulo3">
    <w:name w:val="heading 3"/>
    <w:basedOn w:val="Normal"/>
    <w:next w:val="Normal"/>
    <w:link w:val="Ttulo3Car"/>
    <w:uiPriority w:val="9"/>
    <w:unhideWhenUsed/>
    <w:qFormat/>
    <w:rsid w:val="00890E52"/>
    <w:pPr>
      <w:keepNext/>
      <w:keepLines/>
      <w:numPr>
        <w:ilvl w:val="2"/>
        <w:numId w:val="2"/>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890E52"/>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890E52"/>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890E52"/>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890E52"/>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890E5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90E5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spacing w:before="198"/>
      <w:ind w:left="853" w:hanging="361"/>
    </w:pPr>
  </w:style>
  <w:style w:type="paragraph" w:customStyle="1" w:styleId="TableParagraph">
    <w:name w:val="Table Paragraph"/>
    <w:basedOn w:val="Normal"/>
    <w:uiPriority w:val="1"/>
    <w:qFormat/>
    <w:rPr>
      <w:rFonts w:ascii="Courier New" w:eastAsia="Courier New" w:hAnsi="Courier New" w:cs="Courier New"/>
    </w:rPr>
  </w:style>
  <w:style w:type="paragraph" w:styleId="HTMLconformatoprevio">
    <w:name w:val="HTML Preformatted"/>
    <w:basedOn w:val="Normal"/>
    <w:link w:val="HTMLconformatoprevioCar"/>
    <w:uiPriority w:val="99"/>
    <w:semiHidden/>
    <w:unhideWhenUsed/>
    <w:rsid w:val="006243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2437D"/>
    <w:rPr>
      <w:rFonts w:ascii="Courier New" w:eastAsia="Times New Roman" w:hAnsi="Courier New" w:cs="Courier New"/>
      <w:sz w:val="20"/>
      <w:szCs w:val="20"/>
      <w:lang w:val="es-ES" w:eastAsia="es-ES"/>
    </w:rPr>
  </w:style>
  <w:style w:type="paragraph" w:styleId="Encabezado">
    <w:name w:val="header"/>
    <w:basedOn w:val="Normal"/>
    <w:link w:val="EncabezadoCar"/>
    <w:uiPriority w:val="99"/>
    <w:unhideWhenUsed/>
    <w:rsid w:val="000542F9"/>
    <w:pPr>
      <w:tabs>
        <w:tab w:val="center" w:pos="4252"/>
        <w:tab w:val="right" w:pos="8504"/>
      </w:tabs>
    </w:pPr>
  </w:style>
  <w:style w:type="character" w:customStyle="1" w:styleId="EncabezadoCar">
    <w:name w:val="Encabezado Car"/>
    <w:basedOn w:val="Fuentedeprrafopredeter"/>
    <w:link w:val="Encabezado"/>
    <w:uiPriority w:val="99"/>
    <w:rsid w:val="000542F9"/>
    <w:rPr>
      <w:rFonts w:ascii="Times New Roman" w:eastAsia="Times New Roman" w:hAnsi="Times New Roman" w:cs="Times New Roman"/>
      <w:lang w:val="es-ES"/>
    </w:rPr>
  </w:style>
  <w:style w:type="paragraph" w:styleId="Piedepgina">
    <w:name w:val="footer"/>
    <w:basedOn w:val="Normal"/>
    <w:link w:val="PiedepginaCar"/>
    <w:uiPriority w:val="99"/>
    <w:unhideWhenUsed/>
    <w:rsid w:val="000542F9"/>
    <w:pPr>
      <w:tabs>
        <w:tab w:val="center" w:pos="4252"/>
        <w:tab w:val="right" w:pos="8504"/>
      </w:tabs>
    </w:pPr>
  </w:style>
  <w:style w:type="character" w:customStyle="1" w:styleId="PiedepginaCar">
    <w:name w:val="Pie de página Car"/>
    <w:basedOn w:val="Fuentedeprrafopredeter"/>
    <w:link w:val="Piedepgina"/>
    <w:uiPriority w:val="99"/>
    <w:rsid w:val="000542F9"/>
    <w:rPr>
      <w:rFonts w:ascii="Times New Roman" w:eastAsia="Times New Roman" w:hAnsi="Times New Roman" w:cs="Times New Roman"/>
      <w:lang w:val="es-ES"/>
    </w:rPr>
  </w:style>
  <w:style w:type="character" w:customStyle="1" w:styleId="Ttulo3Car">
    <w:name w:val="Título 3 Car"/>
    <w:basedOn w:val="Fuentedeprrafopredeter"/>
    <w:link w:val="Ttulo3"/>
    <w:uiPriority w:val="9"/>
    <w:rsid w:val="00890E52"/>
    <w:rPr>
      <w:rFonts w:asciiTheme="majorHAnsi" w:eastAsiaTheme="majorEastAsia" w:hAnsiTheme="majorHAnsi" w:cstheme="majorBidi"/>
      <w:color w:val="243F60" w:themeColor="accent1" w:themeShade="7F"/>
      <w:sz w:val="24"/>
      <w:szCs w:val="24"/>
      <w:lang w:val="es-ES"/>
    </w:rPr>
  </w:style>
  <w:style w:type="character" w:customStyle="1" w:styleId="Ttulo4Car">
    <w:name w:val="Título 4 Car"/>
    <w:basedOn w:val="Fuentedeprrafopredeter"/>
    <w:link w:val="Ttulo4"/>
    <w:uiPriority w:val="9"/>
    <w:rsid w:val="00890E52"/>
    <w:rPr>
      <w:rFonts w:asciiTheme="majorHAnsi" w:eastAsiaTheme="majorEastAsia" w:hAnsiTheme="majorHAnsi" w:cstheme="majorBidi"/>
      <w:i/>
      <w:iCs/>
      <w:color w:val="365F91" w:themeColor="accent1" w:themeShade="BF"/>
      <w:lang w:val="es-ES"/>
    </w:rPr>
  </w:style>
  <w:style w:type="character" w:customStyle="1" w:styleId="Ttulo5Car">
    <w:name w:val="Título 5 Car"/>
    <w:basedOn w:val="Fuentedeprrafopredeter"/>
    <w:link w:val="Ttulo5"/>
    <w:uiPriority w:val="9"/>
    <w:semiHidden/>
    <w:rsid w:val="00890E52"/>
    <w:rPr>
      <w:rFonts w:asciiTheme="majorHAnsi" w:eastAsiaTheme="majorEastAsia" w:hAnsiTheme="majorHAnsi" w:cstheme="majorBidi"/>
      <w:color w:val="365F91" w:themeColor="accent1" w:themeShade="BF"/>
      <w:lang w:val="es-ES"/>
    </w:rPr>
  </w:style>
  <w:style w:type="character" w:customStyle="1" w:styleId="Ttulo6Car">
    <w:name w:val="Título 6 Car"/>
    <w:basedOn w:val="Fuentedeprrafopredeter"/>
    <w:link w:val="Ttulo6"/>
    <w:uiPriority w:val="9"/>
    <w:semiHidden/>
    <w:rsid w:val="00890E52"/>
    <w:rPr>
      <w:rFonts w:asciiTheme="majorHAnsi" w:eastAsiaTheme="majorEastAsia" w:hAnsiTheme="majorHAnsi" w:cstheme="majorBidi"/>
      <w:color w:val="243F60" w:themeColor="accent1" w:themeShade="7F"/>
      <w:lang w:val="es-ES"/>
    </w:rPr>
  </w:style>
  <w:style w:type="character" w:customStyle="1" w:styleId="Ttulo7Car">
    <w:name w:val="Título 7 Car"/>
    <w:basedOn w:val="Fuentedeprrafopredeter"/>
    <w:link w:val="Ttulo7"/>
    <w:uiPriority w:val="9"/>
    <w:semiHidden/>
    <w:rsid w:val="00890E52"/>
    <w:rPr>
      <w:rFonts w:asciiTheme="majorHAnsi" w:eastAsiaTheme="majorEastAsia" w:hAnsiTheme="majorHAnsi" w:cstheme="majorBidi"/>
      <w:i/>
      <w:iCs/>
      <w:color w:val="243F60" w:themeColor="accent1" w:themeShade="7F"/>
      <w:lang w:val="es-ES"/>
    </w:rPr>
  </w:style>
  <w:style w:type="character" w:customStyle="1" w:styleId="Ttulo8Car">
    <w:name w:val="Título 8 Car"/>
    <w:basedOn w:val="Fuentedeprrafopredeter"/>
    <w:link w:val="Ttulo8"/>
    <w:uiPriority w:val="9"/>
    <w:semiHidden/>
    <w:rsid w:val="00890E52"/>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semiHidden/>
    <w:rsid w:val="00890E52"/>
    <w:rPr>
      <w:rFonts w:asciiTheme="majorHAnsi" w:eastAsiaTheme="majorEastAsia" w:hAnsiTheme="majorHAnsi" w:cstheme="majorBidi"/>
      <w:i/>
      <w:iCs/>
      <w:color w:val="272727" w:themeColor="text1" w:themeTint="D8"/>
      <w:sz w:val="21"/>
      <w:szCs w:val="21"/>
      <w:lang w:val="es-ES"/>
    </w:rPr>
  </w:style>
  <w:style w:type="character" w:styleId="Textodelmarcadordeposicin">
    <w:name w:val="Placeholder Text"/>
    <w:basedOn w:val="Fuentedeprrafopredeter"/>
    <w:uiPriority w:val="99"/>
    <w:semiHidden/>
    <w:rsid w:val="00C514D5"/>
    <w:rPr>
      <w:color w:val="808080"/>
    </w:rPr>
  </w:style>
  <w:style w:type="paragraph" w:styleId="Descripcin">
    <w:name w:val="caption"/>
    <w:basedOn w:val="Normal"/>
    <w:next w:val="Normal"/>
    <w:uiPriority w:val="35"/>
    <w:unhideWhenUsed/>
    <w:qFormat/>
    <w:rsid w:val="00C514D5"/>
    <w:pPr>
      <w:spacing w:after="200" w:line="240" w:lineRule="auto"/>
    </w:pPr>
    <w:rPr>
      <w:i/>
      <w:iCs/>
      <w:color w:val="1F497D" w:themeColor="text2"/>
      <w:sz w:val="18"/>
      <w:szCs w:val="18"/>
    </w:rPr>
  </w:style>
  <w:style w:type="character" w:customStyle="1" w:styleId="Ttulo1Car">
    <w:name w:val="Título 1 Car"/>
    <w:basedOn w:val="Fuentedeprrafopredeter"/>
    <w:link w:val="Ttulo1"/>
    <w:uiPriority w:val="9"/>
    <w:rsid w:val="00556BB2"/>
    <w:rPr>
      <w:rFonts w:ascii="Times New Roman" w:eastAsia="Times New Roman" w:hAnsi="Times New Roman" w:cs="Times New Roman"/>
      <w:b/>
      <w:bCs/>
      <w:iCs/>
      <w:sz w:val="32"/>
      <w:szCs w:val="26"/>
      <w:lang w:val="es-ES"/>
    </w:rPr>
  </w:style>
  <w:style w:type="table" w:styleId="Tablaconcuadrcula">
    <w:name w:val="Table Grid"/>
    <w:basedOn w:val="Tablanormal"/>
    <w:uiPriority w:val="39"/>
    <w:rsid w:val="008F41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4532">
      <w:bodyDiv w:val="1"/>
      <w:marLeft w:val="0"/>
      <w:marRight w:val="0"/>
      <w:marTop w:val="0"/>
      <w:marBottom w:val="0"/>
      <w:divBdr>
        <w:top w:val="none" w:sz="0" w:space="0" w:color="auto"/>
        <w:left w:val="none" w:sz="0" w:space="0" w:color="auto"/>
        <w:bottom w:val="none" w:sz="0" w:space="0" w:color="auto"/>
        <w:right w:val="none" w:sz="0" w:space="0" w:color="auto"/>
      </w:divBdr>
      <w:divsChild>
        <w:div w:id="723526788">
          <w:marLeft w:val="0"/>
          <w:marRight w:val="0"/>
          <w:marTop w:val="0"/>
          <w:marBottom w:val="0"/>
          <w:divBdr>
            <w:top w:val="none" w:sz="0" w:space="0" w:color="auto"/>
            <w:left w:val="none" w:sz="0" w:space="0" w:color="auto"/>
            <w:bottom w:val="none" w:sz="0" w:space="0" w:color="auto"/>
            <w:right w:val="none" w:sz="0" w:space="0" w:color="auto"/>
          </w:divBdr>
          <w:divsChild>
            <w:div w:id="6541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93043">
      <w:bodyDiv w:val="1"/>
      <w:marLeft w:val="0"/>
      <w:marRight w:val="0"/>
      <w:marTop w:val="0"/>
      <w:marBottom w:val="0"/>
      <w:divBdr>
        <w:top w:val="none" w:sz="0" w:space="0" w:color="auto"/>
        <w:left w:val="none" w:sz="0" w:space="0" w:color="auto"/>
        <w:bottom w:val="none" w:sz="0" w:space="0" w:color="auto"/>
        <w:right w:val="none" w:sz="0" w:space="0" w:color="auto"/>
      </w:divBdr>
    </w:div>
    <w:div w:id="358049893">
      <w:bodyDiv w:val="1"/>
      <w:marLeft w:val="0"/>
      <w:marRight w:val="0"/>
      <w:marTop w:val="0"/>
      <w:marBottom w:val="0"/>
      <w:divBdr>
        <w:top w:val="none" w:sz="0" w:space="0" w:color="auto"/>
        <w:left w:val="none" w:sz="0" w:space="0" w:color="auto"/>
        <w:bottom w:val="none" w:sz="0" w:space="0" w:color="auto"/>
        <w:right w:val="none" w:sz="0" w:space="0" w:color="auto"/>
      </w:divBdr>
    </w:div>
    <w:div w:id="386075752">
      <w:bodyDiv w:val="1"/>
      <w:marLeft w:val="0"/>
      <w:marRight w:val="0"/>
      <w:marTop w:val="0"/>
      <w:marBottom w:val="0"/>
      <w:divBdr>
        <w:top w:val="none" w:sz="0" w:space="0" w:color="auto"/>
        <w:left w:val="none" w:sz="0" w:space="0" w:color="auto"/>
        <w:bottom w:val="none" w:sz="0" w:space="0" w:color="auto"/>
        <w:right w:val="none" w:sz="0" w:space="0" w:color="auto"/>
      </w:divBdr>
    </w:div>
    <w:div w:id="541594296">
      <w:bodyDiv w:val="1"/>
      <w:marLeft w:val="0"/>
      <w:marRight w:val="0"/>
      <w:marTop w:val="0"/>
      <w:marBottom w:val="0"/>
      <w:divBdr>
        <w:top w:val="none" w:sz="0" w:space="0" w:color="auto"/>
        <w:left w:val="none" w:sz="0" w:space="0" w:color="auto"/>
        <w:bottom w:val="none" w:sz="0" w:space="0" w:color="auto"/>
        <w:right w:val="none" w:sz="0" w:space="0" w:color="auto"/>
      </w:divBdr>
      <w:divsChild>
        <w:div w:id="855463032">
          <w:marLeft w:val="0"/>
          <w:marRight w:val="0"/>
          <w:marTop w:val="0"/>
          <w:marBottom w:val="0"/>
          <w:divBdr>
            <w:top w:val="none" w:sz="0" w:space="0" w:color="auto"/>
            <w:left w:val="none" w:sz="0" w:space="0" w:color="auto"/>
            <w:bottom w:val="none" w:sz="0" w:space="0" w:color="auto"/>
            <w:right w:val="none" w:sz="0" w:space="0" w:color="auto"/>
          </w:divBdr>
          <w:divsChild>
            <w:div w:id="110396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85941">
      <w:bodyDiv w:val="1"/>
      <w:marLeft w:val="0"/>
      <w:marRight w:val="0"/>
      <w:marTop w:val="0"/>
      <w:marBottom w:val="0"/>
      <w:divBdr>
        <w:top w:val="none" w:sz="0" w:space="0" w:color="auto"/>
        <w:left w:val="none" w:sz="0" w:space="0" w:color="auto"/>
        <w:bottom w:val="none" w:sz="0" w:space="0" w:color="auto"/>
        <w:right w:val="none" w:sz="0" w:space="0" w:color="auto"/>
      </w:divBdr>
    </w:div>
    <w:div w:id="1011764032">
      <w:bodyDiv w:val="1"/>
      <w:marLeft w:val="0"/>
      <w:marRight w:val="0"/>
      <w:marTop w:val="0"/>
      <w:marBottom w:val="0"/>
      <w:divBdr>
        <w:top w:val="none" w:sz="0" w:space="0" w:color="auto"/>
        <w:left w:val="none" w:sz="0" w:space="0" w:color="auto"/>
        <w:bottom w:val="none" w:sz="0" w:space="0" w:color="auto"/>
        <w:right w:val="none" w:sz="0" w:space="0" w:color="auto"/>
      </w:divBdr>
    </w:div>
    <w:div w:id="1215969382">
      <w:bodyDiv w:val="1"/>
      <w:marLeft w:val="0"/>
      <w:marRight w:val="0"/>
      <w:marTop w:val="0"/>
      <w:marBottom w:val="0"/>
      <w:divBdr>
        <w:top w:val="none" w:sz="0" w:space="0" w:color="auto"/>
        <w:left w:val="none" w:sz="0" w:space="0" w:color="auto"/>
        <w:bottom w:val="none" w:sz="0" w:space="0" w:color="auto"/>
        <w:right w:val="none" w:sz="0" w:space="0" w:color="auto"/>
      </w:divBdr>
    </w:div>
    <w:div w:id="1301224394">
      <w:bodyDiv w:val="1"/>
      <w:marLeft w:val="0"/>
      <w:marRight w:val="0"/>
      <w:marTop w:val="0"/>
      <w:marBottom w:val="0"/>
      <w:divBdr>
        <w:top w:val="none" w:sz="0" w:space="0" w:color="auto"/>
        <w:left w:val="none" w:sz="0" w:space="0" w:color="auto"/>
        <w:bottom w:val="none" w:sz="0" w:space="0" w:color="auto"/>
        <w:right w:val="none" w:sz="0" w:space="0" w:color="auto"/>
      </w:divBdr>
    </w:div>
    <w:div w:id="1765955753">
      <w:bodyDiv w:val="1"/>
      <w:marLeft w:val="0"/>
      <w:marRight w:val="0"/>
      <w:marTop w:val="0"/>
      <w:marBottom w:val="0"/>
      <w:divBdr>
        <w:top w:val="none" w:sz="0" w:space="0" w:color="auto"/>
        <w:left w:val="none" w:sz="0" w:space="0" w:color="auto"/>
        <w:bottom w:val="none" w:sz="0" w:space="0" w:color="auto"/>
        <w:right w:val="none" w:sz="0" w:space="0" w:color="auto"/>
      </w:divBdr>
    </w:div>
    <w:div w:id="1770345781">
      <w:bodyDiv w:val="1"/>
      <w:marLeft w:val="0"/>
      <w:marRight w:val="0"/>
      <w:marTop w:val="0"/>
      <w:marBottom w:val="0"/>
      <w:divBdr>
        <w:top w:val="none" w:sz="0" w:space="0" w:color="auto"/>
        <w:left w:val="none" w:sz="0" w:space="0" w:color="auto"/>
        <w:bottom w:val="none" w:sz="0" w:space="0" w:color="auto"/>
        <w:right w:val="none" w:sz="0" w:space="0" w:color="auto"/>
      </w:divBdr>
      <w:divsChild>
        <w:div w:id="1059867396">
          <w:marLeft w:val="0"/>
          <w:marRight w:val="0"/>
          <w:marTop w:val="0"/>
          <w:marBottom w:val="0"/>
          <w:divBdr>
            <w:top w:val="none" w:sz="0" w:space="0" w:color="auto"/>
            <w:left w:val="none" w:sz="0" w:space="0" w:color="auto"/>
            <w:bottom w:val="none" w:sz="0" w:space="0" w:color="auto"/>
            <w:right w:val="none" w:sz="0" w:space="0" w:color="auto"/>
          </w:divBdr>
          <w:divsChild>
            <w:div w:id="47723641">
              <w:marLeft w:val="0"/>
              <w:marRight w:val="0"/>
              <w:marTop w:val="0"/>
              <w:marBottom w:val="0"/>
              <w:divBdr>
                <w:top w:val="none" w:sz="0" w:space="0" w:color="auto"/>
                <w:left w:val="none" w:sz="0" w:space="0" w:color="auto"/>
                <w:bottom w:val="none" w:sz="0" w:space="0" w:color="auto"/>
                <w:right w:val="none" w:sz="0" w:space="0" w:color="auto"/>
              </w:divBdr>
            </w:div>
            <w:div w:id="100147220">
              <w:marLeft w:val="0"/>
              <w:marRight w:val="0"/>
              <w:marTop w:val="0"/>
              <w:marBottom w:val="0"/>
              <w:divBdr>
                <w:top w:val="none" w:sz="0" w:space="0" w:color="auto"/>
                <w:left w:val="none" w:sz="0" w:space="0" w:color="auto"/>
                <w:bottom w:val="none" w:sz="0" w:space="0" w:color="auto"/>
                <w:right w:val="none" w:sz="0" w:space="0" w:color="auto"/>
              </w:divBdr>
            </w:div>
            <w:div w:id="145325016">
              <w:marLeft w:val="0"/>
              <w:marRight w:val="0"/>
              <w:marTop w:val="0"/>
              <w:marBottom w:val="0"/>
              <w:divBdr>
                <w:top w:val="none" w:sz="0" w:space="0" w:color="auto"/>
                <w:left w:val="none" w:sz="0" w:space="0" w:color="auto"/>
                <w:bottom w:val="none" w:sz="0" w:space="0" w:color="auto"/>
                <w:right w:val="none" w:sz="0" w:space="0" w:color="auto"/>
              </w:divBdr>
            </w:div>
            <w:div w:id="333530876">
              <w:marLeft w:val="0"/>
              <w:marRight w:val="0"/>
              <w:marTop w:val="0"/>
              <w:marBottom w:val="0"/>
              <w:divBdr>
                <w:top w:val="none" w:sz="0" w:space="0" w:color="auto"/>
                <w:left w:val="none" w:sz="0" w:space="0" w:color="auto"/>
                <w:bottom w:val="none" w:sz="0" w:space="0" w:color="auto"/>
                <w:right w:val="none" w:sz="0" w:space="0" w:color="auto"/>
              </w:divBdr>
            </w:div>
            <w:div w:id="373309408">
              <w:marLeft w:val="0"/>
              <w:marRight w:val="0"/>
              <w:marTop w:val="0"/>
              <w:marBottom w:val="0"/>
              <w:divBdr>
                <w:top w:val="none" w:sz="0" w:space="0" w:color="auto"/>
                <w:left w:val="none" w:sz="0" w:space="0" w:color="auto"/>
                <w:bottom w:val="none" w:sz="0" w:space="0" w:color="auto"/>
                <w:right w:val="none" w:sz="0" w:space="0" w:color="auto"/>
              </w:divBdr>
            </w:div>
            <w:div w:id="388578850">
              <w:marLeft w:val="0"/>
              <w:marRight w:val="0"/>
              <w:marTop w:val="0"/>
              <w:marBottom w:val="0"/>
              <w:divBdr>
                <w:top w:val="none" w:sz="0" w:space="0" w:color="auto"/>
                <w:left w:val="none" w:sz="0" w:space="0" w:color="auto"/>
                <w:bottom w:val="none" w:sz="0" w:space="0" w:color="auto"/>
                <w:right w:val="none" w:sz="0" w:space="0" w:color="auto"/>
              </w:divBdr>
            </w:div>
            <w:div w:id="419453883">
              <w:marLeft w:val="0"/>
              <w:marRight w:val="0"/>
              <w:marTop w:val="0"/>
              <w:marBottom w:val="0"/>
              <w:divBdr>
                <w:top w:val="none" w:sz="0" w:space="0" w:color="auto"/>
                <w:left w:val="none" w:sz="0" w:space="0" w:color="auto"/>
                <w:bottom w:val="none" w:sz="0" w:space="0" w:color="auto"/>
                <w:right w:val="none" w:sz="0" w:space="0" w:color="auto"/>
              </w:divBdr>
            </w:div>
            <w:div w:id="455224564">
              <w:marLeft w:val="0"/>
              <w:marRight w:val="0"/>
              <w:marTop w:val="0"/>
              <w:marBottom w:val="0"/>
              <w:divBdr>
                <w:top w:val="none" w:sz="0" w:space="0" w:color="auto"/>
                <w:left w:val="none" w:sz="0" w:space="0" w:color="auto"/>
                <w:bottom w:val="none" w:sz="0" w:space="0" w:color="auto"/>
                <w:right w:val="none" w:sz="0" w:space="0" w:color="auto"/>
              </w:divBdr>
            </w:div>
            <w:div w:id="730494727">
              <w:marLeft w:val="0"/>
              <w:marRight w:val="0"/>
              <w:marTop w:val="0"/>
              <w:marBottom w:val="0"/>
              <w:divBdr>
                <w:top w:val="none" w:sz="0" w:space="0" w:color="auto"/>
                <w:left w:val="none" w:sz="0" w:space="0" w:color="auto"/>
                <w:bottom w:val="none" w:sz="0" w:space="0" w:color="auto"/>
                <w:right w:val="none" w:sz="0" w:space="0" w:color="auto"/>
              </w:divBdr>
            </w:div>
            <w:div w:id="785121520">
              <w:marLeft w:val="0"/>
              <w:marRight w:val="0"/>
              <w:marTop w:val="0"/>
              <w:marBottom w:val="0"/>
              <w:divBdr>
                <w:top w:val="none" w:sz="0" w:space="0" w:color="auto"/>
                <w:left w:val="none" w:sz="0" w:space="0" w:color="auto"/>
                <w:bottom w:val="none" w:sz="0" w:space="0" w:color="auto"/>
                <w:right w:val="none" w:sz="0" w:space="0" w:color="auto"/>
              </w:divBdr>
            </w:div>
            <w:div w:id="815605993">
              <w:marLeft w:val="0"/>
              <w:marRight w:val="0"/>
              <w:marTop w:val="0"/>
              <w:marBottom w:val="0"/>
              <w:divBdr>
                <w:top w:val="none" w:sz="0" w:space="0" w:color="auto"/>
                <w:left w:val="none" w:sz="0" w:space="0" w:color="auto"/>
                <w:bottom w:val="none" w:sz="0" w:space="0" w:color="auto"/>
                <w:right w:val="none" w:sz="0" w:space="0" w:color="auto"/>
              </w:divBdr>
            </w:div>
            <w:div w:id="950867261">
              <w:marLeft w:val="0"/>
              <w:marRight w:val="0"/>
              <w:marTop w:val="0"/>
              <w:marBottom w:val="0"/>
              <w:divBdr>
                <w:top w:val="none" w:sz="0" w:space="0" w:color="auto"/>
                <w:left w:val="none" w:sz="0" w:space="0" w:color="auto"/>
                <w:bottom w:val="none" w:sz="0" w:space="0" w:color="auto"/>
                <w:right w:val="none" w:sz="0" w:space="0" w:color="auto"/>
              </w:divBdr>
            </w:div>
            <w:div w:id="1000430174">
              <w:marLeft w:val="0"/>
              <w:marRight w:val="0"/>
              <w:marTop w:val="0"/>
              <w:marBottom w:val="0"/>
              <w:divBdr>
                <w:top w:val="none" w:sz="0" w:space="0" w:color="auto"/>
                <w:left w:val="none" w:sz="0" w:space="0" w:color="auto"/>
                <w:bottom w:val="none" w:sz="0" w:space="0" w:color="auto"/>
                <w:right w:val="none" w:sz="0" w:space="0" w:color="auto"/>
              </w:divBdr>
            </w:div>
            <w:div w:id="1019114536">
              <w:marLeft w:val="0"/>
              <w:marRight w:val="0"/>
              <w:marTop w:val="0"/>
              <w:marBottom w:val="0"/>
              <w:divBdr>
                <w:top w:val="none" w:sz="0" w:space="0" w:color="auto"/>
                <w:left w:val="none" w:sz="0" w:space="0" w:color="auto"/>
                <w:bottom w:val="none" w:sz="0" w:space="0" w:color="auto"/>
                <w:right w:val="none" w:sz="0" w:space="0" w:color="auto"/>
              </w:divBdr>
            </w:div>
            <w:div w:id="1035469720">
              <w:marLeft w:val="0"/>
              <w:marRight w:val="0"/>
              <w:marTop w:val="0"/>
              <w:marBottom w:val="0"/>
              <w:divBdr>
                <w:top w:val="none" w:sz="0" w:space="0" w:color="auto"/>
                <w:left w:val="none" w:sz="0" w:space="0" w:color="auto"/>
                <w:bottom w:val="none" w:sz="0" w:space="0" w:color="auto"/>
                <w:right w:val="none" w:sz="0" w:space="0" w:color="auto"/>
              </w:divBdr>
            </w:div>
            <w:div w:id="1104885345">
              <w:marLeft w:val="0"/>
              <w:marRight w:val="0"/>
              <w:marTop w:val="0"/>
              <w:marBottom w:val="0"/>
              <w:divBdr>
                <w:top w:val="none" w:sz="0" w:space="0" w:color="auto"/>
                <w:left w:val="none" w:sz="0" w:space="0" w:color="auto"/>
                <w:bottom w:val="none" w:sz="0" w:space="0" w:color="auto"/>
                <w:right w:val="none" w:sz="0" w:space="0" w:color="auto"/>
              </w:divBdr>
            </w:div>
            <w:div w:id="1111705508">
              <w:marLeft w:val="0"/>
              <w:marRight w:val="0"/>
              <w:marTop w:val="0"/>
              <w:marBottom w:val="0"/>
              <w:divBdr>
                <w:top w:val="none" w:sz="0" w:space="0" w:color="auto"/>
                <w:left w:val="none" w:sz="0" w:space="0" w:color="auto"/>
                <w:bottom w:val="none" w:sz="0" w:space="0" w:color="auto"/>
                <w:right w:val="none" w:sz="0" w:space="0" w:color="auto"/>
              </w:divBdr>
            </w:div>
            <w:div w:id="1156341226">
              <w:marLeft w:val="0"/>
              <w:marRight w:val="0"/>
              <w:marTop w:val="0"/>
              <w:marBottom w:val="0"/>
              <w:divBdr>
                <w:top w:val="none" w:sz="0" w:space="0" w:color="auto"/>
                <w:left w:val="none" w:sz="0" w:space="0" w:color="auto"/>
                <w:bottom w:val="none" w:sz="0" w:space="0" w:color="auto"/>
                <w:right w:val="none" w:sz="0" w:space="0" w:color="auto"/>
              </w:divBdr>
            </w:div>
            <w:div w:id="1176112597">
              <w:marLeft w:val="0"/>
              <w:marRight w:val="0"/>
              <w:marTop w:val="0"/>
              <w:marBottom w:val="0"/>
              <w:divBdr>
                <w:top w:val="none" w:sz="0" w:space="0" w:color="auto"/>
                <w:left w:val="none" w:sz="0" w:space="0" w:color="auto"/>
                <w:bottom w:val="none" w:sz="0" w:space="0" w:color="auto"/>
                <w:right w:val="none" w:sz="0" w:space="0" w:color="auto"/>
              </w:divBdr>
            </w:div>
            <w:div w:id="1219785787">
              <w:marLeft w:val="0"/>
              <w:marRight w:val="0"/>
              <w:marTop w:val="0"/>
              <w:marBottom w:val="0"/>
              <w:divBdr>
                <w:top w:val="none" w:sz="0" w:space="0" w:color="auto"/>
                <w:left w:val="none" w:sz="0" w:space="0" w:color="auto"/>
                <w:bottom w:val="none" w:sz="0" w:space="0" w:color="auto"/>
                <w:right w:val="none" w:sz="0" w:space="0" w:color="auto"/>
              </w:divBdr>
            </w:div>
            <w:div w:id="1225524829">
              <w:marLeft w:val="0"/>
              <w:marRight w:val="0"/>
              <w:marTop w:val="0"/>
              <w:marBottom w:val="0"/>
              <w:divBdr>
                <w:top w:val="none" w:sz="0" w:space="0" w:color="auto"/>
                <w:left w:val="none" w:sz="0" w:space="0" w:color="auto"/>
                <w:bottom w:val="none" w:sz="0" w:space="0" w:color="auto"/>
                <w:right w:val="none" w:sz="0" w:space="0" w:color="auto"/>
              </w:divBdr>
            </w:div>
            <w:div w:id="1386374010">
              <w:marLeft w:val="0"/>
              <w:marRight w:val="0"/>
              <w:marTop w:val="0"/>
              <w:marBottom w:val="0"/>
              <w:divBdr>
                <w:top w:val="none" w:sz="0" w:space="0" w:color="auto"/>
                <w:left w:val="none" w:sz="0" w:space="0" w:color="auto"/>
                <w:bottom w:val="none" w:sz="0" w:space="0" w:color="auto"/>
                <w:right w:val="none" w:sz="0" w:space="0" w:color="auto"/>
              </w:divBdr>
            </w:div>
            <w:div w:id="1463772103">
              <w:marLeft w:val="0"/>
              <w:marRight w:val="0"/>
              <w:marTop w:val="0"/>
              <w:marBottom w:val="0"/>
              <w:divBdr>
                <w:top w:val="none" w:sz="0" w:space="0" w:color="auto"/>
                <w:left w:val="none" w:sz="0" w:space="0" w:color="auto"/>
                <w:bottom w:val="none" w:sz="0" w:space="0" w:color="auto"/>
                <w:right w:val="none" w:sz="0" w:space="0" w:color="auto"/>
              </w:divBdr>
            </w:div>
            <w:div w:id="1499425975">
              <w:marLeft w:val="0"/>
              <w:marRight w:val="0"/>
              <w:marTop w:val="0"/>
              <w:marBottom w:val="0"/>
              <w:divBdr>
                <w:top w:val="none" w:sz="0" w:space="0" w:color="auto"/>
                <w:left w:val="none" w:sz="0" w:space="0" w:color="auto"/>
                <w:bottom w:val="none" w:sz="0" w:space="0" w:color="auto"/>
                <w:right w:val="none" w:sz="0" w:space="0" w:color="auto"/>
              </w:divBdr>
            </w:div>
            <w:div w:id="1515416139">
              <w:marLeft w:val="0"/>
              <w:marRight w:val="0"/>
              <w:marTop w:val="0"/>
              <w:marBottom w:val="0"/>
              <w:divBdr>
                <w:top w:val="none" w:sz="0" w:space="0" w:color="auto"/>
                <w:left w:val="none" w:sz="0" w:space="0" w:color="auto"/>
                <w:bottom w:val="none" w:sz="0" w:space="0" w:color="auto"/>
                <w:right w:val="none" w:sz="0" w:space="0" w:color="auto"/>
              </w:divBdr>
            </w:div>
            <w:div w:id="1538351392">
              <w:marLeft w:val="0"/>
              <w:marRight w:val="0"/>
              <w:marTop w:val="0"/>
              <w:marBottom w:val="0"/>
              <w:divBdr>
                <w:top w:val="none" w:sz="0" w:space="0" w:color="auto"/>
                <w:left w:val="none" w:sz="0" w:space="0" w:color="auto"/>
                <w:bottom w:val="none" w:sz="0" w:space="0" w:color="auto"/>
                <w:right w:val="none" w:sz="0" w:space="0" w:color="auto"/>
              </w:divBdr>
            </w:div>
            <w:div w:id="1639384953">
              <w:marLeft w:val="0"/>
              <w:marRight w:val="0"/>
              <w:marTop w:val="0"/>
              <w:marBottom w:val="0"/>
              <w:divBdr>
                <w:top w:val="none" w:sz="0" w:space="0" w:color="auto"/>
                <w:left w:val="none" w:sz="0" w:space="0" w:color="auto"/>
                <w:bottom w:val="none" w:sz="0" w:space="0" w:color="auto"/>
                <w:right w:val="none" w:sz="0" w:space="0" w:color="auto"/>
              </w:divBdr>
            </w:div>
            <w:div w:id="1850217351">
              <w:marLeft w:val="0"/>
              <w:marRight w:val="0"/>
              <w:marTop w:val="0"/>
              <w:marBottom w:val="0"/>
              <w:divBdr>
                <w:top w:val="none" w:sz="0" w:space="0" w:color="auto"/>
                <w:left w:val="none" w:sz="0" w:space="0" w:color="auto"/>
                <w:bottom w:val="none" w:sz="0" w:space="0" w:color="auto"/>
                <w:right w:val="none" w:sz="0" w:space="0" w:color="auto"/>
              </w:divBdr>
            </w:div>
            <w:div w:id="1881280234">
              <w:marLeft w:val="0"/>
              <w:marRight w:val="0"/>
              <w:marTop w:val="0"/>
              <w:marBottom w:val="0"/>
              <w:divBdr>
                <w:top w:val="none" w:sz="0" w:space="0" w:color="auto"/>
                <w:left w:val="none" w:sz="0" w:space="0" w:color="auto"/>
                <w:bottom w:val="none" w:sz="0" w:space="0" w:color="auto"/>
                <w:right w:val="none" w:sz="0" w:space="0" w:color="auto"/>
              </w:divBdr>
            </w:div>
            <w:div w:id="1955552600">
              <w:marLeft w:val="0"/>
              <w:marRight w:val="0"/>
              <w:marTop w:val="0"/>
              <w:marBottom w:val="0"/>
              <w:divBdr>
                <w:top w:val="none" w:sz="0" w:space="0" w:color="auto"/>
                <w:left w:val="none" w:sz="0" w:space="0" w:color="auto"/>
                <w:bottom w:val="none" w:sz="0" w:space="0" w:color="auto"/>
                <w:right w:val="none" w:sz="0" w:space="0" w:color="auto"/>
              </w:divBdr>
            </w:div>
            <w:div w:id="20071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96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1MII\Lab-Sistemas-Electr-nicos\Proyecto\Medidas_Sensor.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Curva de calibración ADXL335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v>Medidas</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33986769958737428"/>
                  <c:y val="-1.5561831860800655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y = 0,0322x + 1,644</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rendlineLbl>
          </c:trendline>
          <c:xVal>
            <c:numRef>
              <c:f>Sheet1!$C$5:$C$9</c:f>
              <c:numCache>
                <c:formatCode>General</c:formatCode>
                <c:ptCount val="5"/>
                <c:pt idx="0">
                  <c:v>9.8000000000000007</c:v>
                </c:pt>
                <c:pt idx="1">
                  <c:v>6.92</c:v>
                </c:pt>
                <c:pt idx="2">
                  <c:v>0</c:v>
                </c:pt>
                <c:pt idx="3">
                  <c:v>-6.92</c:v>
                </c:pt>
                <c:pt idx="4">
                  <c:v>-9.8000000000000007</c:v>
                </c:pt>
              </c:numCache>
            </c:numRef>
          </c:xVal>
          <c:yVal>
            <c:numRef>
              <c:f>Sheet1!$D$5:$D$9</c:f>
              <c:numCache>
                <c:formatCode>General</c:formatCode>
                <c:ptCount val="5"/>
                <c:pt idx="0">
                  <c:v>1.95</c:v>
                </c:pt>
                <c:pt idx="1">
                  <c:v>1.87</c:v>
                </c:pt>
                <c:pt idx="2">
                  <c:v>1.65</c:v>
                </c:pt>
                <c:pt idx="3">
                  <c:v>1.45</c:v>
                </c:pt>
                <c:pt idx="4">
                  <c:v>1.3</c:v>
                </c:pt>
              </c:numCache>
            </c:numRef>
          </c:yVal>
          <c:smooth val="0"/>
          <c:extLst>
            <c:ext xmlns:c16="http://schemas.microsoft.com/office/drawing/2014/chart" uri="{C3380CC4-5D6E-409C-BE32-E72D297353CC}">
              <c16:uniqueId val="{00000001-ADD5-4C92-A50D-CA9B977F72DB}"/>
            </c:ext>
          </c:extLst>
        </c:ser>
        <c:dLbls>
          <c:showLegendKey val="0"/>
          <c:showVal val="0"/>
          <c:showCatName val="0"/>
          <c:showSerName val="0"/>
          <c:showPercent val="0"/>
          <c:showBubbleSize val="0"/>
        </c:dLbls>
        <c:axId val="1545166736"/>
        <c:axId val="1545161744"/>
      </c:scatterChart>
      <c:valAx>
        <c:axId val="1545166736"/>
        <c:scaling>
          <c:orientation val="minMax"/>
          <c:max val="12"/>
          <c:min val="-12"/>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Aceleració</a:t>
                </a:r>
                <a:r>
                  <a:rPr lang="en-US" baseline="0"/>
                  <a:t>n (m/s</a:t>
                </a:r>
                <a:r>
                  <a:rPr lang="en-US" baseline="30000"/>
                  <a:t>2</a:t>
                </a:r>
                <a:r>
                  <a:rPr lang="en-US" baseline="0"/>
                  <a: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5161744"/>
        <c:crosses val="autoZero"/>
        <c:crossBetween val="midCat"/>
        <c:majorUnit val="2"/>
      </c:valAx>
      <c:valAx>
        <c:axId val="1545161744"/>
        <c:scaling>
          <c:orientation val="minMax"/>
          <c:max val="2"/>
          <c:min val="1.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Tensión</a:t>
                </a:r>
                <a:r>
                  <a:rPr lang="en-US" baseline="0"/>
                  <a:t> de salida (V)</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516673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207BE2D-B21B-4001-95BD-6974DF957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5</Pages>
  <Words>795</Words>
  <Characters>4373</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5158</CharactersWithSpaces>
  <SharedDoc>false</SharedDoc>
  <HLinks>
    <vt:vector size="24" baseType="variant">
      <vt:variant>
        <vt:i4>2228305</vt:i4>
      </vt:variant>
      <vt:variant>
        <vt:i4>42</vt:i4>
      </vt:variant>
      <vt:variant>
        <vt:i4>0</vt:i4>
      </vt:variant>
      <vt:variant>
        <vt:i4>5</vt:i4>
      </vt:variant>
      <vt:variant>
        <vt:lpwstr/>
      </vt:variant>
      <vt:variant>
        <vt:lpwstr>_bookmark0</vt:lpwstr>
      </vt:variant>
      <vt:variant>
        <vt:i4>2293841</vt:i4>
      </vt:variant>
      <vt:variant>
        <vt:i4>39</vt:i4>
      </vt:variant>
      <vt:variant>
        <vt:i4>0</vt:i4>
      </vt:variant>
      <vt:variant>
        <vt:i4>5</vt:i4>
      </vt:variant>
      <vt:variant>
        <vt:lpwstr/>
      </vt:variant>
      <vt:variant>
        <vt:lpwstr>_bookmark1</vt:lpwstr>
      </vt:variant>
      <vt:variant>
        <vt:i4>2293841</vt:i4>
      </vt:variant>
      <vt:variant>
        <vt:i4>15</vt:i4>
      </vt:variant>
      <vt:variant>
        <vt:i4>0</vt:i4>
      </vt:variant>
      <vt:variant>
        <vt:i4>5</vt:i4>
      </vt:variant>
      <vt:variant>
        <vt:lpwstr/>
      </vt:variant>
      <vt:variant>
        <vt:lpwstr>_bookmark1</vt:lpwstr>
      </vt:variant>
      <vt:variant>
        <vt:i4>2228305</vt:i4>
      </vt:variant>
      <vt:variant>
        <vt:i4>12</vt:i4>
      </vt:variant>
      <vt:variant>
        <vt:i4>0</vt:i4>
      </vt:variant>
      <vt:variant>
        <vt:i4>5</vt:i4>
      </vt:variant>
      <vt:variant>
        <vt:lpwstr/>
      </vt:variant>
      <vt:variant>
        <vt:lpwstr>_bookmark0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García-Amorena Palomino</dc:creator>
  <cp:keywords/>
  <cp:lastModifiedBy>Fernando García-Amorena Palomino</cp:lastModifiedBy>
  <cp:revision>43</cp:revision>
  <cp:lastPrinted>2022-11-07T19:33:00Z</cp:lastPrinted>
  <dcterms:created xsi:type="dcterms:W3CDTF">2022-11-02T14:03:00Z</dcterms:created>
  <dcterms:modified xsi:type="dcterms:W3CDTF">2022-11-20T19:54:00Z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2021-11-13T00:00:00Z</vt:filetime>
  </property>
</Properties>
</file>