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0528" w14:textId="32F1FC1D" w:rsidR="006E2787" w:rsidRDefault="00CA2D36" w:rsidP="006E1BC2">
      <w:pPr>
        <w:pStyle w:val="Ttulo"/>
        <w:rPr>
          <w:rFonts w:asciiTheme="minorHAnsi" w:hAnsiTheme="minorHAnsi" w:cstheme="minorHAnsi"/>
        </w:rPr>
      </w:pPr>
      <w:r w:rsidRPr="00D0044F">
        <w:rPr>
          <w:rFonts w:asciiTheme="minorHAnsi" w:hAnsiTheme="minorHAnsi" w:cstheme="minorHAnsi"/>
        </w:rPr>
        <w:t>Laboratorio</w:t>
      </w:r>
      <w:r w:rsidR="00D0044F">
        <w:rPr>
          <w:rFonts w:asciiTheme="minorHAnsi" w:hAnsiTheme="minorHAnsi" w:cstheme="minorHAnsi"/>
        </w:rPr>
        <w:t xml:space="preserve"> </w:t>
      </w:r>
      <w:r w:rsidR="00E6080F">
        <w:rPr>
          <w:rFonts w:asciiTheme="minorHAnsi" w:hAnsiTheme="minorHAnsi" w:cstheme="minorHAnsi"/>
        </w:rPr>
        <w:t>3</w:t>
      </w:r>
      <w:r w:rsidR="00D0044F">
        <w:rPr>
          <w:rFonts w:asciiTheme="minorHAnsi" w:hAnsiTheme="minorHAnsi" w:cstheme="minorHAnsi"/>
        </w:rPr>
        <w:t xml:space="preserve"> – </w:t>
      </w:r>
      <w:r w:rsidR="00702469">
        <w:rPr>
          <w:rFonts w:asciiTheme="minorHAnsi" w:hAnsiTheme="minorHAnsi" w:cstheme="minorHAnsi"/>
        </w:rPr>
        <w:t>Ensamble</w:t>
      </w:r>
      <w:r w:rsidR="005C33FB">
        <w:rPr>
          <w:rFonts w:asciiTheme="minorHAnsi" w:hAnsiTheme="minorHAnsi" w:cstheme="minorHAnsi"/>
        </w:rPr>
        <w:t xml:space="preserve"> p</w:t>
      </w:r>
      <w:r w:rsidR="00D047E8">
        <w:rPr>
          <w:rFonts w:asciiTheme="minorHAnsi" w:hAnsiTheme="minorHAnsi" w:cstheme="minorHAnsi"/>
        </w:rPr>
        <w:t>lataforma diferencial (</w:t>
      </w:r>
      <w:r w:rsidR="00702469">
        <w:rPr>
          <w:rFonts w:asciiTheme="minorHAnsi" w:hAnsiTheme="minorHAnsi" w:cstheme="minorHAnsi"/>
        </w:rPr>
        <w:t>SolidWorks</w:t>
      </w:r>
      <w:r w:rsidR="00D047E8">
        <w:rPr>
          <w:rFonts w:asciiTheme="minorHAnsi" w:hAnsiTheme="minorHAnsi" w:cstheme="minorHAnsi"/>
        </w:rPr>
        <w:t>)</w:t>
      </w:r>
      <w:r w:rsidR="00E6080F">
        <w:rPr>
          <w:rFonts w:asciiTheme="minorHAnsi" w:hAnsiTheme="minorHAnsi" w:cstheme="minorHAnsi"/>
        </w:rPr>
        <w:t xml:space="preserve"> y movimiento (CoppeliaSim)</w:t>
      </w:r>
    </w:p>
    <w:p w14:paraId="110161B5" w14:textId="77777777" w:rsidR="00346AC8" w:rsidRPr="00196E23" w:rsidRDefault="00346AC8" w:rsidP="00196E23">
      <w:pPr>
        <w:jc w:val="both"/>
        <w:rPr>
          <w:rFonts w:asciiTheme="minorHAnsi" w:hAnsiTheme="minorHAnsi" w:cstheme="minorHAnsi"/>
          <w:u w:val="single"/>
        </w:rPr>
      </w:pPr>
    </w:p>
    <w:p w14:paraId="49483336" w14:textId="3C5B3E28" w:rsidR="00E6080F" w:rsidRPr="00E6080F" w:rsidRDefault="00C65899" w:rsidP="00E6080F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 acuerdo a lo desarrollado como laboratorio del </w:t>
      </w:r>
      <w:r w:rsidR="00702469">
        <w:rPr>
          <w:rFonts w:asciiTheme="minorHAnsi" w:hAnsiTheme="minorHAnsi" w:cstheme="minorHAnsi"/>
        </w:rPr>
        <w:t>segundo</w:t>
      </w:r>
      <w:r>
        <w:rPr>
          <w:rFonts w:asciiTheme="minorHAnsi" w:hAnsiTheme="minorHAnsi" w:cstheme="minorHAnsi"/>
        </w:rPr>
        <w:t xml:space="preserve"> corte</w:t>
      </w:r>
      <w:r w:rsidR="00E6080F">
        <w:rPr>
          <w:rFonts w:asciiTheme="minorHAnsi" w:hAnsiTheme="minorHAnsi" w:cstheme="minorHAnsi"/>
        </w:rPr>
        <w:t xml:space="preserve"> (plataforma en físico)</w:t>
      </w:r>
      <w:r>
        <w:rPr>
          <w:rFonts w:asciiTheme="minorHAnsi" w:hAnsiTheme="minorHAnsi" w:cstheme="minorHAnsi"/>
        </w:rPr>
        <w:t>,</w:t>
      </w:r>
      <w:r w:rsidR="00702469">
        <w:rPr>
          <w:rFonts w:asciiTheme="minorHAnsi" w:hAnsiTheme="minorHAnsi" w:cstheme="minorHAnsi"/>
        </w:rPr>
        <w:t xml:space="preserve"> realizar el ensamble de la plataforma en SolidWorks</w:t>
      </w:r>
      <w:r w:rsidR="001876B4">
        <w:rPr>
          <w:rFonts w:asciiTheme="minorHAnsi" w:hAnsiTheme="minorHAnsi" w:cstheme="minorHAnsi"/>
        </w:rPr>
        <w:t xml:space="preserve"> (ver Figura 1)</w:t>
      </w:r>
      <w:r w:rsidR="00702469">
        <w:rPr>
          <w:rFonts w:asciiTheme="minorHAnsi" w:hAnsiTheme="minorHAnsi" w:cstheme="minorHAnsi"/>
        </w:rPr>
        <w:t xml:space="preserve">, teniendo en cuenta que dicho ensamble en el software CAD deberá ser idéntico a la plataforma que armó físicamente cada grupo de trabajo. Así mismo, se pueden apoyar sobre la página </w:t>
      </w:r>
      <w:hyperlink r:id="rId8" w:history="1">
        <w:r w:rsidR="00702469" w:rsidRPr="00702469">
          <w:rPr>
            <w:rStyle w:val="Hyperlink"/>
            <w:rFonts w:asciiTheme="minorHAnsi" w:hAnsiTheme="minorHAnsi" w:cstheme="minorHAnsi"/>
          </w:rPr>
          <w:t>GRABCAD</w:t>
        </w:r>
      </w:hyperlink>
      <w:r w:rsidR="00702469">
        <w:rPr>
          <w:rFonts w:asciiTheme="minorHAnsi" w:hAnsiTheme="minorHAnsi" w:cstheme="minorHAnsi"/>
        </w:rPr>
        <w:t xml:space="preserve"> para descargar objetos 3D (protoboards, Arduinos, PIC, baterías, motoreductores, etc.). De igual manera, las ruedas diferenciales de la plataforma deben girar a través de un estudio de movimiento en el mismo SolidWorks.</w:t>
      </w:r>
      <w:r w:rsidR="00E6080F">
        <w:rPr>
          <w:rFonts w:asciiTheme="minorHAnsi" w:hAnsiTheme="minorHAnsi" w:cstheme="minorHAnsi"/>
        </w:rPr>
        <w:t xml:space="preserve"> Además, importar el CAD a CoppeliaSim </w:t>
      </w:r>
      <w:r w:rsidR="001876B4">
        <w:rPr>
          <w:rFonts w:asciiTheme="minorHAnsi" w:hAnsiTheme="minorHAnsi" w:cstheme="minorHAnsi"/>
        </w:rPr>
        <w:t xml:space="preserve">(ver Figura </w:t>
      </w:r>
      <w:r w:rsidR="001876B4">
        <w:rPr>
          <w:rFonts w:asciiTheme="minorHAnsi" w:hAnsiTheme="minorHAnsi" w:cstheme="minorHAnsi"/>
        </w:rPr>
        <w:t>2</w:t>
      </w:r>
      <w:r w:rsidR="001876B4">
        <w:rPr>
          <w:rFonts w:asciiTheme="minorHAnsi" w:hAnsiTheme="minorHAnsi" w:cstheme="minorHAnsi"/>
        </w:rPr>
        <w:t xml:space="preserve">) </w:t>
      </w:r>
      <w:r w:rsidR="00E6080F">
        <w:rPr>
          <w:rFonts w:asciiTheme="minorHAnsi" w:hAnsiTheme="minorHAnsi" w:cstheme="minorHAnsi"/>
        </w:rPr>
        <w:t xml:space="preserve">y simular los movimientos adelante, atrás, izquierda y derecha, a partir de </w:t>
      </w:r>
      <w:r w:rsidR="000D083F">
        <w:rPr>
          <w:rFonts w:asciiTheme="minorHAnsi" w:hAnsiTheme="minorHAnsi" w:cstheme="minorHAnsi"/>
        </w:rPr>
        <w:t>la cinemática de la plataforma diferencial.</w:t>
      </w:r>
    </w:p>
    <w:p w14:paraId="27306D4D" w14:textId="09461659" w:rsidR="00E6080F" w:rsidRDefault="00E6080F" w:rsidP="00E6080F">
      <w:pPr>
        <w:jc w:val="center"/>
        <w:rPr>
          <w:rFonts w:asciiTheme="minorHAnsi" w:hAnsiTheme="minorHAnsi" w:cstheme="minorHAnsi"/>
        </w:rPr>
      </w:pPr>
      <w:r w:rsidRPr="00E6080F">
        <w:rPr>
          <w:rFonts w:asciiTheme="minorHAnsi" w:hAnsiTheme="minorHAnsi" w:cstheme="minorHAnsi"/>
          <w:noProof/>
        </w:rPr>
        <w:drawing>
          <wp:inline distT="0" distB="0" distL="0" distR="0" wp14:anchorId="5D53CB19" wp14:editId="02F9202E">
            <wp:extent cx="2674488" cy="1929703"/>
            <wp:effectExtent l="0" t="0" r="0" b="0"/>
            <wp:docPr id="18888874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328" cy="19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FE40" w14:textId="24E441EF" w:rsidR="000D083F" w:rsidRPr="000D083F" w:rsidRDefault="000D083F" w:rsidP="00E6080F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0D083F">
        <w:rPr>
          <w:rFonts w:asciiTheme="minorHAnsi" w:hAnsiTheme="minorHAnsi" w:cstheme="minorHAnsi"/>
          <w:b/>
          <w:bCs/>
          <w:sz w:val="20"/>
          <w:szCs w:val="20"/>
        </w:rPr>
        <w:t>Figura 1. Plataforma CAD en SolidWorks</w:t>
      </w:r>
    </w:p>
    <w:p w14:paraId="54517E2D" w14:textId="77777777" w:rsidR="00E6080F" w:rsidRDefault="00E6080F" w:rsidP="00E6080F">
      <w:pPr>
        <w:jc w:val="center"/>
        <w:rPr>
          <w:rFonts w:asciiTheme="minorHAnsi" w:hAnsiTheme="minorHAnsi" w:cstheme="minorHAnsi"/>
        </w:rPr>
      </w:pPr>
    </w:p>
    <w:p w14:paraId="3D25622F" w14:textId="1BDBC3C8" w:rsidR="00E6080F" w:rsidRDefault="00E6080F" w:rsidP="00E6080F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8F28B86" wp14:editId="31214D14">
            <wp:extent cx="3181900" cy="1931807"/>
            <wp:effectExtent l="0" t="0" r="0" b="0"/>
            <wp:docPr id="9906946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94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3640" cy="194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CAFA" w14:textId="6509B82D" w:rsidR="000D083F" w:rsidRPr="000D083F" w:rsidRDefault="000D083F" w:rsidP="000D083F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0D083F">
        <w:rPr>
          <w:rFonts w:asciiTheme="minorHAnsi" w:hAnsiTheme="minorHAnsi" w:cstheme="minorHAnsi"/>
          <w:b/>
          <w:bCs/>
          <w:sz w:val="20"/>
          <w:szCs w:val="20"/>
        </w:rPr>
        <w:t xml:space="preserve">Figura </w:t>
      </w:r>
      <w:r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Pr="000D083F">
        <w:rPr>
          <w:rFonts w:asciiTheme="minorHAnsi" w:hAnsiTheme="minorHAnsi" w:cstheme="minorHAnsi"/>
          <w:b/>
          <w:bCs/>
          <w:sz w:val="20"/>
          <w:szCs w:val="20"/>
        </w:rPr>
        <w:t xml:space="preserve">. </w:t>
      </w:r>
      <w:r>
        <w:rPr>
          <w:rFonts w:asciiTheme="minorHAnsi" w:hAnsiTheme="minorHAnsi" w:cstheme="minorHAnsi"/>
          <w:b/>
          <w:bCs/>
          <w:sz w:val="20"/>
          <w:szCs w:val="20"/>
        </w:rPr>
        <w:t>Plataforma en Coppelia Sim</w:t>
      </w:r>
    </w:p>
    <w:p w14:paraId="7ADA69B2" w14:textId="77777777" w:rsidR="000D083F" w:rsidRPr="00E6080F" w:rsidRDefault="000D083F" w:rsidP="00E6080F">
      <w:pPr>
        <w:jc w:val="center"/>
        <w:rPr>
          <w:rFonts w:asciiTheme="minorHAnsi" w:hAnsiTheme="minorHAnsi" w:cstheme="minorHAnsi"/>
        </w:rPr>
      </w:pPr>
    </w:p>
    <w:sectPr w:rsidR="000D083F" w:rsidRPr="00E6080F" w:rsidSect="00AA7561">
      <w:headerReference w:type="default" r:id="rId11"/>
      <w:pgSz w:w="12240" w:h="15840" w:code="1"/>
      <w:pgMar w:top="1418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1373F" w14:textId="77777777" w:rsidR="004C62A8" w:rsidRDefault="004C62A8" w:rsidP="006E1BC2">
      <w:r>
        <w:separator/>
      </w:r>
    </w:p>
  </w:endnote>
  <w:endnote w:type="continuationSeparator" w:id="0">
    <w:p w14:paraId="1C27386A" w14:textId="77777777" w:rsidR="004C62A8" w:rsidRDefault="004C62A8" w:rsidP="006E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47E08" w14:textId="77777777" w:rsidR="004C62A8" w:rsidRDefault="004C62A8" w:rsidP="006E1BC2">
      <w:r>
        <w:separator/>
      </w:r>
    </w:p>
  </w:footnote>
  <w:footnote w:type="continuationSeparator" w:id="0">
    <w:p w14:paraId="0EC33322" w14:textId="77777777" w:rsidR="004C62A8" w:rsidRDefault="004C62A8" w:rsidP="006E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694EB" w14:textId="77777777" w:rsidR="00D0044F" w:rsidRPr="0003606F" w:rsidRDefault="00D0044F" w:rsidP="00D0044F">
    <w:pPr>
      <w:pStyle w:val="Cabealho"/>
      <w:rPr>
        <w:rFonts w:asciiTheme="minorHAnsi" w:hAnsiTheme="minorHAnsi" w:cstheme="minorHAnsi"/>
      </w:rPr>
    </w:pPr>
    <w:r w:rsidRPr="0003606F">
      <w:rPr>
        <w:rFonts w:asciiTheme="minorHAnsi" w:hAnsiTheme="minorHAnsi" w:cstheme="minorHAnsi"/>
      </w:rPr>
      <w:t>Prof. Fabián Barrera Prieto</w:t>
    </w:r>
    <w:r>
      <w:rPr>
        <w:rFonts w:asciiTheme="minorHAnsi" w:hAnsiTheme="minorHAnsi" w:cstheme="minorHAnsi"/>
      </w:rPr>
      <w:t xml:space="preserve"> (</w:t>
    </w:r>
    <w:r w:rsidRPr="0003606F">
      <w:rPr>
        <w:rFonts w:asciiTheme="minorHAnsi" w:hAnsiTheme="minorHAnsi" w:cstheme="minorHAnsi"/>
      </w:rPr>
      <w:t>MSc</w:t>
    </w:r>
    <w:r>
      <w:rPr>
        <w:rFonts w:asciiTheme="minorHAnsi" w:hAnsiTheme="minorHAnsi" w:cstheme="minorHAnsi"/>
      </w:rPr>
      <w:t>)</w:t>
    </w:r>
  </w:p>
  <w:p w14:paraId="402BA2B5" w14:textId="525A09C9" w:rsidR="00D0044F" w:rsidRPr="0003606F" w:rsidRDefault="00196E23" w:rsidP="00D0044F">
    <w:pPr>
      <w:pStyle w:val="Cabealho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Plataformas robóticas</w:t>
    </w:r>
    <w:r w:rsidR="00D0044F" w:rsidRPr="0003606F">
      <w:rPr>
        <w:rFonts w:asciiTheme="minorHAnsi" w:hAnsiTheme="minorHAnsi" w:cstheme="minorHAnsi"/>
      </w:rPr>
      <w:t xml:space="preserve"> – Universidad ECCI</w:t>
    </w:r>
  </w:p>
  <w:p w14:paraId="23A66814" w14:textId="35D4D5C0" w:rsidR="005A0353" w:rsidRDefault="005A0353" w:rsidP="006E1B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54A"/>
    <w:multiLevelType w:val="hybridMultilevel"/>
    <w:tmpl w:val="B4C463E4"/>
    <w:lvl w:ilvl="0" w:tplc="5300AC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427C4"/>
    <w:multiLevelType w:val="hybridMultilevel"/>
    <w:tmpl w:val="64462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85B55"/>
    <w:multiLevelType w:val="hybridMultilevel"/>
    <w:tmpl w:val="D6E225C0"/>
    <w:lvl w:ilvl="0" w:tplc="7EA02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64C47"/>
    <w:multiLevelType w:val="hybridMultilevel"/>
    <w:tmpl w:val="CDD01A5E"/>
    <w:lvl w:ilvl="0" w:tplc="CA2CA932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52B07"/>
    <w:multiLevelType w:val="hybridMultilevel"/>
    <w:tmpl w:val="22BE52A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D63F6"/>
    <w:multiLevelType w:val="hybridMultilevel"/>
    <w:tmpl w:val="8F38F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26012"/>
    <w:multiLevelType w:val="hybridMultilevel"/>
    <w:tmpl w:val="D3CE2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33558"/>
    <w:multiLevelType w:val="hybridMultilevel"/>
    <w:tmpl w:val="7930BF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05D3F"/>
    <w:multiLevelType w:val="hybridMultilevel"/>
    <w:tmpl w:val="046A8F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368D0"/>
    <w:multiLevelType w:val="hybridMultilevel"/>
    <w:tmpl w:val="1CAA0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5445F"/>
    <w:multiLevelType w:val="hybridMultilevel"/>
    <w:tmpl w:val="E962D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D3DAC"/>
    <w:multiLevelType w:val="hybridMultilevel"/>
    <w:tmpl w:val="548604E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490330D"/>
    <w:multiLevelType w:val="hybridMultilevel"/>
    <w:tmpl w:val="7EACFC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C1825"/>
    <w:multiLevelType w:val="hybridMultilevel"/>
    <w:tmpl w:val="07B4E5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9762F"/>
    <w:multiLevelType w:val="hybridMultilevel"/>
    <w:tmpl w:val="D196EC50"/>
    <w:lvl w:ilvl="0" w:tplc="8B8CE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B74422"/>
    <w:multiLevelType w:val="hybridMultilevel"/>
    <w:tmpl w:val="10C0DAC8"/>
    <w:lvl w:ilvl="0" w:tplc="24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 w15:restartNumberingAfterBreak="0">
    <w:nsid w:val="47EB386B"/>
    <w:multiLevelType w:val="hybridMultilevel"/>
    <w:tmpl w:val="5D26FFA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277E0"/>
    <w:multiLevelType w:val="hybridMultilevel"/>
    <w:tmpl w:val="E700AC74"/>
    <w:lvl w:ilvl="0" w:tplc="1C7AEF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684BAD"/>
    <w:multiLevelType w:val="hybridMultilevel"/>
    <w:tmpl w:val="47D075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55D8F"/>
    <w:multiLevelType w:val="hybridMultilevel"/>
    <w:tmpl w:val="226E45C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62F90"/>
    <w:multiLevelType w:val="multilevel"/>
    <w:tmpl w:val="99E2E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CFA2991"/>
    <w:multiLevelType w:val="hybridMultilevel"/>
    <w:tmpl w:val="65828C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E3D32"/>
    <w:multiLevelType w:val="hybridMultilevel"/>
    <w:tmpl w:val="D5CED1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87607"/>
    <w:multiLevelType w:val="hybridMultilevel"/>
    <w:tmpl w:val="8D52E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1A62AD"/>
    <w:multiLevelType w:val="hybridMultilevel"/>
    <w:tmpl w:val="07A2398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13F0F"/>
    <w:multiLevelType w:val="hybridMultilevel"/>
    <w:tmpl w:val="3B522FA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D20AF5"/>
    <w:multiLevelType w:val="hybridMultilevel"/>
    <w:tmpl w:val="5DF6F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466518"/>
    <w:multiLevelType w:val="hybridMultilevel"/>
    <w:tmpl w:val="DAE635A6"/>
    <w:lvl w:ilvl="0" w:tplc="3C5E488E">
      <w:start w:val="1"/>
      <w:numFmt w:val="upperRoman"/>
      <w:pStyle w:val="Ttulo1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9A4247"/>
    <w:multiLevelType w:val="hybridMultilevel"/>
    <w:tmpl w:val="A792066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77468"/>
    <w:multiLevelType w:val="hybridMultilevel"/>
    <w:tmpl w:val="8320D8C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347780"/>
    <w:multiLevelType w:val="hybridMultilevel"/>
    <w:tmpl w:val="58E496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F4704"/>
    <w:multiLevelType w:val="hybridMultilevel"/>
    <w:tmpl w:val="2CC871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5159321">
    <w:abstractNumId w:val="5"/>
  </w:num>
  <w:num w:numId="2" w16cid:durableId="368534410">
    <w:abstractNumId w:val="1"/>
  </w:num>
  <w:num w:numId="3" w16cid:durableId="834607356">
    <w:abstractNumId w:val="0"/>
  </w:num>
  <w:num w:numId="4" w16cid:durableId="989409092">
    <w:abstractNumId w:val="14"/>
  </w:num>
  <w:num w:numId="5" w16cid:durableId="859127366">
    <w:abstractNumId w:val="28"/>
  </w:num>
  <w:num w:numId="6" w16cid:durableId="189538609">
    <w:abstractNumId w:val="24"/>
  </w:num>
  <w:num w:numId="7" w16cid:durableId="822240566">
    <w:abstractNumId w:val="21"/>
  </w:num>
  <w:num w:numId="8" w16cid:durableId="954018910">
    <w:abstractNumId w:val="17"/>
  </w:num>
  <w:num w:numId="9" w16cid:durableId="1641838365">
    <w:abstractNumId w:val="4"/>
  </w:num>
  <w:num w:numId="10" w16cid:durableId="1222987041">
    <w:abstractNumId w:val="16"/>
  </w:num>
  <w:num w:numId="11" w16cid:durableId="1347748293">
    <w:abstractNumId w:val="25"/>
  </w:num>
  <w:num w:numId="12" w16cid:durableId="1111244031">
    <w:abstractNumId w:val="29"/>
  </w:num>
  <w:num w:numId="13" w16cid:durableId="612714452">
    <w:abstractNumId w:val="2"/>
  </w:num>
  <w:num w:numId="14" w16cid:durableId="2056351783">
    <w:abstractNumId w:val="11"/>
  </w:num>
  <w:num w:numId="15" w16cid:durableId="1717393369">
    <w:abstractNumId w:val="15"/>
  </w:num>
  <w:num w:numId="16" w16cid:durableId="1133599162">
    <w:abstractNumId w:val="27"/>
  </w:num>
  <w:num w:numId="17" w16cid:durableId="1295016788">
    <w:abstractNumId w:val="3"/>
  </w:num>
  <w:num w:numId="18" w16cid:durableId="283970335">
    <w:abstractNumId w:val="30"/>
  </w:num>
  <w:num w:numId="19" w16cid:durableId="1153646290">
    <w:abstractNumId w:val="7"/>
  </w:num>
  <w:num w:numId="20" w16cid:durableId="656230782">
    <w:abstractNumId w:val="9"/>
  </w:num>
  <w:num w:numId="21" w16cid:durableId="1107237514">
    <w:abstractNumId w:val="23"/>
  </w:num>
  <w:num w:numId="22" w16cid:durableId="957763950">
    <w:abstractNumId w:val="27"/>
    <w:lvlOverride w:ilvl="0">
      <w:startOverride w:val="1"/>
    </w:lvlOverride>
  </w:num>
  <w:num w:numId="23" w16cid:durableId="543903778">
    <w:abstractNumId w:val="13"/>
  </w:num>
  <w:num w:numId="24" w16cid:durableId="1406680046">
    <w:abstractNumId w:val="31"/>
  </w:num>
  <w:num w:numId="25" w16cid:durableId="631714418">
    <w:abstractNumId w:val="22"/>
  </w:num>
  <w:num w:numId="26" w16cid:durableId="2082288755">
    <w:abstractNumId w:val="8"/>
  </w:num>
  <w:num w:numId="27" w16cid:durableId="939068246">
    <w:abstractNumId w:val="18"/>
  </w:num>
  <w:num w:numId="28" w16cid:durableId="1131900156">
    <w:abstractNumId w:val="26"/>
  </w:num>
  <w:num w:numId="29" w16cid:durableId="117574701">
    <w:abstractNumId w:val="6"/>
  </w:num>
  <w:num w:numId="30" w16cid:durableId="1854223703">
    <w:abstractNumId w:val="20"/>
  </w:num>
  <w:num w:numId="31" w16cid:durableId="138306477">
    <w:abstractNumId w:val="12"/>
  </w:num>
  <w:num w:numId="32" w16cid:durableId="852455968">
    <w:abstractNumId w:val="19"/>
  </w:num>
  <w:num w:numId="33" w16cid:durableId="2258041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53"/>
    <w:rsid w:val="00001E3B"/>
    <w:rsid w:val="00011901"/>
    <w:rsid w:val="0001530C"/>
    <w:rsid w:val="00075695"/>
    <w:rsid w:val="00094956"/>
    <w:rsid w:val="000A1EF7"/>
    <w:rsid w:val="000B0475"/>
    <w:rsid w:val="000C290B"/>
    <w:rsid w:val="000D083F"/>
    <w:rsid w:val="000D207F"/>
    <w:rsid w:val="000D63EB"/>
    <w:rsid w:val="000F1B74"/>
    <w:rsid w:val="00114F37"/>
    <w:rsid w:val="00145FE5"/>
    <w:rsid w:val="00154931"/>
    <w:rsid w:val="00164931"/>
    <w:rsid w:val="00166626"/>
    <w:rsid w:val="001876B4"/>
    <w:rsid w:val="00190765"/>
    <w:rsid w:val="00196E23"/>
    <w:rsid w:val="001A2E70"/>
    <w:rsid w:val="001A73A8"/>
    <w:rsid w:val="001B5EE3"/>
    <w:rsid w:val="001B5F62"/>
    <w:rsid w:val="001C795E"/>
    <w:rsid w:val="001D6A95"/>
    <w:rsid w:val="001E2B10"/>
    <w:rsid w:val="001F05B4"/>
    <w:rsid w:val="001F74B7"/>
    <w:rsid w:val="00211807"/>
    <w:rsid w:val="00241984"/>
    <w:rsid w:val="00262B4A"/>
    <w:rsid w:val="00272301"/>
    <w:rsid w:val="00281EC7"/>
    <w:rsid w:val="002B6005"/>
    <w:rsid w:val="002C23F8"/>
    <w:rsid w:val="003017FF"/>
    <w:rsid w:val="00304ABC"/>
    <w:rsid w:val="00323730"/>
    <w:rsid w:val="00332734"/>
    <w:rsid w:val="00346AC8"/>
    <w:rsid w:val="003928E2"/>
    <w:rsid w:val="003949F7"/>
    <w:rsid w:val="00396095"/>
    <w:rsid w:val="003C196E"/>
    <w:rsid w:val="003F6B7A"/>
    <w:rsid w:val="00401E5A"/>
    <w:rsid w:val="0041778A"/>
    <w:rsid w:val="004327F7"/>
    <w:rsid w:val="00442326"/>
    <w:rsid w:val="00457CA6"/>
    <w:rsid w:val="004671FA"/>
    <w:rsid w:val="00493EBD"/>
    <w:rsid w:val="004B61A9"/>
    <w:rsid w:val="004C62A8"/>
    <w:rsid w:val="004D3DAD"/>
    <w:rsid w:val="004D6472"/>
    <w:rsid w:val="005046FC"/>
    <w:rsid w:val="005072A8"/>
    <w:rsid w:val="0052080C"/>
    <w:rsid w:val="005219C2"/>
    <w:rsid w:val="00586574"/>
    <w:rsid w:val="005917BE"/>
    <w:rsid w:val="005A0353"/>
    <w:rsid w:val="005C33FB"/>
    <w:rsid w:val="005C65B1"/>
    <w:rsid w:val="005D0BE9"/>
    <w:rsid w:val="005E24D1"/>
    <w:rsid w:val="00631B53"/>
    <w:rsid w:val="0065207E"/>
    <w:rsid w:val="0065521A"/>
    <w:rsid w:val="00666683"/>
    <w:rsid w:val="006B4CF6"/>
    <w:rsid w:val="006C2266"/>
    <w:rsid w:val="006E1BC2"/>
    <w:rsid w:val="006E2787"/>
    <w:rsid w:val="006E3C31"/>
    <w:rsid w:val="00702469"/>
    <w:rsid w:val="007206D1"/>
    <w:rsid w:val="0073103E"/>
    <w:rsid w:val="00761F8F"/>
    <w:rsid w:val="00786563"/>
    <w:rsid w:val="007931E0"/>
    <w:rsid w:val="0079706E"/>
    <w:rsid w:val="007A260D"/>
    <w:rsid w:val="0080030F"/>
    <w:rsid w:val="00834457"/>
    <w:rsid w:val="008441AB"/>
    <w:rsid w:val="00845050"/>
    <w:rsid w:val="00884D6A"/>
    <w:rsid w:val="00887DD1"/>
    <w:rsid w:val="008C0F0E"/>
    <w:rsid w:val="008C0FC3"/>
    <w:rsid w:val="008C52D4"/>
    <w:rsid w:val="008C660F"/>
    <w:rsid w:val="008E275B"/>
    <w:rsid w:val="008E4E29"/>
    <w:rsid w:val="008F1AB3"/>
    <w:rsid w:val="008F5E9C"/>
    <w:rsid w:val="008F60D5"/>
    <w:rsid w:val="00913B53"/>
    <w:rsid w:val="00927B5F"/>
    <w:rsid w:val="00932B4A"/>
    <w:rsid w:val="0096338B"/>
    <w:rsid w:val="009658A5"/>
    <w:rsid w:val="00986636"/>
    <w:rsid w:val="00992D70"/>
    <w:rsid w:val="009C4F3D"/>
    <w:rsid w:val="009E5613"/>
    <w:rsid w:val="009E6EDD"/>
    <w:rsid w:val="009E6EE5"/>
    <w:rsid w:val="00A21C06"/>
    <w:rsid w:val="00A42F49"/>
    <w:rsid w:val="00A519F6"/>
    <w:rsid w:val="00A6331E"/>
    <w:rsid w:val="00A800A3"/>
    <w:rsid w:val="00A82C1A"/>
    <w:rsid w:val="00AA6FD9"/>
    <w:rsid w:val="00AA7561"/>
    <w:rsid w:val="00AC4D3D"/>
    <w:rsid w:val="00AF40C6"/>
    <w:rsid w:val="00B13272"/>
    <w:rsid w:val="00B33082"/>
    <w:rsid w:val="00B3555E"/>
    <w:rsid w:val="00B424B3"/>
    <w:rsid w:val="00B669B9"/>
    <w:rsid w:val="00BA0EBA"/>
    <w:rsid w:val="00BB6D88"/>
    <w:rsid w:val="00BE60C8"/>
    <w:rsid w:val="00BF3E3C"/>
    <w:rsid w:val="00C12A67"/>
    <w:rsid w:val="00C1717F"/>
    <w:rsid w:val="00C2188E"/>
    <w:rsid w:val="00C241B7"/>
    <w:rsid w:val="00C31717"/>
    <w:rsid w:val="00C63330"/>
    <w:rsid w:val="00C65899"/>
    <w:rsid w:val="00C90E8D"/>
    <w:rsid w:val="00CA26D3"/>
    <w:rsid w:val="00CA2D36"/>
    <w:rsid w:val="00CC4F1D"/>
    <w:rsid w:val="00CF7429"/>
    <w:rsid w:val="00D0044F"/>
    <w:rsid w:val="00D047E8"/>
    <w:rsid w:val="00D0696F"/>
    <w:rsid w:val="00D35529"/>
    <w:rsid w:val="00D5037B"/>
    <w:rsid w:val="00D61DDB"/>
    <w:rsid w:val="00D65420"/>
    <w:rsid w:val="00D7238A"/>
    <w:rsid w:val="00D734AF"/>
    <w:rsid w:val="00D945A0"/>
    <w:rsid w:val="00D95013"/>
    <w:rsid w:val="00D953C2"/>
    <w:rsid w:val="00DA4538"/>
    <w:rsid w:val="00DB3530"/>
    <w:rsid w:val="00E25CFF"/>
    <w:rsid w:val="00E26462"/>
    <w:rsid w:val="00E31B0D"/>
    <w:rsid w:val="00E41268"/>
    <w:rsid w:val="00E6080F"/>
    <w:rsid w:val="00E80925"/>
    <w:rsid w:val="00EA46CA"/>
    <w:rsid w:val="00EB7326"/>
    <w:rsid w:val="00EC4C91"/>
    <w:rsid w:val="00F140AD"/>
    <w:rsid w:val="00F32E10"/>
    <w:rsid w:val="00F37D1B"/>
    <w:rsid w:val="00F66EBB"/>
    <w:rsid w:val="00F7785E"/>
    <w:rsid w:val="00F906E2"/>
    <w:rsid w:val="00F92AE8"/>
    <w:rsid w:val="00F940A9"/>
    <w:rsid w:val="00FB0745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C0D5C"/>
  <w15:chartTrackingRefBased/>
  <w15:docId w15:val="{32D1D01B-7DD1-4949-8B2D-F32D27B7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BC2"/>
    <w:rPr>
      <w:rFonts w:ascii="Garamond" w:hAnsi="Garamond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C12A67"/>
    <w:pPr>
      <w:numPr>
        <w:numId w:val="16"/>
      </w:numPr>
      <w:outlineLvl w:val="0"/>
    </w:pPr>
    <w:rPr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C12A67"/>
    <w:pPr>
      <w:numPr>
        <w:numId w:val="17"/>
      </w:numPr>
      <w:jc w:val="both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03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353"/>
  </w:style>
  <w:style w:type="paragraph" w:styleId="Rodap">
    <w:name w:val="footer"/>
    <w:basedOn w:val="Normal"/>
    <w:link w:val="RodapChar"/>
    <w:uiPriority w:val="99"/>
    <w:unhideWhenUsed/>
    <w:rsid w:val="005A03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353"/>
  </w:style>
  <w:style w:type="paragraph" w:styleId="PargrafodaLista">
    <w:name w:val="List Paragraph"/>
    <w:basedOn w:val="Normal"/>
    <w:uiPriority w:val="34"/>
    <w:qFormat/>
    <w:rsid w:val="006E278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1901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C2188E"/>
    <w:pPr>
      <w:spacing w:after="200" w:line="240" w:lineRule="auto"/>
      <w:jc w:val="center"/>
    </w:pPr>
    <w:rPr>
      <w:b/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C12A67"/>
    <w:pPr>
      <w:spacing w:after="0"/>
      <w:jc w:val="center"/>
    </w:pPr>
    <w:rPr>
      <w:b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C12A67"/>
    <w:rPr>
      <w:rFonts w:ascii="Garamond" w:hAnsi="Garamond"/>
      <w:b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C12A67"/>
    <w:rPr>
      <w:rFonts w:ascii="Garamond" w:hAnsi="Garamond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12A67"/>
    <w:rPr>
      <w:rFonts w:ascii="Garamond" w:hAnsi="Garamond"/>
    </w:rPr>
  </w:style>
  <w:style w:type="character" w:styleId="Hyperlink">
    <w:name w:val="Hyperlink"/>
    <w:basedOn w:val="Fontepargpadro"/>
    <w:uiPriority w:val="99"/>
    <w:unhideWhenUsed/>
    <w:rsid w:val="006E3C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3C3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E3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bcad.com/librar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13153-97AD-4E57-BFD5-D660F9522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Alfonso Rojas Sarmiento</dc:creator>
  <cp:keywords/>
  <dc:description/>
  <cp:lastModifiedBy>Fabián Barrera Prieto</cp:lastModifiedBy>
  <cp:revision>32</cp:revision>
  <cp:lastPrinted>2021-09-14T02:36:00Z</cp:lastPrinted>
  <dcterms:created xsi:type="dcterms:W3CDTF">2021-03-08T21:59:00Z</dcterms:created>
  <dcterms:modified xsi:type="dcterms:W3CDTF">2023-04-24T23:27:00Z</dcterms:modified>
</cp:coreProperties>
</file>