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86455A" w:rsidRDefault="003A3179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A3179" w:rsidRPr="0086455A" w:rsidRDefault="003A3179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 Bancario en Línea</w:t>
                                    </w:r>
                                  </w:sdtContent>
                                </w:sdt>
                              </w:p>
                              <w:p w:rsidR="003A3179" w:rsidRDefault="003A3179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3A3179" w:rsidRPr="0086455A" w:rsidRDefault="003A3179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3A3179" w:rsidRDefault="003A3179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A3179" w:rsidRDefault="003A3179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3A3179" w:rsidRPr="0086455A" w:rsidRDefault="003A3179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 Bancario en Línea</w:t>
                              </w:r>
                            </w:sdtContent>
                          </w:sdt>
                        </w:p>
                        <w:p w:rsidR="003A3179" w:rsidRDefault="003A3179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3A3179" w:rsidRPr="0086455A" w:rsidRDefault="003A3179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3A3179" w:rsidRDefault="003A3179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3A3179" w:rsidRDefault="003A3179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A3179" w:rsidRPr="0086455A" w:rsidRDefault="003A3179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3A3179" w:rsidRPr="0086455A" w:rsidRDefault="003A3179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3A3179" w:rsidRPr="0086455A" w:rsidRDefault="003A3179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3A3179" w:rsidRPr="0086455A" w:rsidRDefault="003A3179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Contenido</w:t>
          </w:r>
        </w:p>
        <w:p w:rsidR="003A3179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3A3179" w:rsidRPr="007D3CD0">
            <w:rPr>
              <w:rFonts w:ascii="Bookman Old Style" w:hAnsi="Bookman Old Style"/>
              <w:noProof/>
              <w:color w:val="FF0000"/>
            </w:rPr>
            <w:t>Objetivos</w:t>
          </w:r>
          <w:r w:rsidR="003A3179">
            <w:rPr>
              <w:noProof/>
            </w:rPr>
            <w:tab/>
          </w:r>
          <w:r w:rsidR="003A3179">
            <w:rPr>
              <w:noProof/>
            </w:rPr>
            <w:fldChar w:fldCharType="begin"/>
          </w:r>
          <w:r w:rsidR="003A3179">
            <w:rPr>
              <w:noProof/>
            </w:rPr>
            <w:instrText xml:space="preserve"> PAGEREF _Toc485342986 \h </w:instrText>
          </w:r>
          <w:r w:rsidR="003A3179">
            <w:rPr>
              <w:noProof/>
            </w:rPr>
          </w:r>
          <w:r w:rsidR="003A3179">
            <w:rPr>
              <w:noProof/>
            </w:rPr>
            <w:fldChar w:fldCharType="separate"/>
          </w:r>
          <w:r w:rsidR="003A3179">
            <w:rPr>
              <w:noProof/>
            </w:rPr>
            <w:t>1</w:t>
          </w:r>
          <w:r w:rsidR="003A3179"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30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:rsidR="003A3179" w:rsidRDefault="003A3179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7D3CD0">
            <w:rPr>
              <w:rFonts w:ascii="Bookman Old Style" w:hAnsi="Bookman Old Style"/>
              <w:noProof/>
              <w:color w:val="FF0000"/>
            </w:rPr>
            <w:t>Planificación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_Toc485342996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0" w:name="_Toc485342986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0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3A3179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3A317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1" w:name="_Toc485342987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1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considerable en el número de clientes asociados al banco, debido al fácil acceso a la plataforma.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2" w:name="_Toc485342988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2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3" w:name="_Toc485342989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3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4" w:name="_Toc485342990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4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5" w:name="_Toc485342991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5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673D4E" w:rsidRPr="0093418B" w:rsidTr="00867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Clientes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Operario, Empresa</w:t>
            </w:r>
          </w:p>
        </w:tc>
      </w:tr>
      <w:tr w:rsidR="00673D4E" w:rsidRPr="0093418B" w:rsidTr="008679C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que quieran unirse a la plataforma virtual deberán solicitar la apertura de su respectiva cuenta, ya está exista o no. Esto también incluye a las empresas.</w:t>
            </w:r>
          </w:p>
        </w:tc>
      </w:tr>
    </w:tbl>
    <w:p w:rsidR="00673D4E" w:rsidRDefault="00673D4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Cuenta de un cliente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Al momento de que el cliente solicite una nueva cuenta, este deberá proporcionar sus datos, así como el tipo de cuenta que este desea tener.</w:t>
            </w:r>
          </w:p>
        </w:tc>
      </w:tr>
    </w:tbl>
    <w:p w:rsidR="00910D0C" w:rsidRDefault="00910D0C" w:rsidP="00D94C9D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Operaciones Entre Cuentas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ClienteA,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El Cliente que este en su cuenta podrá realizar ciertas acciones con esta, siempre y cuando se le haya dado la aprobación de un operario para realizarla.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Funciones de Cheques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Operario, Cliente, Cajero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de la plataforma tienen derecho a cobrar un cierto número de cheques, siempre y cuando estos sean válidos y el cliente posea los fondos.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</w:p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Agencias y Operarios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Cajero, Servicio al Cliente, Gerente de Agencia, Administrativo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Dado que el banco se compone de sus operarios y este se separa en agencias, cada operario tiene un rol y acciones permitidas dentro del banco.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Prestamos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Servicio al Cliente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Si un cliente desea realizar una proyecto y necesita apoyo monetario, este puede solicitar un préstamo, después el banco determinara si se le puede brindar y si este podrá pagarlo.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Puntos Preferenciales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El Banco tiene un sistema de canje por productos de calidad, este se basa en que tantas acciones un cliente realiza y en base a estas se le dan puntos para canjear cada mes.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3A7103" w:rsidTr="003A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Proveedores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Proveedor, Gerente</w:t>
            </w:r>
          </w:p>
        </w:tc>
      </w:tr>
      <w:tr w:rsidR="00910D0C" w:rsidRPr="003A7103" w:rsidTr="003A710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Los Gerentes buscan nuevos productos para ofrecer, para esto necesitan proveedores. Estos decidirán si participan o no cada mes y que producto ofrecerán.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5A579B" w:rsidTr="005A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Estado de Cuenta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5A579B" w:rsidTr="005A579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Si un cliente desea saber las acciones que ha hecho este debe solicitar su estado de cuenta en un intervalo específico de tiempo.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Operaciones Por Nómina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Nómina, Atención al Cliente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Dado que el banco acepta las acciones de nóminas para sus empleados, estas pueden administrar sus listas de empleados, siempre que se tenga la autorización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Administración General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Administrativo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Los administrativos tienen acceso total a visualizar las acciones de las agencias y cambiar los parámetros generales de los servicios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084E9A" w:rsidRDefault="00084E9A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570522" w:rsidRPr="00570522" w:rsidRDefault="00570522" w:rsidP="00084E9A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>CDU Expandidos</w:t>
      </w:r>
    </w:p>
    <w:p w:rsidR="00E055C0" w:rsidRDefault="00E055C0" w:rsidP="00E055C0">
      <w:bookmarkStart w:id="6" w:name="_GoBack"/>
      <w:bookmarkEnd w:id="6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8679CC" w:rsidRDefault="008679CC" w:rsidP="00E055C0"/>
    <w:p w:rsidR="00E055C0" w:rsidRDefault="00E055C0" w:rsidP="00E055C0"/>
    <w:p w:rsidR="00171413" w:rsidRPr="00171413" w:rsidRDefault="00171413" w:rsidP="00171413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7" w:name="_Toc485342992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7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171413" w:rsidRDefault="00171413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8" w:name="_Toc485342993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Modelo Conceptual</w:t>
      </w:r>
      <w:bookmarkEnd w:id="8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342994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Entidad/Relación</w:t>
      </w:r>
      <w:bookmarkEnd w:id="9"/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342995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342996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Planificación</w:t>
      </w:r>
      <w:bookmarkEnd w:id="11"/>
    </w:p>
    <w:sectPr w:rsidR="00E055C0" w:rsidRPr="00E554CF" w:rsidSect="00C42C98">
      <w:footerReference w:type="default" r:id="rId41"/>
      <w:footerReference w:type="first" r:id="rId42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0ECC" w:rsidRDefault="00CF0ECC">
      <w:pPr>
        <w:spacing w:after="0" w:line="240" w:lineRule="auto"/>
      </w:pPr>
      <w:r>
        <w:separator/>
      </w:r>
    </w:p>
  </w:endnote>
  <w:endnote w:type="continuationSeparator" w:id="0">
    <w:p w:rsidR="00CF0ECC" w:rsidRDefault="00CF0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3A3179" w:rsidRPr="00A32E31" w:rsidRDefault="003A3179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174351">
          <w:rPr>
            <w:noProof/>
            <w:color w:val="FF0000"/>
            <w:lang w:bidi="es-ES"/>
          </w:rPr>
          <w:t>33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3179" w:rsidRPr="00A32E31" w:rsidRDefault="003A3179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3730A0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0ECC" w:rsidRDefault="00CF0ECC">
      <w:pPr>
        <w:spacing w:after="0" w:line="240" w:lineRule="auto"/>
      </w:pPr>
      <w:r>
        <w:separator/>
      </w:r>
    </w:p>
  </w:footnote>
  <w:footnote w:type="continuationSeparator" w:id="0">
    <w:p w:rsidR="00CF0ECC" w:rsidRDefault="00CF0E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420B0"/>
    <w:rsid w:val="00084E9A"/>
    <w:rsid w:val="000E493E"/>
    <w:rsid w:val="001140A2"/>
    <w:rsid w:val="00147495"/>
    <w:rsid w:val="00171413"/>
    <w:rsid w:val="00174351"/>
    <w:rsid w:val="001D3EF9"/>
    <w:rsid w:val="001F6088"/>
    <w:rsid w:val="002321AD"/>
    <w:rsid w:val="00245BD2"/>
    <w:rsid w:val="00283351"/>
    <w:rsid w:val="0029238E"/>
    <w:rsid w:val="002E08D5"/>
    <w:rsid w:val="002F5CE6"/>
    <w:rsid w:val="00320F7D"/>
    <w:rsid w:val="003730A0"/>
    <w:rsid w:val="003A3179"/>
    <w:rsid w:val="003A7103"/>
    <w:rsid w:val="003B19E5"/>
    <w:rsid w:val="003E7FF1"/>
    <w:rsid w:val="003F5628"/>
    <w:rsid w:val="00411B33"/>
    <w:rsid w:val="00414F89"/>
    <w:rsid w:val="00452CBA"/>
    <w:rsid w:val="00512B65"/>
    <w:rsid w:val="0052775B"/>
    <w:rsid w:val="005408F9"/>
    <w:rsid w:val="00570522"/>
    <w:rsid w:val="00585B83"/>
    <w:rsid w:val="005A579B"/>
    <w:rsid w:val="005D7F52"/>
    <w:rsid w:val="005E72C1"/>
    <w:rsid w:val="00631587"/>
    <w:rsid w:val="00633915"/>
    <w:rsid w:val="00642E1F"/>
    <w:rsid w:val="00673D4E"/>
    <w:rsid w:val="00687519"/>
    <w:rsid w:val="006A2C55"/>
    <w:rsid w:val="006A6CD5"/>
    <w:rsid w:val="006C5C99"/>
    <w:rsid w:val="006D5282"/>
    <w:rsid w:val="007160AF"/>
    <w:rsid w:val="007839B2"/>
    <w:rsid w:val="00784F10"/>
    <w:rsid w:val="007C10AE"/>
    <w:rsid w:val="00814AEF"/>
    <w:rsid w:val="008216B8"/>
    <w:rsid w:val="0082242F"/>
    <w:rsid w:val="008461DF"/>
    <w:rsid w:val="0086455A"/>
    <w:rsid w:val="008679CC"/>
    <w:rsid w:val="00894032"/>
    <w:rsid w:val="00896A2E"/>
    <w:rsid w:val="008A4A8C"/>
    <w:rsid w:val="008D6F70"/>
    <w:rsid w:val="008E2609"/>
    <w:rsid w:val="009003CB"/>
    <w:rsid w:val="0090697F"/>
    <w:rsid w:val="00910D0C"/>
    <w:rsid w:val="00921C8E"/>
    <w:rsid w:val="0093418B"/>
    <w:rsid w:val="00986E23"/>
    <w:rsid w:val="009F5037"/>
    <w:rsid w:val="009F72AF"/>
    <w:rsid w:val="00A00758"/>
    <w:rsid w:val="00A159F8"/>
    <w:rsid w:val="00A2580B"/>
    <w:rsid w:val="00A3065A"/>
    <w:rsid w:val="00A32E31"/>
    <w:rsid w:val="00A43339"/>
    <w:rsid w:val="00A77817"/>
    <w:rsid w:val="00A95A8F"/>
    <w:rsid w:val="00B52456"/>
    <w:rsid w:val="00B763D6"/>
    <w:rsid w:val="00C323F8"/>
    <w:rsid w:val="00C36963"/>
    <w:rsid w:val="00C42C98"/>
    <w:rsid w:val="00C5530D"/>
    <w:rsid w:val="00CA09EF"/>
    <w:rsid w:val="00CC449E"/>
    <w:rsid w:val="00CF0ECC"/>
    <w:rsid w:val="00D65A8D"/>
    <w:rsid w:val="00D94C9D"/>
    <w:rsid w:val="00DB3E96"/>
    <w:rsid w:val="00DD04E9"/>
    <w:rsid w:val="00DE0C7A"/>
    <w:rsid w:val="00E055C0"/>
    <w:rsid w:val="00E246B0"/>
    <w:rsid w:val="00E26BFB"/>
    <w:rsid w:val="00E31102"/>
    <w:rsid w:val="00E52477"/>
    <w:rsid w:val="00E554CF"/>
    <w:rsid w:val="00EA25D8"/>
    <w:rsid w:val="00EE43F5"/>
    <w:rsid w:val="00EF67C6"/>
    <w:rsid w:val="00F05239"/>
    <w:rsid w:val="00F7684F"/>
    <w:rsid w:val="00F84A13"/>
    <w:rsid w:val="00F86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758737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  <w:style w:type="table" w:styleId="Sombreadomedio2">
    <w:name w:val="Medium Shading 2"/>
    <w:basedOn w:val="Tablanormal"/>
    <w:uiPriority w:val="64"/>
    <w:rsid w:val="00673D4E"/>
    <w:pPr>
      <w:spacing w:after="0" w:line="240" w:lineRule="auto"/>
    </w:pPr>
    <w:rPr>
      <w:color w:val="auto"/>
      <w:sz w:val="22"/>
      <w:szCs w:val="22"/>
      <w:lang w:val="es-GT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0" Type="http://schemas.openxmlformats.org/officeDocument/2006/relationships/image" Target="media/image12.jp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AE1129"/>
    <w:rsid w:val="00B51C60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4DB55D-35C7-42B2-A5C4-91C9098677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1869</TotalTime>
  <Pages>37</Pages>
  <Words>2009</Words>
  <Characters>11051</Characters>
  <Application>Microsoft Office Word</Application>
  <DocSecurity>0</DocSecurity>
  <Lines>92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13034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71</cp:revision>
  <dcterms:created xsi:type="dcterms:W3CDTF">2017-06-12T02:41:00Z</dcterms:created>
  <dcterms:modified xsi:type="dcterms:W3CDTF">2017-06-16T08:25:00Z</dcterms:modified>
</cp:coreProperties>
</file>