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4C216D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4C216D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4C216D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4C216D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4C216D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4C216D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4C216D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4C216D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4C216D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1D3EF9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1D3EF9" w:rsidRPr="00B62504">
            <w:rPr>
              <w:rFonts w:ascii="Bookman Old Style" w:hAnsi="Bookman Old Style"/>
              <w:noProof/>
              <w:color w:val="FF0000"/>
            </w:rPr>
            <w:t>Objetivos</w:t>
          </w:r>
          <w:r w:rsidR="001D3EF9">
            <w:rPr>
              <w:noProof/>
            </w:rPr>
            <w:tab/>
          </w:r>
          <w:r w:rsidR="001D3EF9">
            <w:rPr>
              <w:noProof/>
            </w:rPr>
            <w:fldChar w:fldCharType="begin"/>
          </w:r>
          <w:r w:rsidR="001D3EF9">
            <w:rPr>
              <w:noProof/>
            </w:rPr>
            <w:instrText xml:space="preserve"> PAGEREF _Toc485204664 \h </w:instrText>
          </w:r>
          <w:r w:rsidR="001D3EF9">
            <w:rPr>
              <w:noProof/>
            </w:rPr>
          </w:r>
          <w:r w:rsidR="001D3EF9">
            <w:rPr>
              <w:noProof/>
            </w:rPr>
            <w:fldChar w:fldCharType="separate"/>
          </w:r>
          <w:r w:rsidR="001D3EF9">
            <w:rPr>
              <w:noProof/>
            </w:rPr>
            <w:t>1</w:t>
          </w:r>
          <w:r w:rsidR="001D3EF9"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5204664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Pr="00F7684F" w:rsidRDefault="008216B8" w:rsidP="008216B8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General:</w:t>
      </w:r>
    </w:p>
    <w:p w:rsidR="007C10AE" w:rsidRPr="00F7684F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i w:val="0"/>
          <w:color w:val="000000" w:themeColor="text1"/>
          <w:sz w:val="26"/>
          <w:szCs w:val="26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F7684F" w:rsidRDefault="008216B8" w:rsidP="008216B8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Específicos:</w:t>
      </w:r>
    </w:p>
    <w:p w:rsidR="008216B8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Conectar la base de datos del banco a la plataforma en línea para tener control de quien la utiliza.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Manejar los distintos tipos de clientes que el banco pueda tener (normales, por nómina, etc.).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un sistema de “Log In” para los clientes que tengan permitido el acceso (clientes por nómina).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el manejo de diferentes tipos de cuenta (monetaria, de ahorro, etc.) dentro de la plataforma.</w:t>
      </w:r>
    </w:p>
    <w:p w:rsidR="00C36963" w:rsidRPr="00F7684F" w:rsidRDefault="0052775B" w:rsidP="00812F58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las operaciones entre cuentas, ya sean transacciones (entre cuentas propias o a terceros), suspensiones de cuenta o su reactivación, entre otras.</w:t>
      </w:r>
    </w:p>
    <w:p w:rsidR="0052775B" w:rsidRPr="00F7684F" w:rsidRDefault="0052775B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uso de cheques dentro de los servicios de la plataforma.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Dar a los empleados del banco un rol, para así llevar un registro de las actividades que estos hacen con las solicitudes de los clientes.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a los clientes hacer prestamos al banco por medio de la plataforma.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sistema de puntos de preferencia dependiendo de la actividad de cada cliente.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estado de cuenta, para que los clientes puedan ver su historial de operaciones dentro del banco (ya sea de toda la actividad o solo la más reciente).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lastRenderedPageBreak/>
        <w:t xml:space="preserve">Implementar operaciones entre clientes que están en una misma nómina. 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la sección de administración general para las acciones internas del banco.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la creación, modificación y eliminación de clientes por medio de un empleado o por un cliente.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F7684F" w:rsidRDefault="00F7684F" w:rsidP="008216B8"/>
    <w:p w:rsidR="00F7684F" w:rsidRDefault="00F7684F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5204665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2" w:name="_Toc485204666"/>
      <w:r w:rsidRPr="00A32E31">
        <w:rPr>
          <w:rFonts w:ascii="Bookman Old Style" w:hAnsi="Bookman Old Style"/>
          <w:b w:val="0"/>
          <w:color w:val="FF0000"/>
          <w:sz w:val="56"/>
        </w:rPr>
        <w:t>Panorama General de la Aplicación</w:t>
      </w:r>
      <w:bookmarkEnd w:id="2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3" w:name="_Toc485204667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3"/>
    </w:p>
    <w:p w:rsidR="008216B8" w:rsidRDefault="00A32E31" w:rsidP="00A32E31">
      <w:pPr>
        <w:rPr>
          <w:rFonts w:ascii="Bookman Old Style" w:hAnsi="Bookman Old Style"/>
          <w:color w:val="FF0000"/>
          <w:sz w:val="32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Funciones del Sistema</w:t>
      </w:r>
    </w:p>
    <w:p w:rsidR="00631587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Crear nuevo cliente.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Crear cuenta nueva.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Bloquear cuenta.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Reactivar cuenta.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Unirse a una nómina.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Transacción entre cuentas propias.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Transacción a terceros.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Cobro de cheques.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Estado de cuenta (últimas 5 acciones).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Estado de cuenta (toda la actividad).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Canjeo de puntos preferenciales.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Solicitud de atención al cliente.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Retiro de efectivo.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Operaciones de nómina.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Pago a empleados.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Prestamos dentro de la nómina.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Agregar empleado.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Eliminar empleado.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Modificar sueldo.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 xml:space="preserve">Efectuar Pago. 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Aceptar/Rechazar préstamo.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 xml:space="preserve">Visualizar préstamos. </w:t>
      </w:r>
    </w:p>
    <w:p w:rsid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Solicitud de préstamos.</w:t>
      </w:r>
    </w:p>
    <w:p w:rsidR="009F5037" w:rsidRPr="00F7684F" w:rsidRDefault="009F5037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Transferencia de fondos.</w:t>
      </w:r>
    </w:p>
    <w:p w:rsidR="00F7684F" w:rsidRPr="00631587" w:rsidRDefault="00F7684F" w:rsidP="00F7684F">
      <w:pPr>
        <w:pStyle w:val="Prrafodelista"/>
        <w:ind w:left="1440"/>
        <w:rPr>
          <w:rFonts w:ascii="Bookman Old Style" w:hAnsi="Bookman Old Style"/>
          <w:color w:val="FF0000"/>
          <w:sz w:val="32"/>
        </w:rPr>
      </w:pP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rPr>
          <w:rFonts w:ascii="Bookman Old Style" w:hAnsi="Bookman Old Style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Atributos del Sistema</w:t>
      </w:r>
    </w:p>
    <w:p w:rsidR="00A32E31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Múltiples cuentas por cliente.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Pago de intereses (no con todos los tipos de cuenta).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Administración de clientes.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Pertenencia a varias nóminas.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Cobro por manejo de cuenta (monetaria).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Interés bajo el monto en la cuenta.</w:t>
      </w:r>
    </w:p>
    <w:p w:rsidR="009F5037" w:rsidRPr="00EA25D8" w:rsidRDefault="00F05239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Usuario creado por cuenta.</w:t>
      </w:r>
    </w:p>
    <w:p w:rsidR="00F05239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Entrega de talonarios.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Verificación de fondos por cheque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Cobro por insuficiencia de fondos.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personalizada.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Aceptación/Rechazo de solicitudes.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Visualizar informes.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Resumen administrativo por cuenta.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Disponibilidad de planes de préstamos.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Log de actividades por cliente.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Catálogo de productos para canjeo.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 por fecha.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Aprobación de nóminas.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Disponibilidad de agencias.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Interfaz simple y fluida.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Informes globales por agencia.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Cambio de tasas de interés.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Cambio de parámetros.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Reportes de actividad.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Agregación de proveedores.</w:t>
      </w:r>
    </w:p>
    <w:p w:rsidR="00642E1F" w:rsidRDefault="00642E1F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Multiplataforma.</w:t>
      </w:r>
    </w:p>
    <w:p w:rsidR="00642E1F" w:rsidRDefault="00642E1F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Capaz de atender a muchos usuarios a la vez.</w:t>
      </w:r>
    </w:p>
    <w:p w:rsidR="00642E1F" w:rsidRDefault="00642E1F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Usuario único para cada cuenta.</w:t>
      </w:r>
    </w:p>
    <w:p w:rsidR="00A32E31" w:rsidRDefault="00A32E31" w:rsidP="00A32E31">
      <w:bookmarkStart w:id="4" w:name="_GoBack"/>
      <w:bookmarkEnd w:id="4"/>
    </w:p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5" w:name="_Toc485204668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5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6" w:name="_Toc485204669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6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7" w:name="_Toc485204670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8" w:name="_Toc485204671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9" w:name="_Toc485204672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9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2321AD" w:rsidRPr="00894032" w:rsidRDefault="00E055C0" w:rsidP="00894032">
      <w:pPr>
        <w:pStyle w:val="Ttulo3"/>
        <w:rPr>
          <w:rFonts w:ascii="Bookman Old Style" w:hAnsi="Bookman Old Style"/>
          <w:color w:val="auto"/>
          <w:sz w:val="56"/>
        </w:rPr>
      </w:pPr>
      <w:bookmarkStart w:id="10" w:name="_Toc485204673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10"/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Agencia: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Establecimiento que es una extensión de la empresa a la cual pertenece.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Apertura: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Iniciar una cuenta o nomina dentro de las cuentas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al cliente: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Entidad del banco que se encarga de la aprobación de todas las solicitudes de los clientes.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BanQuetzal: Banco del Quetzal, cliente principal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Bloquear: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Parar la capacidad de hacer varias acciones a una cuenta determinada.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Cajero: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se encarga de aprobar las acciones que involucra el manejo de efectivo (exceptuando transacciones).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Cliente: Persona o Empresa que utilizara los servicios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a Terceros: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pertenece a un cliente ajeno al que realiza la transacción.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de Ahorro: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permite al cliente tener mejor manejo de sus ingresos y egresos. Esta también maneja cierto porcentaje de interés.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Monetaria: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común que no maneja intereses.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Cuenta: Plataforma individual para cada cliente, en esta se podrá utilizar los servicios de esta.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Empleado: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trabaja en el banco y cumple cierto rol dentro de este.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Lista de las acciones que ha hecho un cliente dentro de su cuenta.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Gerente: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encargada de verificar que los empleados realicen sus roles de manera correcta.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Interés: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se le da al cliente cada mes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por ser parte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Interfaz: Elementos gráficos que representan los datos que más se necesitan para la realización de las acciones, también da estética y atractivo virtual a la plataforma(s).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lastRenderedPageBreak/>
        <w:t>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Lista de nombres de los clientes que son parte de una empresa.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Operaciones por 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usuario que está dentro de una nómina puede realizar.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Operadores: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Personas que se encargar de un rol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Patente: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Documento que indica la autorización para realizar cierta 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Plataforma Virtual: Interfaz principal en donde se realizan las acciones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Préstamo: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el cliente solicita al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Puntos Preferenciales: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Sistema para los clientes que al final de cada mes permite el canjeo de estos puntos por premios, estos son acumulativos.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Reactivar: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Permitir a una cuenta bloqueada que vuelva a realizar las operaciones de manera normal.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Servicios: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cliente realiza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Software: Programa virtual que se utiliza para ciertas acciones dentro de un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Stock: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determinada de cada producto para su canjeo.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Talonario: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Conjunto de cheques que un cliente tiene a disponibilidad.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Tipo de Cuenta: Características o privilegios que tiene una cuenta que un cliente apertura. Estas tendrán diferentes bonos o más capacidad de realizar acciones. 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Transacción: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Acción entre dos clientes en la que se pasa dinero e una cuenta a otra.</w:t>
      </w:r>
    </w:p>
    <w:p w:rsidR="007160AF" w:rsidRPr="007160AF" w:rsidRDefault="007160AF" w:rsidP="007160AF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5204674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8"/>
      <w:footerReference w:type="first" r:id="rId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6D" w:rsidRDefault="004C216D">
      <w:pPr>
        <w:spacing w:after="0" w:line="240" w:lineRule="auto"/>
      </w:pPr>
      <w:r>
        <w:separator/>
      </w:r>
    </w:p>
  </w:endnote>
  <w:endnote w:type="continuationSeparator" w:id="0">
    <w:p w:rsidR="004C216D" w:rsidRDefault="004C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642E1F">
          <w:rPr>
            <w:noProof/>
            <w:color w:val="FF0000"/>
            <w:lang w:bidi="es-ES"/>
          </w:rPr>
          <w:t>5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1D3EF9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6D" w:rsidRDefault="004C216D">
      <w:pPr>
        <w:spacing w:after="0" w:line="240" w:lineRule="auto"/>
      </w:pPr>
      <w:r>
        <w:separator/>
      </w:r>
    </w:p>
  </w:footnote>
  <w:footnote w:type="continuationSeparator" w:id="0">
    <w:p w:rsidR="004C216D" w:rsidRDefault="004C2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A1A31"/>
    <w:multiLevelType w:val="hybridMultilevel"/>
    <w:tmpl w:val="FBE421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3F79ED"/>
    <w:multiLevelType w:val="hybridMultilevel"/>
    <w:tmpl w:val="75CCAD2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044262"/>
    <w:multiLevelType w:val="hybridMultilevel"/>
    <w:tmpl w:val="BF1C0C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66679"/>
    <w:multiLevelType w:val="hybridMultilevel"/>
    <w:tmpl w:val="FB4E89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C713C2"/>
    <w:multiLevelType w:val="hybridMultilevel"/>
    <w:tmpl w:val="4E50DF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F40FA"/>
    <w:multiLevelType w:val="hybridMultilevel"/>
    <w:tmpl w:val="F95E521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87AE7"/>
    <w:multiLevelType w:val="hybridMultilevel"/>
    <w:tmpl w:val="4DE84B80"/>
    <w:lvl w:ilvl="0" w:tplc="7714B2D6">
      <w:start w:val="1"/>
      <w:numFmt w:val="decimal"/>
      <w:lvlText w:val="%1.-"/>
      <w:lvlJc w:val="righ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848FD"/>
    <w:multiLevelType w:val="hybridMultilevel"/>
    <w:tmpl w:val="9FAE5F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4884A8A"/>
    <w:multiLevelType w:val="hybridMultilevel"/>
    <w:tmpl w:val="84FC2E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9CD75A7"/>
    <w:multiLevelType w:val="hybridMultilevel"/>
    <w:tmpl w:val="C68EB5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265A6"/>
    <w:multiLevelType w:val="hybridMultilevel"/>
    <w:tmpl w:val="3D5EB980"/>
    <w:lvl w:ilvl="0" w:tplc="5ECAE8A2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8"/>
  </w:num>
  <w:num w:numId="7">
    <w:abstractNumId w:val="3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24"/>
  </w:num>
  <w:num w:numId="18">
    <w:abstractNumId w:val="21"/>
  </w:num>
  <w:num w:numId="19">
    <w:abstractNumId w:val="26"/>
  </w:num>
  <w:num w:numId="20">
    <w:abstractNumId w:val="13"/>
  </w:num>
  <w:num w:numId="21">
    <w:abstractNumId w:val="22"/>
  </w:num>
  <w:num w:numId="22">
    <w:abstractNumId w:val="14"/>
  </w:num>
  <w:num w:numId="23">
    <w:abstractNumId w:val="18"/>
  </w:num>
  <w:num w:numId="24">
    <w:abstractNumId w:val="27"/>
  </w:num>
  <w:num w:numId="25">
    <w:abstractNumId w:val="20"/>
  </w:num>
  <w:num w:numId="26">
    <w:abstractNumId w:val="16"/>
  </w:num>
  <w:num w:numId="27">
    <w:abstractNumId w:val="29"/>
  </w:num>
  <w:num w:numId="28">
    <w:abstractNumId w:val="23"/>
  </w:num>
  <w:num w:numId="29">
    <w:abstractNumId w:val="17"/>
  </w:num>
  <w:num w:numId="30">
    <w:abstractNumId w:val="19"/>
  </w:num>
  <w:num w:numId="31">
    <w:abstractNumId w:val="12"/>
  </w:num>
  <w:num w:numId="32">
    <w:abstractNumId w:val="11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1D3EF9"/>
    <w:rsid w:val="002321AD"/>
    <w:rsid w:val="00245BD2"/>
    <w:rsid w:val="002E08D5"/>
    <w:rsid w:val="002F5CE6"/>
    <w:rsid w:val="003E7FF1"/>
    <w:rsid w:val="003F5628"/>
    <w:rsid w:val="00414F89"/>
    <w:rsid w:val="00452CBA"/>
    <w:rsid w:val="004C216D"/>
    <w:rsid w:val="0052775B"/>
    <w:rsid w:val="005408F9"/>
    <w:rsid w:val="00585B83"/>
    <w:rsid w:val="00631587"/>
    <w:rsid w:val="00642E1F"/>
    <w:rsid w:val="00687519"/>
    <w:rsid w:val="006A2C55"/>
    <w:rsid w:val="006A6CD5"/>
    <w:rsid w:val="006C5C99"/>
    <w:rsid w:val="007160AF"/>
    <w:rsid w:val="007839B2"/>
    <w:rsid w:val="00784F10"/>
    <w:rsid w:val="007C10AE"/>
    <w:rsid w:val="00814AEF"/>
    <w:rsid w:val="008216B8"/>
    <w:rsid w:val="0082242F"/>
    <w:rsid w:val="008461DF"/>
    <w:rsid w:val="0086455A"/>
    <w:rsid w:val="00894032"/>
    <w:rsid w:val="008D6F70"/>
    <w:rsid w:val="00921C8E"/>
    <w:rsid w:val="00986E23"/>
    <w:rsid w:val="009F5037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C36963"/>
    <w:rsid w:val="00C42C98"/>
    <w:rsid w:val="00C5530D"/>
    <w:rsid w:val="00CA09EF"/>
    <w:rsid w:val="00D65A8D"/>
    <w:rsid w:val="00DB3E96"/>
    <w:rsid w:val="00DD04E9"/>
    <w:rsid w:val="00DE0C7A"/>
    <w:rsid w:val="00E055C0"/>
    <w:rsid w:val="00E26BFB"/>
    <w:rsid w:val="00E554CF"/>
    <w:rsid w:val="00EA25D8"/>
    <w:rsid w:val="00F05239"/>
    <w:rsid w:val="00F7684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218A6A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1A77B2"/>
    <w:rsid w:val="0027275C"/>
    <w:rsid w:val="003820D4"/>
    <w:rsid w:val="00383B0F"/>
    <w:rsid w:val="0042243B"/>
    <w:rsid w:val="00B51C60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118</TotalTime>
  <Pages>15</Pages>
  <Words>1081</Words>
  <Characters>5948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Bancario en Línea</vt:lpstr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21</cp:revision>
  <dcterms:created xsi:type="dcterms:W3CDTF">2017-06-12T02:41:00Z</dcterms:created>
  <dcterms:modified xsi:type="dcterms:W3CDTF">2017-06-14T17:58:00Z</dcterms:modified>
</cp:coreProperties>
</file>