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6D" w:rsidRPr="006C246D" w:rsidRDefault="006C246D">
      <w:pPr>
        <w:rPr>
          <w:b/>
          <w:sz w:val="24"/>
        </w:rPr>
      </w:pPr>
      <w:r w:rsidRPr="006C246D">
        <w:rPr>
          <w:rFonts w:hint="eastAsia"/>
          <w:b/>
          <w:sz w:val="24"/>
        </w:rPr>
        <w:t>绪论部分</w:t>
      </w:r>
    </w:p>
    <w:p w:rsidR="006C246D" w:rsidRDefault="006C246D"/>
    <w:p w:rsidR="00CA64DC" w:rsidRPr="000B79DE" w:rsidRDefault="006C246D">
      <w:pPr>
        <w:rPr>
          <w:b/>
        </w:rPr>
      </w:pPr>
      <w:r w:rsidRPr="000B79DE">
        <w:rPr>
          <w:rFonts w:hint="eastAsia"/>
          <w:b/>
        </w:rPr>
        <w:t>思考与练习答案</w:t>
      </w:r>
    </w:p>
    <w:p w:rsidR="006C246D" w:rsidRPr="00FE4268" w:rsidRDefault="006C246D" w:rsidP="00FE4268">
      <w:pPr>
        <w:pStyle w:val="a3"/>
        <w:numPr>
          <w:ilvl w:val="0"/>
          <w:numId w:val="1"/>
        </w:numPr>
        <w:ind w:firstLineChars="0"/>
        <w:rPr>
          <w:rFonts w:asciiTheme="minorEastAsia" w:hAnsiTheme="minorEastAsia"/>
          <w:sz w:val="24"/>
          <w:szCs w:val="28"/>
        </w:rPr>
      </w:pPr>
      <w:r w:rsidRPr="00FE4268">
        <w:rPr>
          <w:rFonts w:asciiTheme="minorEastAsia" w:hAnsiTheme="minorEastAsia" w:hint="eastAsia"/>
          <w:sz w:val="24"/>
          <w:szCs w:val="28"/>
        </w:rPr>
        <w:t>人工智能（Artificial Intelligence）是研究、开发用于模拟、延伸和扩展人的智能的理论、方法、技术及应用系统的一门新的技术科学。</w:t>
      </w:r>
    </w:p>
    <w:p w:rsidR="00FE4268" w:rsidRPr="00AA0366" w:rsidRDefault="00FE4268" w:rsidP="00AA0366">
      <w:pPr>
        <w:pStyle w:val="a3"/>
        <w:numPr>
          <w:ilvl w:val="0"/>
          <w:numId w:val="1"/>
        </w:numPr>
        <w:ind w:firstLineChars="0"/>
        <w:rPr>
          <w:rFonts w:asciiTheme="minorEastAsia" w:hAnsiTheme="minorEastAsia"/>
          <w:sz w:val="24"/>
          <w:szCs w:val="28"/>
        </w:rPr>
      </w:pPr>
      <w:r w:rsidRPr="00AA0366">
        <w:rPr>
          <w:rFonts w:asciiTheme="minorEastAsia" w:hAnsiTheme="minorEastAsia" w:hint="eastAsia"/>
          <w:sz w:val="24"/>
          <w:szCs w:val="28"/>
        </w:rPr>
        <w:t>假设:任何一个系统，如果它能够表现出智能，那么它就必定能够执行上述6种功能:输入符号;输出符号;存储符号;复制符号;建立符号结构;条件性迁移:反之，任何系统如果具有这6种功能，那么它就能够表现出智能，这种智能指的是人类所具有的那种智能。把这个假设称为物理符号系统的假设。物理符号系统的假设伴随3个推论，</w:t>
      </w:r>
    </w:p>
    <w:p w:rsidR="00FE4268" w:rsidRPr="00AA0366" w:rsidRDefault="00FE4268" w:rsidP="00AA0366">
      <w:pPr>
        <w:ind w:firstLineChars="300" w:firstLine="720"/>
        <w:rPr>
          <w:rFonts w:asciiTheme="minorEastAsia" w:hAnsiTheme="minorEastAsia"/>
          <w:sz w:val="24"/>
          <w:szCs w:val="28"/>
        </w:rPr>
      </w:pPr>
      <w:r w:rsidRPr="00AA0366">
        <w:rPr>
          <w:rFonts w:asciiTheme="minorEastAsia" w:hAnsiTheme="minorEastAsia" w:hint="eastAsia"/>
          <w:sz w:val="24"/>
          <w:szCs w:val="28"/>
        </w:rPr>
        <w:t>推论1:既然人具有智能，那么他(她)就一定是个物理符号系统。</w:t>
      </w:r>
    </w:p>
    <w:p w:rsidR="00FE4268" w:rsidRPr="00AA0366" w:rsidRDefault="00FE4268" w:rsidP="00AA0366">
      <w:pPr>
        <w:ind w:firstLineChars="300" w:firstLine="720"/>
        <w:rPr>
          <w:rFonts w:asciiTheme="minorEastAsia" w:hAnsiTheme="minorEastAsia"/>
          <w:sz w:val="24"/>
          <w:szCs w:val="28"/>
        </w:rPr>
      </w:pPr>
      <w:r w:rsidRPr="00AA0366">
        <w:rPr>
          <w:rFonts w:asciiTheme="minorEastAsia" w:hAnsiTheme="minorEastAsia" w:hint="eastAsia"/>
          <w:sz w:val="24"/>
          <w:szCs w:val="28"/>
        </w:rPr>
        <w:t>推论2:既然计算机是-一个物理符号系统，它就一定能够表现出智能。</w:t>
      </w:r>
    </w:p>
    <w:p w:rsidR="00FE4268" w:rsidRDefault="00FE4268" w:rsidP="00AA0366">
      <w:pPr>
        <w:ind w:leftChars="228" w:left="479" w:firstLineChars="100" w:firstLine="240"/>
        <w:rPr>
          <w:rFonts w:asciiTheme="minorEastAsia" w:hAnsiTheme="minorEastAsia" w:hint="eastAsia"/>
          <w:sz w:val="24"/>
          <w:szCs w:val="28"/>
        </w:rPr>
      </w:pPr>
      <w:r w:rsidRPr="00AA0366">
        <w:rPr>
          <w:rFonts w:asciiTheme="minorEastAsia" w:hAnsiTheme="minorEastAsia" w:hint="eastAsia"/>
          <w:sz w:val="24"/>
          <w:szCs w:val="28"/>
        </w:rPr>
        <w:t>推论3:既然人是一个物理符号系统，计算机也是一个物理符号系统，那么就能够用计算机来模拟人的活动。</w:t>
      </w:r>
    </w:p>
    <w:p w:rsidR="003A235C" w:rsidRPr="003A235C" w:rsidRDefault="003A235C" w:rsidP="003A235C">
      <w:pPr>
        <w:pStyle w:val="a3"/>
        <w:numPr>
          <w:ilvl w:val="0"/>
          <w:numId w:val="1"/>
        </w:numPr>
        <w:ind w:firstLineChars="0"/>
        <w:rPr>
          <w:rFonts w:asciiTheme="minorEastAsia" w:hAnsiTheme="minorEastAsia"/>
          <w:sz w:val="24"/>
          <w:szCs w:val="28"/>
        </w:rPr>
      </w:pPr>
      <w:r>
        <w:rPr>
          <w:rFonts w:asciiTheme="minorEastAsia" w:hAnsiTheme="minorEastAsia" w:hint="eastAsia"/>
          <w:sz w:val="24"/>
          <w:szCs w:val="28"/>
        </w:rPr>
        <w:t>回顾人工智能的发展阶段</w:t>
      </w:r>
      <w:r w:rsidRPr="003A235C">
        <w:rPr>
          <w:rFonts w:asciiTheme="minorEastAsia" w:hAnsiTheme="minorEastAsia" w:hint="eastAsia"/>
          <w:sz w:val="24"/>
          <w:szCs w:val="28"/>
        </w:rPr>
        <w:t xml:space="preserve"> ,可大致分为孕育、 形成、 知识应用和综合集成这4个阶段。 </w:t>
      </w:r>
    </w:p>
    <w:p w:rsidR="003A235C" w:rsidRPr="003A235C" w:rsidRDefault="003A235C" w:rsidP="003A235C">
      <w:pPr>
        <w:pStyle w:val="a3"/>
        <w:numPr>
          <w:ilvl w:val="0"/>
          <w:numId w:val="1"/>
        </w:numPr>
        <w:ind w:firstLineChars="0"/>
        <w:rPr>
          <w:rFonts w:asciiTheme="minorEastAsia" w:hAnsiTheme="minorEastAsia"/>
          <w:sz w:val="24"/>
          <w:szCs w:val="28"/>
        </w:rPr>
      </w:pPr>
      <w:r w:rsidRPr="003A235C">
        <w:rPr>
          <w:rFonts w:asciiTheme="minorEastAsia" w:hAnsiTheme="minorEastAsia" w:hint="eastAsia"/>
          <w:sz w:val="24"/>
          <w:szCs w:val="28"/>
        </w:rPr>
        <w:t xml:space="preserve">人工智能存在许多不同的研究领域 ,如语言处理、 自动定理证明、 计算智能、智能数据检索系统、视觉系统、问题求解、人工智能方法和程序语言以及自动程序设计等。在过去的 40 年中已经建立了一些具有人工智能的计算机系统 ,能够求解微分方程、下棋、设计和分析集成电路、合成人类自然语言、检索情报、诊断疾病以及控制太空飞行器和水下机器人等。 </w:t>
      </w:r>
    </w:p>
    <w:p w:rsidR="003A235C" w:rsidRDefault="003A235C" w:rsidP="003A235C">
      <w:pPr>
        <w:pStyle w:val="a3"/>
        <w:numPr>
          <w:ilvl w:val="0"/>
          <w:numId w:val="1"/>
        </w:numPr>
        <w:ind w:firstLineChars="0"/>
        <w:rPr>
          <w:rFonts w:asciiTheme="minorEastAsia" w:hAnsiTheme="minorEastAsia" w:hint="eastAsia"/>
          <w:sz w:val="24"/>
          <w:szCs w:val="28"/>
        </w:rPr>
      </w:pPr>
      <w:r w:rsidRPr="003A235C">
        <w:rPr>
          <w:rFonts w:asciiTheme="minorEastAsia" w:hAnsiTheme="minorEastAsia"/>
          <w:sz w:val="24"/>
          <w:szCs w:val="28"/>
        </w:rPr>
        <w:t>人工智能</w:t>
      </w:r>
      <w:r>
        <w:rPr>
          <w:rFonts w:asciiTheme="minorEastAsia" w:hAnsiTheme="minorEastAsia"/>
          <w:sz w:val="24"/>
          <w:szCs w:val="28"/>
        </w:rPr>
        <w:t>未来</w:t>
      </w:r>
      <w:r w:rsidRPr="003A235C">
        <w:rPr>
          <w:rFonts w:asciiTheme="minorEastAsia" w:hAnsiTheme="minorEastAsia"/>
          <w:sz w:val="24"/>
          <w:szCs w:val="28"/>
        </w:rPr>
        <w:t>研究的三个热点是:智能接口、数据挖掘、主体及多主体系统。</w:t>
      </w:r>
    </w:p>
    <w:p w:rsidR="003A235C" w:rsidRDefault="003A235C" w:rsidP="003A235C">
      <w:pPr>
        <w:pStyle w:val="a3"/>
        <w:ind w:leftChars="171" w:left="359" w:firstLine="480"/>
        <w:rPr>
          <w:rFonts w:asciiTheme="minorEastAsia" w:hAnsiTheme="minorEastAsia" w:hint="eastAsia"/>
          <w:sz w:val="24"/>
          <w:szCs w:val="28"/>
        </w:rPr>
      </w:pPr>
      <w:r w:rsidRPr="003A235C">
        <w:rPr>
          <w:rFonts w:asciiTheme="minorEastAsia" w:hAnsiTheme="minorEastAsia"/>
          <w:sz w:val="24"/>
          <w:szCs w:val="28"/>
        </w:rPr>
        <w:t>智能接口技术是研究如何使人们能够方便自然地与计算机交流。为了实现这一目标，要求计算机能够看懂文字、听懂语言、说话表达，甚至能够进行不同语言之间的翻译，而这些功能的实现又依赖于知识表征的研究。因此，智能接口技术的研究既有巨大的应用价值，又有基础的理论意义。目前，智能接口技术已经取得了显著成果，文字识别、语音识别、语音合成、图像识别、机器翻译以及自然语言理解等技术已经开始实用化。</w:t>
      </w:r>
    </w:p>
    <w:p w:rsidR="003A235C" w:rsidRPr="003A235C" w:rsidRDefault="003A235C" w:rsidP="003A235C">
      <w:pPr>
        <w:pStyle w:val="a3"/>
        <w:ind w:leftChars="171" w:left="359" w:firstLine="480"/>
        <w:rPr>
          <w:rFonts w:asciiTheme="minorEastAsia" w:hAnsiTheme="minorEastAsia" w:hint="eastAsia"/>
          <w:sz w:val="24"/>
          <w:szCs w:val="28"/>
        </w:rPr>
      </w:pPr>
      <w:r w:rsidRPr="003A235C">
        <w:rPr>
          <w:rFonts w:asciiTheme="minorEastAsia" w:hAnsiTheme="minorEastAsia"/>
          <w:sz w:val="24"/>
          <w:szCs w:val="28"/>
        </w:rPr>
        <w:t>数据挖掘就是从大量的、不完全的、有噪声的、模糊的、随机的实际应用数据中提取隐含在其中的、人们事先不知道的、但又是潜在有用的信息和知识的过程。数据挖掘和知识发现的研究目前已经形成了三根强大的技术支柱:数据库、人工智能和数理统计。其主要研究内容包括基础理论、发现算法、数据仓库、可视化技术、定性定量互换模型、知识表示方法、发现知识的维护和再利用、半结构化和非结构化数据中的知识发现以及网上数据挖掘等。其中的主体技术</w:t>
      </w:r>
      <w:proofErr w:type="gramStart"/>
      <w:r w:rsidRPr="003A235C">
        <w:rPr>
          <w:rFonts w:asciiTheme="minorEastAsia" w:hAnsiTheme="minorEastAsia"/>
          <w:sz w:val="24"/>
          <w:szCs w:val="28"/>
        </w:rPr>
        <w:t>尤为被</w:t>
      </w:r>
      <w:proofErr w:type="gramEnd"/>
      <w:r w:rsidRPr="003A235C">
        <w:rPr>
          <w:rFonts w:asciiTheme="minorEastAsia" w:hAnsiTheme="minorEastAsia"/>
          <w:sz w:val="24"/>
          <w:szCs w:val="28"/>
        </w:rPr>
        <w:t>人工智能专家看好。</w:t>
      </w:r>
    </w:p>
    <w:p w:rsidR="003A235C" w:rsidRDefault="003A235C" w:rsidP="003A235C">
      <w:pPr>
        <w:pStyle w:val="a3"/>
        <w:ind w:leftChars="171" w:left="359" w:firstLine="480"/>
        <w:rPr>
          <w:rFonts w:asciiTheme="minorEastAsia" w:hAnsiTheme="minorEastAsia" w:hint="eastAsia"/>
          <w:sz w:val="24"/>
          <w:szCs w:val="28"/>
        </w:rPr>
      </w:pPr>
      <w:r w:rsidRPr="003A235C">
        <w:rPr>
          <w:rFonts w:asciiTheme="minorEastAsia" w:hAnsiTheme="minorEastAsia"/>
          <w:sz w:val="24"/>
          <w:szCs w:val="28"/>
        </w:rPr>
        <w:t>多主体系统试图</w:t>
      </w:r>
      <w:proofErr w:type="gramStart"/>
      <w:r w:rsidRPr="003A235C">
        <w:rPr>
          <w:rFonts w:asciiTheme="minorEastAsia" w:hAnsiTheme="minorEastAsia"/>
          <w:sz w:val="24"/>
          <w:szCs w:val="28"/>
        </w:rPr>
        <w:t>用主体</w:t>
      </w:r>
      <w:proofErr w:type="gramEnd"/>
      <w:r w:rsidRPr="003A235C">
        <w:rPr>
          <w:rFonts w:asciiTheme="minorEastAsia" w:hAnsiTheme="minorEastAsia"/>
          <w:sz w:val="24"/>
          <w:szCs w:val="28"/>
        </w:rPr>
        <w:t>来模拟人的智能行为，主要应用在对现实世界和社会的模拟、机器人以及智能机械等领域。目前对主体和多主体系统的研究主要集中在主体和多主体理论、主体的体系结构和组织、主体语言、主体之间的协作和协调、通信和交互技术、多主体学习以及多主体系统应用等方面。</w:t>
      </w:r>
    </w:p>
    <w:p w:rsidR="000B79DE" w:rsidRDefault="000B79DE" w:rsidP="000B79DE">
      <w:pPr>
        <w:ind w:firstLineChars="175" w:firstLine="420"/>
        <w:rPr>
          <w:rFonts w:asciiTheme="minorEastAsia" w:hAnsiTheme="minorEastAsia" w:hint="eastAsia"/>
          <w:sz w:val="24"/>
          <w:szCs w:val="28"/>
        </w:rPr>
      </w:pPr>
    </w:p>
    <w:p w:rsidR="000B79DE" w:rsidRDefault="000B79DE" w:rsidP="000B79DE">
      <w:pPr>
        <w:rPr>
          <w:rFonts w:asciiTheme="minorEastAsia" w:hAnsiTheme="minorEastAsia" w:hint="eastAsia"/>
          <w:b/>
          <w:sz w:val="24"/>
          <w:szCs w:val="28"/>
        </w:rPr>
      </w:pPr>
      <w:r w:rsidRPr="000B79DE">
        <w:rPr>
          <w:rFonts w:asciiTheme="minorEastAsia" w:hAnsiTheme="minorEastAsia" w:hint="eastAsia"/>
          <w:b/>
          <w:sz w:val="24"/>
          <w:szCs w:val="28"/>
        </w:rPr>
        <w:t>拓展阅读</w:t>
      </w:r>
    </w:p>
    <w:p w:rsidR="000B79DE" w:rsidRPr="00A06B92" w:rsidRDefault="00A06B92" w:rsidP="000B79DE">
      <w:pPr>
        <w:rPr>
          <w:rFonts w:asciiTheme="minorEastAsia" w:hAnsiTheme="minorEastAsia" w:hint="eastAsia"/>
          <w:sz w:val="24"/>
          <w:szCs w:val="28"/>
        </w:rPr>
      </w:pPr>
      <w:r w:rsidRPr="00A06B92">
        <w:rPr>
          <w:rFonts w:asciiTheme="minorEastAsia" w:hAnsiTheme="minorEastAsia" w:hint="eastAsia"/>
          <w:sz w:val="24"/>
          <w:szCs w:val="28"/>
        </w:rPr>
        <w:t>人工智能让我们害怕什么？</w:t>
      </w:r>
    </w:p>
    <w:p w:rsidR="00A06B92" w:rsidRDefault="00A06B92" w:rsidP="00A06B92">
      <w:pPr>
        <w:pStyle w:val="a6"/>
        <w:shd w:val="clear" w:color="auto" w:fill="FFFFFF"/>
        <w:spacing w:before="0" w:beforeAutospacing="0" w:after="0" w:afterAutospacing="0"/>
        <w:ind w:firstLine="480"/>
        <w:rPr>
          <w:color w:val="595757"/>
          <w:spacing w:val="15"/>
          <w:sz w:val="21"/>
          <w:szCs w:val="21"/>
        </w:rPr>
      </w:pPr>
      <w:r>
        <w:rPr>
          <w:rFonts w:hint="eastAsia"/>
          <w:color w:val="595757"/>
          <w:spacing w:val="15"/>
        </w:rPr>
        <w:t>从法律的角度谈谈人工智能带来的挑战。从人机关系的视角看，主要包括两项巨大的挑战，一是机器替换人类，导致失业浪潮；二是人工</w:t>
      </w:r>
      <w:r>
        <w:rPr>
          <w:rFonts w:hint="eastAsia"/>
          <w:color w:val="595757"/>
          <w:spacing w:val="15"/>
        </w:rPr>
        <w:lastRenderedPageBreak/>
        <w:t>智能的军事化，智能武器在利比亚内战中已大量使用。用美国科幻文学的口号来说，未来已经来到。</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 xml:space="preserve">　　</w:t>
      </w:r>
      <w:r>
        <w:rPr>
          <w:rStyle w:val="a7"/>
          <w:rFonts w:hint="eastAsia"/>
          <w:color w:val="595757"/>
          <w:spacing w:val="15"/>
        </w:rPr>
        <w:t>挑战之一：个人隐私的逐渐消亡</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人工智能带来的首要挑战是个人隐私的消亡。在传统社会，隐私之所以被称为“私”，是因为它可以“隐”。中文词将其特点诠释得非常完美。</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 xml:space="preserve">　　当前社会已经普遍使用机器智能，它能够记录每个人的行为与信用表现，其背后涉及的法律问题就是个人的隐私权。在法律层面，隐私权是一项非常重要的权利。美国在经过了多年的宪法诉讼后，隐私权早已被确立为宪法中的一项基本权利，中国编纂起草的统一《民法典》正在审核中，隐私权正是其中一项非常重要的内容。</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 xml:space="preserve">　　</w:t>
      </w:r>
      <w:r>
        <w:rPr>
          <w:rStyle w:val="a7"/>
          <w:rFonts w:hint="eastAsia"/>
          <w:color w:val="595757"/>
          <w:spacing w:val="15"/>
        </w:rPr>
        <w:t>AI商业模式：与知识产权相反的数据获取</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今天，人工智能的来临，导致隐私从人类的日常生活中消失。那么，我们是否有必要保护这种正在消失的权利？就</w:t>
      </w:r>
      <w:proofErr w:type="gramStart"/>
      <w:r>
        <w:rPr>
          <w:rFonts w:hint="eastAsia"/>
          <w:color w:val="595757"/>
          <w:spacing w:val="15"/>
        </w:rPr>
        <w:t>像脸书创始人</w:t>
      </w:r>
      <w:proofErr w:type="gramEnd"/>
      <w:r>
        <w:rPr>
          <w:rFonts w:hint="eastAsia"/>
          <w:color w:val="595757"/>
          <w:spacing w:val="15"/>
        </w:rPr>
        <w:t>马克·扎克伯格说的：我们为什么需要隐私？我的客户很乐意把隐私交给我们，因为我们的服务能给他们带来不可抗拒的便利。尽管我们可从哲学、伦理学、法学等各个角度切入，寻找多种理论上的应对方案，但人工智能技术实际上在现有的市场经济条件下，必定会按照一定的商业模式涌入社会。推广人工智能最有利的产品就是智能手机。扎克伯格和他的团队惊人地推出人工智能的商业模式。</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人工智能的商业模式与知识产权模式完全相反。所谓知识产权，就是在任何无形的东西上设立产权。例如，一束花并不是知识产权，但拍花的照片，它的使用就可以成为知识产权，这朵花的香味也能做成一个具有识别性的标记，称作商标，也就是知识产权。因此，知识产权的主要用途就是禁止他人随意复制或使用，需要付费才能使用。</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在目前的商业竞争和经济活动中，知识产权是一个非常有效的竞争手段，因为它可以打击竞争对手，通过诉讼强迫他人付费或承担更多的成本，促使对方不得不屈服。</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从本质上说，商业模式的基础是对价交易，法律语言表述为，交易双方需要付出对价，形成契约。当前网络企业大平台采用免费或廉价的付费模式，而我们付出的对价就是个人信息。从我们购买手机的那一刻起，就已经提交了个人信息，并且还需不断地提交，我称之为硬规则，因为消费者必须接受。这些数据被企业获取，用于建立数据库，再转卖给第三方或者用于其他用途，例如开发新产品等等。</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 xml:space="preserve">　　</w:t>
      </w:r>
      <w:r>
        <w:rPr>
          <w:rStyle w:val="a7"/>
          <w:rFonts w:hint="eastAsia"/>
          <w:color w:val="595757"/>
          <w:spacing w:val="15"/>
        </w:rPr>
        <w:t>数据财产化后，企业掌握了每个人的隐私</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数据如此重要，以至于现有的法律无法对其进行估算。数据所蕴含的巨大价值令业界非常希望将其财产化。</w:t>
      </w:r>
      <w:proofErr w:type="gramStart"/>
      <w:r>
        <w:rPr>
          <w:rFonts w:hint="eastAsia"/>
          <w:color w:val="595757"/>
          <w:spacing w:val="15"/>
        </w:rPr>
        <w:t>那数据</w:t>
      </w:r>
      <w:proofErr w:type="gramEnd"/>
      <w:r>
        <w:rPr>
          <w:rFonts w:hint="eastAsia"/>
          <w:color w:val="595757"/>
          <w:spacing w:val="15"/>
        </w:rPr>
        <w:t>的原始主人是谁？难道不是我们每一个人吗？难道数据不是我们的财产吗？若是这样思考，</w:t>
      </w:r>
      <w:proofErr w:type="gramStart"/>
      <w:r>
        <w:rPr>
          <w:rFonts w:hint="eastAsia"/>
          <w:color w:val="595757"/>
          <w:spacing w:val="15"/>
        </w:rPr>
        <w:t>脸书就</w:t>
      </w:r>
      <w:proofErr w:type="gramEnd"/>
      <w:r>
        <w:rPr>
          <w:rFonts w:hint="eastAsia"/>
          <w:color w:val="595757"/>
          <w:spacing w:val="15"/>
        </w:rPr>
        <w:t>无法运营了，因为它需要与几亿人签订合同。因此，数据的财产化是个法律问题，目前无解。虽然利益集团的游说非常激烈，不久的将来或会进行立法，但即使没有立法，数据事实上也已经是财产了，因为它是我们每天进行的无数次交易的标的物。法学理论认为，只要能成为交易的标的物，例如数据，那它就已享有财产的地位，只不过对它的保护</w:t>
      </w:r>
      <w:r>
        <w:rPr>
          <w:rFonts w:hint="eastAsia"/>
          <w:color w:val="595757"/>
          <w:spacing w:val="15"/>
        </w:rPr>
        <w:lastRenderedPageBreak/>
        <w:t>缺少明文规定而已。所以，这些企业事实上已经掌握了我们每个人的隐私。</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当然，还有一位参与数据收集竞争的主导者，即政府。在拥有发达的互联网产业之后，任何国家的政府必然深度介入数据的抓取。中国在这方面做得最好，大城市道路每50米就安装一个摄像头，促使暴力犯罪大幅降低，即便与发达国家相比，中国也走在最前端。虽然从隐私角度来说，这或许令人不安，但从产业发展以及政府对数据的抓取来说，这可以解决诸多问题。例如，许多传统上难办的案件到了数据时代非常容易破获。</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 xml:space="preserve">　　</w:t>
      </w:r>
      <w:r>
        <w:rPr>
          <w:rStyle w:val="a7"/>
          <w:rFonts w:hint="eastAsia"/>
          <w:color w:val="595757"/>
          <w:spacing w:val="15"/>
        </w:rPr>
        <w:t>挑战之二：引领法律走向硬规则体系</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人工智能使我们忽视原本异常繁琐的程序、调查，不得不接受一些硬规则，这对于法制建设的影响非常巨大。什么是硬规则？中国的马路中间通常都设有一排铁栏，用于分隔两个车道，它强迫车辆必须在它自己的那条车道里行驶，不得越界。这也可以说明软规则的失效，政府可以选择其他整治交通的措施，但都不如硬规则方便、廉价。</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 xml:space="preserve">　</w:t>
      </w:r>
      <w:r>
        <w:rPr>
          <w:rStyle w:val="a7"/>
          <w:rFonts w:hint="eastAsia"/>
          <w:color w:val="595757"/>
          <w:spacing w:val="15"/>
        </w:rPr>
        <w:t xml:space="preserve">　警惕人工智能带来的规则制订权之争</w:t>
      </w:r>
    </w:p>
    <w:p w:rsidR="00A06B92" w:rsidRDefault="00A06B92" w:rsidP="00A06B92">
      <w:pPr>
        <w:pStyle w:val="a6"/>
        <w:shd w:val="clear" w:color="auto" w:fill="FFFFFF"/>
        <w:spacing w:before="0" w:beforeAutospacing="0" w:after="0" w:afterAutospacing="0"/>
        <w:rPr>
          <w:rFonts w:hint="eastAsia"/>
          <w:color w:val="595757"/>
          <w:spacing w:val="15"/>
          <w:sz w:val="21"/>
          <w:szCs w:val="21"/>
        </w:rPr>
      </w:pPr>
      <w:r>
        <w:rPr>
          <w:rFonts w:hint="eastAsia"/>
          <w:color w:val="595757"/>
          <w:spacing w:val="15"/>
        </w:rPr>
        <w:t xml:space="preserve">　</w:t>
      </w:r>
      <w:r>
        <w:rPr>
          <w:rFonts w:hint="eastAsia"/>
          <w:color w:val="595757"/>
          <w:spacing w:val="15"/>
        </w:rPr>
        <w:t xml:space="preserve"> </w:t>
      </w:r>
      <w:r>
        <w:rPr>
          <w:rFonts w:hint="eastAsia"/>
          <w:color w:val="595757"/>
          <w:spacing w:val="15"/>
        </w:rPr>
        <w:t>硬规则带来了什么好处？它不需要像传统的法制建设那样由政府积极推动普法，也不用通过文艺作品向大众宣传规则的重要性，也无须事先征求民众的意见。一般来说，我们国家的立法应当按照民主原则，通过人民代表大会制度进行，或通过政府有关部门制定规章。但硬规则不同，硬规则主要由商家制定，它通过智能终端添加到我们身上，智能手机就是最佳的例子。手机硬规则通过用户点击“同意”键进入系统，如果用户不同意，也可以点“取消”键。这种合同在过去的人类社会中很少出现，而按照现在的制度和商业模式来看，这就是一种单方面为用户制定规则，使之通过衡量利弊或被迫接受的格式合同。</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所以，整个法律制度实际上被人工智能</w:t>
      </w:r>
      <w:proofErr w:type="gramStart"/>
      <w:r>
        <w:rPr>
          <w:rFonts w:hint="eastAsia"/>
          <w:color w:val="595757"/>
          <w:spacing w:val="15"/>
        </w:rPr>
        <w:t>引领着</w:t>
      </w:r>
      <w:proofErr w:type="gramEnd"/>
      <w:r>
        <w:rPr>
          <w:rFonts w:hint="eastAsia"/>
          <w:color w:val="595757"/>
          <w:spacing w:val="15"/>
        </w:rPr>
        <w:t>走向了硬规则体系。这令人感到害怕和忧虑，值得引起世人的注意。因为这种情况将导致资本力量过于强大。从国家的立场来看，立法必须回应民众的要求、呼声与利益诉求。但是，如果规则的制定权大量落入企业手中，其结果就大为不同了。</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从某种角度来说，政府将比过去的工业化社会更大幅度地介入商业活动，这不利于建设健康的社会主义市场经济。依据市场经济理论，最理想的市场经济是政府只负责一部分的监管、注册</w:t>
      </w:r>
      <w:proofErr w:type="gramStart"/>
      <w:r>
        <w:rPr>
          <w:rFonts w:hint="eastAsia"/>
          <w:color w:val="595757"/>
          <w:spacing w:val="15"/>
        </w:rPr>
        <w:t>和维稳等</w:t>
      </w:r>
      <w:proofErr w:type="gramEnd"/>
      <w:r>
        <w:rPr>
          <w:rFonts w:hint="eastAsia"/>
          <w:color w:val="595757"/>
          <w:spacing w:val="15"/>
        </w:rPr>
        <w:t>传统要求，但智能终端、智能经济、智能技术将改变原有格局。</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 xml:space="preserve">　　</w:t>
      </w:r>
      <w:r>
        <w:rPr>
          <w:rStyle w:val="a7"/>
          <w:rFonts w:hint="eastAsia"/>
          <w:color w:val="595757"/>
          <w:spacing w:val="15"/>
        </w:rPr>
        <w:t>商家过度承担硬规则的制定，将加剧贫富差距</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事实上，硬规则的制定权越来越多地归于商家，商家乐见其成，因为可增加利润收益。它的危机表现形式就是十多年前美国发生的华尔街金融危机。</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我们要防止因网络技术、网络产业发展导致的贫富差距拉大和社会分化。不久前，美国黑石集团共同创始人、全球主席兼首席执行官苏</w:t>
      </w:r>
      <w:proofErr w:type="gramStart"/>
      <w:r>
        <w:rPr>
          <w:rFonts w:hint="eastAsia"/>
          <w:color w:val="595757"/>
          <w:spacing w:val="15"/>
        </w:rPr>
        <w:t>世</w:t>
      </w:r>
      <w:proofErr w:type="gramEnd"/>
      <w:r>
        <w:rPr>
          <w:rFonts w:hint="eastAsia"/>
          <w:color w:val="595757"/>
          <w:spacing w:val="15"/>
        </w:rPr>
        <w:t>民向麻省理工大学捐款建立人工智能学院，明确要求该学院必须包括关于人机伦理的研究，而这类研究必须解决贫富分化、财富过度集中的问题。可见，苏</w:t>
      </w:r>
      <w:proofErr w:type="gramStart"/>
      <w:r>
        <w:rPr>
          <w:rFonts w:hint="eastAsia"/>
          <w:color w:val="595757"/>
          <w:spacing w:val="15"/>
        </w:rPr>
        <w:t>世</w:t>
      </w:r>
      <w:proofErr w:type="gramEnd"/>
      <w:r>
        <w:rPr>
          <w:rFonts w:hint="eastAsia"/>
          <w:color w:val="595757"/>
          <w:spacing w:val="15"/>
        </w:rPr>
        <w:t>民已经清醒地认识到，人类社会所面临的新挑战，是财富的巨大分化带来的社会难题。作为富豪，他有责任提出这个问题，而</w:t>
      </w:r>
      <w:r>
        <w:rPr>
          <w:rFonts w:hint="eastAsia"/>
          <w:color w:val="595757"/>
          <w:spacing w:val="15"/>
        </w:rPr>
        <w:lastRenderedPageBreak/>
        <w:t>学者必须在研究科技的同时关注伦理问题。中国“基因编辑婴儿”事件，是个典型的负面例子。其背后的投资人和合作者都是外国商家，试图进行商业冒险。</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这表明，商业资本在市场博弈中具有盲目性，缺乏伦理约束。正如马克思所说：为了100%的利润，资本就敢践踏一切人间法律；有300%以上的利润，资本就敢犯任何罪行，甚至去冒绞首的危险。既然如此，我们该如何注意伦理问题？必须加强政府部门和行业本身的约束。政府部门相当于外部约束、外部监管，行业本身也有自我教育、自我培训等自律的要求。</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 xml:space="preserve">　　</w:t>
      </w:r>
      <w:r>
        <w:rPr>
          <w:rStyle w:val="a7"/>
          <w:rFonts w:hint="eastAsia"/>
          <w:color w:val="595757"/>
          <w:spacing w:val="15"/>
        </w:rPr>
        <w:t>挑战之三：深刻改变生活习惯和生命意义</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从科学发展的角度来说，探索是非常必要的。对那些不得不发展的产品而言，我们必须在技术条件与科学原理上继续探索，以便获得对人类有益而非有害的结果。人工智能在这方面的表现特别醒目。</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 xml:space="preserve">　</w:t>
      </w:r>
      <w:r>
        <w:rPr>
          <w:rStyle w:val="a7"/>
          <w:rFonts w:hint="eastAsia"/>
          <w:color w:val="595757"/>
          <w:spacing w:val="15"/>
        </w:rPr>
        <w:t xml:space="preserve">　麦当劳配方秘诀：按基因喜好迎合全人类口味</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开发人工智能的商家非常聪明，智能终端通常根据反复实验研究人的心理和习惯，以及由基因决定的倾向性来设计界面，因此，一个出生不久还不会说话的婴儿会很快发现手机或平板电脑的可爱之处，并与之互动，这是设计的成功之处。</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另以麦当劳为例，它是实验室的产物。以工业化养殖的牛、猪、鸡作为原始材料，经过混合、配方以及化学处理，调试出令全球儿童都喜欢的口味，并为此成立了一所麦当劳大学。在美国，即便是含着金钥匙出生于贵族家庭的小布什也爱吃这种食品，因为他无法拒绝这种根据人类基因构成研制出的味觉配方。</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终端界面的设计也是如此，比如手机制造商研制的可折叠手机最初也受到批评，但很快就寻找到了感觉与方向，因为这些企业拥有全球最顶尖的设计团队。设计者并不仅仅是为了让用户使用方便，而是要让用户无法摆脱。</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 xml:space="preserve">　</w:t>
      </w:r>
      <w:r>
        <w:rPr>
          <w:rStyle w:val="a7"/>
          <w:rFonts w:hint="eastAsia"/>
          <w:color w:val="595757"/>
          <w:spacing w:val="15"/>
        </w:rPr>
        <w:t xml:space="preserve">　改变审美趣味，机器设置的产品影响生命意义</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微软小冰</w:t>
      </w:r>
      <w:proofErr w:type="gramStart"/>
      <w:r>
        <w:rPr>
          <w:rFonts w:hint="eastAsia"/>
          <w:color w:val="595757"/>
          <w:spacing w:val="15"/>
        </w:rPr>
        <w:t>作诗</w:t>
      </w:r>
      <w:proofErr w:type="gramEnd"/>
      <w:r>
        <w:rPr>
          <w:rFonts w:hint="eastAsia"/>
          <w:color w:val="595757"/>
          <w:spacing w:val="15"/>
        </w:rPr>
        <w:t>是个很有意思的现象，如果将机器人与杜甫、李白相比，那就理解有误了。在我看来，微软研发小冰的意图并非让它成为杜甫，华为研发5G产品也并非想让其成为爱因斯坦或牛顿，他们的根本目的是占领市场。AlphaGo团队将其研发的机器人投入市场，是为了实现取代人类智慧的最终目标。因此，我所关心的是小冰下一步商业化之后如何改变我们与下一代人类对诗歌、文学以及艺术的感受。这一团队以及它的竞争者或许已在基因层面探索人类对文字和音乐的感受，以便研发出的产品能够改变人机关系，我将其称作较为终极的挑战，因为它改变了生命的意义。</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可以想象那个时代，杜甫将是极少数学院派研究的对象，因为机器已经研发出完全不同的风格，让我们从小就会喜欢。音乐、美术、戏剧表演都是如此。</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在立法领域，一旦机器大规模介入，人类将无法</w:t>
      </w:r>
      <w:proofErr w:type="gramStart"/>
      <w:r>
        <w:rPr>
          <w:rFonts w:hint="eastAsia"/>
          <w:color w:val="595757"/>
          <w:spacing w:val="15"/>
        </w:rPr>
        <w:t>厘</w:t>
      </w:r>
      <w:proofErr w:type="gramEnd"/>
      <w:r>
        <w:rPr>
          <w:rFonts w:hint="eastAsia"/>
          <w:color w:val="595757"/>
          <w:spacing w:val="15"/>
        </w:rPr>
        <w:t>清规则，因为每部机器都会将规则无限复杂化，其复杂程度远超人类所能理解的范围，只有利用机器才能与之对抗。</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 xml:space="preserve">　　</w:t>
      </w:r>
      <w:r>
        <w:rPr>
          <w:rStyle w:val="a7"/>
          <w:rFonts w:hint="eastAsia"/>
          <w:color w:val="595757"/>
          <w:spacing w:val="15"/>
        </w:rPr>
        <w:t>未来走向：我们是否需要机器？这是终极挑战</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lastRenderedPageBreak/>
        <w:t>那时，我们是否需要机器？这是一个终极挑战，它不仅颠覆了生命的意义，也颠覆了日常生活，它提供的便利和规则正在温水煮青蛙式地将人类逼至无法反抗的境地。</w:t>
      </w:r>
    </w:p>
    <w:p w:rsidR="00A06B92" w:rsidRDefault="00A06B92" w:rsidP="00A06B92">
      <w:pPr>
        <w:pStyle w:val="a6"/>
        <w:shd w:val="clear" w:color="auto" w:fill="FFFFFF"/>
        <w:spacing w:before="0" w:beforeAutospacing="0" w:after="0" w:afterAutospacing="0"/>
        <w:ind w:firstLine="480"/>
        <w:rPr>
          <w:rFonts w:hint="eastAsia"/>
          <w:color w:val="595757"/>
          <w:spacing w:val="15"/>
          <w:sz w:val="21"/>
          <w:szCs w:val="21"/>
        </w:rPr>
      </w:pPr>
      <w:r>
        <w:rPr>
          <w:rFonts w:hint="eastAsia"/>
          <w:color w:val="595757"/>
          <w:spacing w:val="15"/>
        </w:rPr>
        <w:t>为此，</w:t>
      </w:r>
      <w:r>
        <w:rPr>
          <w:rFonts w:hint="eastAsia"/>
          <w:color w:val="595757"/>
          <w:spacing w:val="15"/>
        </w:rPr>
        <w:t>提出了两个方向，一是企业主导的知识产权垄断，主宰了我们的生活和社会；一是数据国有化，政府深度介入规则制定，从这个意义上讲，未来我们完全有可能进入共产主义社会。列宁曾说，人类将按照科学的进步程度来接受共产主义，共产主义在科学技术不发达的情况下是无法实现的。</w:t>
      </w:r>
      <w:proofErr w:type="gramStart"/>
      <w:r>
        <w:rPr>
          <w:rFonts w:hint="eastAsia"/>
          <w:color w:val="595757"/>
          <w:spacing w:val="15"/>
        </w:rPr>
        <w:t>1960</w:t>
      </w:r>
      <w:proofErr w:type="gramEnd"/>
      <w:r>
        <w:rPr>
          <w:rFonts w:hint="eastAsia"/>
          <w:color w:val="595757"/>
          <w:spacing w:val="15"/>
        </w:rPr>
        <w:t>年代，一位苏联数学家提出综合数学模型，解说计划经济成功与失败的可能性，并获得了诺贝尔经济学奖。受此启发，我认为计划经济并非过去式，只不过不适合科技不发达的时代，将来人类有可能计划得非常完善，考虑到每一个人的需求。在无人驾驶领域，已有专家提出，机器驾驶的安全性远远高于人类。</w:t>
      </w:r>
    </w:p>
    <w:p w:rsidR="00A06B92" w:rsidRPr="00A06B92" w:rsidRDefault="00A06B92" w:rsidP="000B79DE">
      <w:pPr>
        <w:rPr>
          <w:rFonts w:asciiTheme="minorEastAsia" w:hAnsiTheme="minorEastAsia" w:hint="eastAsia"/>
          <w:b/>
          <w:sz w:val="24"/>
          <w:szCs w:val="28"/>
        </w:rPr>
      </w:pPr>
    </w:p>
    <w:p w:rsidR="003A235C" w:rsidRDefault="003A235C" w:rsidP="003A235C">
      <w:pPr>
        <w:ind w:firstLineChars="175" w:firstLine="420"/>
        <w:rPr>
          <w:rFonts w:asciiTheme="minorEastAsia" w:hAnsiTheme="minorEastAsia" w:hint="eastAsia"/>
          <w:sz w:val="24"/>
          <w:szCs w:val="28"/>
        </w:rPr>
      </w:pPr>
    </w:p>
    <w:p w:rsidR="003A235C" w:rsidRPr="006C246D" w:rsidRDefault="003A235C" w:rsidP="003A235C">
      <w:pPr>
        <w:rPr>
          <w:b/>
          <w:sz w:val="24"/>
        </w:rPr>
      </w:pPr>
      <w:r>
        <w:rPr>
          <w:rFonts w:hint="eastAsia"/>
          <w:b/>
          <w:sz w:val="24"/>
        </w:rPr>
        <w:t>机器学习</w:t>
      </w:r>
      <w:r w:rsidRPr="006C246D">
        <w:rPr>
          <w:rFonts w:hint="eastAsia"/>
          <w:b/>
          <w:sz w:val="24"/>
        </w:rPr>
        <w:t>部分</w:t>
      </w:r>
    </w:p>
    <w:p w:rsidR="003A235C" w:rsidRPr="00056762" w:rsidRDefault="00BB766D" w:rsidP="003A235C">
      <w:pPr>
        <w:rPr>
          <w:rFonts w:asciiTheme="minorEastAsia" w:hAnsiTheme="minorEastAsia" w:hint="eastAsia"/>
          <w:sz w:val="24"/>
          <w:szCs w:val="28"/>
        </w:rPr>
      </w:pPr>
      <w:r w:rsidRPr="00056762">
        <w:rPr>
          <w:rFonts w:asciiTheme="minorEastAsia" w:hAnsiTheme="minorEastAsia" w:hint="eastAsia"/>
          <w:sz w:val="24"/>
          <w:szCs w:val="28"/>
        </w:rPr>
        <w:t>7.4 引言</w:t>
      </w:r>
    </w:p>
    <w:p w:rsidR="009F7B2E" w:rsidRPr="00056762" w:rsidRDefault="009F7B2E" w:rsidP="00056762">
      <w:pPr>
        <w:ind w:firstLineChars="100" w:firstLine="240"/>
        <w:rPr>
          <w:rFonts w:asciiTheme="minorEastAsia" w:hAnsiTheme="minorEastAsia"/>
          <w:sz w:val="24"/>
          <w:szCs w:val="28"/>
        </w:rPr>
      </w:pPr>
      <w:r w:rsidRPr="00056762">
        <w:rPr>
          <w:rFonts w:asciiTheme="minorEastAsia" w:hAnsiTheme="minorEastAsia"/>
          <w:sz w:val="24"/>
          <w:szCs w:val="28"/>
        </w:rPr>
        <w:t>监督学习需要有明确的目标，很清楚自己想要什么结果。比如：按照“既定规则”来分类、预测某个具体的值…</w:t>
      </w:r>
    </w:p>
    <w:p w:rsidR="009F7B2E" w:rsidRPr="00056762" w:rsidRDefault="009F7B2E" w:rsidP="009F7B2E">
      <w:pPr>
        <w:rPr>
          <w:rFonts w:asciiTheme="minorEastAsia" w:hAnsiTheme="minorEastAsia"/>
          <w:sz w:val="24"/>
          <w:szCs w:val="28"/>
        </w:rPr>
      </w:pPr>
      <w:r w:rsidRPr="00056762">
        <w:rPr>
          <w:rFonts w:asciiTheme="minorEastAsia" w:hAnsiTheme="minorEastAsia"/>
          <w:sz w:val="24"/>
          <w:szCs w:val="28"/>
        </w:rPr>
        <w:t>监督并不是指人站在机器旁边看机器做的对不对，而是下面的流程：</w:t>
      </w:r>
    </w:p>
    <w:p w:rsidR="009F7B2E" w:rsidRPr="00056762" w:rsidRDefault="009F7B2E" w:rsidP="009F7B2E">
      <w:pPr>
        <w:numPr>
          <w:ilvl w:val="0"/>
          <w:numId w:val="6"/>
        </w:numPr>
        <w:rPr>
          <w:rFonts w:asciiTheme="minorEastAsia" w:hAnsiTheme="minorEastAsia"/>
          <w:sz w:val="24"/>
          <w:szCs w:val="28"/>
        </w:rPr>
      </w:pPr>
      <w:r w:rsidRPr="00056762">
        <w:rPr>
          <w:rFonts w:asciiTheme="minorEastAsia" w:hAnsiTheme="minorEastAsia"/>
          <w:sz w:val="24"/>
          <w:szCs w:val="28"/>
        </w:rPr>
        <w:t>选择一个适合目标任务的数学模型</w:t>
      </w:r>
    </w:p>
    <w:p w:rsidR="009F7B2E" w:rsidRPr="00056762" w:rsidRDefault="009F7B2E" w:rsidP="009F7B2E">
      <w:pPr>
        <w:numPr>
          <w:ilvl w:val="0"/>
          <w:numId w:val="6"/>
        </w:numPr>
        <w:rPr>
          <w:rFonts w:asciiTheme="minorEastAsia" w:hAnsiTheme="minorEastAsia"/>
          <w:sz w:val="24"/>
          <w:szCs w:val="28"/>
        </w:rPr>
      </w:pPr>
      <w:r w:rsidRPr="00056762">
        <w:rPr>
          <w:rFonts w:asciiTheme="minorEastAsia" w:hAnsiTheme="minorEastAsia"/>
          <w:sz w:val="24"/>
          <w:szCs w:val="28"/>
        </w:rPr>
        <w:t>先把一部分已知的“问题和答案”（训练集）给机器去学习</w:t>
      </w:r>
    </w:p>
    <w:p w:rsidR="009F7B2E" w:rsidRPr="00056762" w:rsidRDefault="009F7B2E" w:rsidP="009F7B2E">
      <w:pPr>
        <w:numPr>
          <w:ilvl w:val="0"/>
          <w:numId w:val="6"/>
        </w:numPr>
        <w:rPr>
          <w:rFonts w:asciiTheme="minorEastAsia" w:hAnsiTheme="minorEastAsia"/>
          <w:sz w:val="24"/>
          <w:szCs w:val="28"/>
        </w:rPr>
      </w:pPr>
      <w:r w:rsidRPr="00056762">
        <w:rPr>
          <w:rFonts w:asciiTheme="minorEastAsia" w:hAnsiTheme="minorEastAsia"/>
          <w:sz w:val="24"/>
          <w:szCs w:val="28"/>
        </w:rPr>
        <w:t>机器总结出了自己的“方法论”</w:t>
      </w:r>
    </w:p>
    <w:p w:rsidR="009F7B2E" w:rsidRPr="00056762" w:rsidRDefault="009F7B2E" w:rsidP="009F7B2E">
      <w:pPr>
        <w:numPr>
          <w:ilvl w:val="0"/>
          <w:numId w:val="6"/>
        </w:numPr>
        <w:rPr>
          <w:rFonts w:asciiTheme="minorEastAsia" w:hAnsiTheme="minorEastAsia" w:hint="eastAsia"/>
          <w:sz w:val="24"/>
          <w:szCs w:val="28"/>
        </w:rPr>
      </w:pPr>
      <w:r w:rsidRPr="00056762">
        <w:rPr>
          <w:rFonts w:asciiTheme="minorEastAsia" w:hAnsiTheme="minorEastAsia"/>
          <w:sz w:val="24"/>
          <w:szCs w:val="28"/>
        </w:rPr>
        <w:t>人类把</w:t>
      </w:r>
      <w:proofErr w:type="gramStart"/>
      <w:r w:rsidRPr="00056762">
        <w:rPr>
          <w:rFonts w:asciiTheme="minorEastAsia" w:hAnsiTheme="minorEastAsia"/>
          <w:sz w:val="24"/>
          <w:szCs w:val="28"/>
        </w:rPr>
        <w:t>”</w:t>
      </w:r>
      <w:proofErr w:type="gramEnd"/>
      <w:r w:rsidRPr="00056762">
        <w:rPr>
          <w:rFonts w:asciiTheme="minorEastAsia" w:hAnsiTheme="minorEastAsia"/>
          <w:sz w:val="24"/>
          <w:szCs w:val="28"/>
        </w:rPr>
        <w:t>新的问题</w:t>
      </w:r>
      <w:proofErr w:type="gramStart"/>
      <w:r w:rsidRPr="00056762">
        <w:rPr>
          <w:rFonts w:asciiTheme="minorEastAsia" w:hAnsiTheme="minorEastAsia"/>
          <w:sz w:val="24"/>
          <w:szCs w:val="28"/>
        </w:rPr>
        <w:t>”</w:t>
      </w:r>
      <w:proofErr w:type="gramEnd"/>
      <w:r w:rsidRPr="00056762">
        <w:rPr>
          <w:rFonts w:asciiTheme="minorEastAsia" w:hAnsiTheme="minorEastAsia"/>
          <w:sz w:val="24"/>
          <w:szCs w:val="28"/>
        </w:rPr>
        <w:t>（测试集）给机器，让他去解答</w:t>
      </w:r>
    </w:p>
    <w:p w:rsidR="009F7B2E" w:rsidRPr="00056762" w:rsidRDefault="009F7B2E" w:rsidP="009F7B2E">
      <w:pPr>
        <w:rPr>
          <w:rFonts w:asciiTheme="minorEastAsia" w:hAnsiTheme="minorEastAsia"/>
          <w:sz w:val="24"/>
          <w:szCs w:val="28"/>
        </w:rPr>
      </w:pPr>
      <w:r w:rsidRPr="00056762">
        <w:rPr>
          <w:rFonts w:asciiTheme="minorEastAsia" w:hAnsiTheme="minorEastAsia" w:hint="eastAsia"/>
          <w:sz w:val="24"/>
          <w:szCs w:val="28"/>
        </w:rPr>
        <w:t>上面提到的问题和答案只是一个比喻，假如我们想要完成文章分类的任务，则是下面的方式：</w:t>
      </w:r>
    </w:p>
    <w:p w:rsidR="009F7B2E" w:rsidRPr="00056762" w:rsidRDefault="009F7B2E" w:rsidP="009F7B2E">
      <w:pPr>
        <w:pStyle w:val="a3"/>
        <w:numPr>
          <w:ilvl w:val="0"/>
          <w:numId w:val="7"/>
        </w:numPr>
        <w:ind w:firstLineChars="0"/>
        <w:rPr>
          <w:rFonts w:asciiTheme="minorEastAsia" w:hAnsiTheme="minorEastAsia" w:hint="eastAsia"/>
          <w:sz w:val="24"/>
          <w:szCs w:val="28"/>
        </w:rPr>
      </w:pPr>
      <w:r w:rsidRPr="00056762">
        <w:rPr>
          <w:rFonts w:asciiTheme="minorEastAsia" w:hAnsiTheme="minorEastAsia" w:hint="eastAsia"/>
          <w:sz w:val="24"/>
          <w:szCs w:val="28"/>
        </w:rPr>
        <w:t>选择一个合适的数学模型</w:t>
      </w:r>
    </w:p>
    <w:p w:rsidR="009F7B2E" w:rsidRPr="00056762" w:rsidRDefault="009F7B2E" w:rsidP="009F7B2E">
      <w:pPr>
        <w:pStyle w:val="a3"/>
        <w:numPr>
          <w:ilvl w:val="0"/>
          <w:numId w:val="7"/>
        </w:numPr>
        <w:ind w:firstLineChars="0"/>
        <w:rPr>
          <w:rFonts w:asciiTheme="minorEastAsia" w:hAnsiTheme="minorEastAsia" w:hint="eastAsia"/>
          <w:sz w:val="24"/>
          <w:szCs w:val="28"/>
        </w:rPr>
      </w:pPr>
      <w:r w:rsidRPr="00056762">
        <w:rPr>
          <w:rFonts w:asciiTheme="minorEastAsia" w:hAnsiTheme="minorEastAsia" w:hint="eastAsia"/>
          <w:sz w:val="24"/>
          <w:szCs w:val="28"/>
        </w:rPr>
        <w:t>把一堆已经分好类的文章和他们的分类给机器</w:t>
      </w:r>
    </w:p>
    <w:p w:rsidR="009F7B2E" w:rsidRPr="00056762" w:rsidRDefault="009F7B2E" w:rsidP="009F7B2E">
      <w:pPr>
        <w:pStyle w:val="a3"/>
        <w:numPr>
          <w:ilvl w:val="0"/>
          <w:numId w:val="7"/>
        </w:numPr>
        <w:ind w:firstLineChars="0"/>
        <w:rPr>
          <w:rFonts w:asciiTheme="minorEastAsia" w:hAnsiTheme="minorEastAsia" w:hint="eastAsia"/>
          <w:sz w:val="24"/>
          <w:szCs w:val="28"/>
        </w:rPr>
      </w:pPr>
      <w:r w:rsidRPr="00056762">
        <w:rPr>
          <w:rFonts w:asciiTheme="minorEastAsia" w:hAnsiTheme="minorEastAsia" w:hint="eastAsia"/>
          <w:sz w:val="24"/>
          <w:szCs w:val="28"/>
        </w:rPr>
        <w:t>机器学会了分类的“方法论”</w:t>
      </w:r>
    </w:p>
    <w:p w:rsidR="009F7B2E" w:rsidRPr="00056762" w:rsidRDefault="009F7B2E" w:rsidP="009F7B2E">
      <w:pPr>
        <w:pStyle w:val="a3"/>
        <w:numPr>
          <w:ilvl w:val="0"/>
          <w:numId w:val="7"/>
        </w:numPr>
        <w:ind w:firstLineChars="0"/>
        <w:rPr>
          <w:rFonts w:asciiTheme="minorEastAsia" w:hAnsiTheme="minorEastAsia"/>
          <w:sz w:val="24"/>
          <w:szCs w:val="28"/>
        </w:rPr>
      </w:pPr>
      <w:r w:rsidRPr="00056762">
        <w:rPr>
          <w:rFonts w:asciiTheme="minorEastAsia" w:hAnsiTheme="minorEastAsia" w:hint="eastAsia"/>
          <w:sz w:val="24"/>
          <w:szCs w:val="28"/>
        </w:rPr>
        <w:t>机器学会后，再丢给他一些新的文章（不带分类），让机器预测这些文章的分类</w:t>
      </w:r>
    </w:p>
    <w:p w:rsidR="00554F86" w:rsidRPr="00056762" w:rsidRDefault="00554F86" w:rsidP="003A235C">
      <w:pPr>
        <w:rPr>
          <w:rFonts w:asciiTheme="minorEastAsia" w:hAnsiTheme="minorEastAsia" w:hint="eastAsia"/>
          <w:sz w:val="24"/>
          <w:szCs w:val="28"/>
        </w:rPr>
      </w:pPr>
    </w:p>
    <w:p w:rsidR="00BB766D" w:rsidRPr="00056762" w:rsidRDefault="00BB766D" w:rsidP="003A235C">
      <w:pPr>
        <w:rPr>
          <w:rFonts w:asciiTheme="minorEastAsia" w:hAnsiTheme="minorEastAsia" w:hint="eastAsia"/>
          <w:sz w:val="24"/>
          <w:szCs w:val="28"/>
        </w:rPr>
      </w:pPr>
      <w:r w:rsidRPr="00056762">
        <w:rPr>
          <w:rFonts w:asciiTheme="minorEastAsia" w:hAnsiTheme="minorEastAsia" w:hint="eastAsia"/>
          <w:sz w:val="24"/>
          <w:szCs w:val="28"/>
        </w:rPr>
        <w:t>7.5 引言</w:t>
      </w:r>
    </w:p>
    <w:p w:rsidR="009F7B2E" w:rsidRPr="00056762" w:rsidRDefault="009F7B2E" w:rsidP="00056762">
      <w:pPr>
        <w:ind w:firstLineChars="200" w:firstLine="480"/>
        <w:rPr>
          <w:rFonts w:asciiTheme="minorEastAsia" w:hAnsiTheme="minorEastAsia"/>
          <w:sz w:val="24"/>
          <w:szCs w:val="28"/>
        </w:rPr>
      </w:pPr>
      <w:r w:rsidRPr="00056762">
        <w:rPr>
          <w:rFonts w:asciiTheme="minorEastAsia" w:hAnsiTheme="minorEastAsia" w:hint="eastAsia"/>
          <w:sz w:val="24"/>
          <w:szCs w:val="28"/>
        </w:rPr>
        <w:t>输入数据没有被标记，也没有确定的结果。样本数据类别未知，需要根据样本间的相似性对样本集进行分类（聚类，clustering）试图使类</w:t>
      </w:r>
      <w:proofErr w:type="gramStart"/>
      <w:r w:rsidRPr="00056762">
        <w:rPr>
          <w:rFonts w:asciiTheme="minorEastAsia" w:hAnsiTheme="minorEastAsia" w:hint="eastAsia"/>
          <w:sz w:val="24"/>
          <w:szCs w:val="28"/>
        </w:rPr>
        <w:t>内差距</w:t>
      </w:r>
      <w:proofErr w:type="gramEnd"/>
      <w:r w:rsidRPr="00056762">
        <w:rPr>
          <w:rFonts w:asciiTheme="minorEastAsia" w:hAnsiTheme="minorEastAsia" w:hint="eastAsia"/>
          <w:sz w:val="24"/>
          <w:szCs w:val="28"/>
        </w:rPr>
        <w:t>最小化，</w:t>
      </w:r>
      <w:proofErr w:type="gramStart"/>
      <w:r w:rsidRPr="00056762">
        <w:rPr>
          <w:rFonts w:asciiTheme="minorEastAsia" w:hAnsiTheme="minorEastAsia" w:hint="eastAsia"/>
          <w:sz w:val="24"/>
          <w:szCs w:val="28"/>
        </w:rPr>
        <w:t>类间差距</w:t>
      </w:r>
      <w:proofErr w:type="gramEnd"/>
      <w:r w:rsidRPr="00056762">
        <w:rPr>
          <w:rFonts w:asciiTheme="minorEastAsia" w:hAnsiTheme="minorEastAsia" w:hint="eastAsia"/>
          <w:sz w:val="24"/>
          <w:szCs w:val="28"/>
        </w:rPr>
        <w:t>最大化。通俗点将就是实际应用中，不少情况下无法预先知道样本的标签，也就是说没有训练样本对应的类别，因而只能从原先没有样本标签的样本集开始学习分类器设计。</w:t>
      </w:r>
    </w:p>
    <w:p w:rsidR="009F7B2E" w:rsidRPr="00056762" w:rsidRDefault="009F7B2E" w:rsidP="00056762">
      <w:pPr>
        <w:ind w:firstLineChars="200" w:firstLine="480"/>
        <w:rPr>
          <w:rFonts w:asciiTheme="minorEastAsia" w:hAnsiTheme="minorEastAsia" w:hint="eastAsia"/>
          <w:sz w:val="24"/>
          <w:szCs w:val="28"/>
        </w:rPr>
      </w:pPr>
      <w:r w:rsidRPr="00056762">
        <w:rPr>
          <w:rFonts w:asciiTheme="minorEastAsia" w:hAnsiTheme="minorEastAsia" w:hint="eastAsia"/>
          <w:sz w:val="24"/>
          <w:szCs w:val="28"/>
        </w:rPr>
        <w:t>无</w:t>
      </w:r>
      <w:r w:rsidRPr="00056762">
        <w:rPr>
          <w:rFonts w:asciiTheme="minorEastAsia" w:hAnsiTheme="minorEastAsia" w:hint="eastAsia"/>
          <w:sz w:val="24"/>
          <w:szCs w:val="28"/>
        </w:rPr>
        <w:t>监督学习目标</w:t>
      </w:r>
      <w:r w:rsidR="00BB650E" w:rsidRPr="00056762">
        <w:rPr>
          <w:rFonts w:asciiTheme="minorEastAsia" w:hAnsiTheme="minorEastAsia" w:hint="eastAsia"/>
          <w:sz w:val="24"/>
          <w:szCs w:val="28"/>
        </w:rPr>
        <w:t>不是告诉计算机怎么做，而是让它（计算机）自己去学习怎样做事情。无</w:t>
      </w:r>
      <w:r w:rsidRPr="00056762">
        <w:rPr>
          <w:rFonts w:asciiTheme="minorEastAsia" w:hAnsiTheme="minorEastAsia" w:hint="eastAsia"/>
          <w:sz w:val="24"/>
          <w:szCs w:val="28"/>
        </w:rPr>
        <w:t>监督学习有两种思路。第一种思路是在指导Agent时不为其指定明确分类，而是在成功时，采用某种形式的激励制度。需要注意的是，这类训练通常会置于决策问题的框架里，因为它的目标不是为了产生一个分类系统，而是做出最大回报的决定，这种思路很好的概括了现实世界，agent可以对正确的行为做出激励，而对错误行为做出惩罚。</w:t>
      </w:r>
    </w:p>
    <w:p w:rsidR="009F7B2E" w:rsidRPr="00056762" w:rsidRDefault="009F7B2E" w:rsidP="009F7B2E">
      <w:pPr>
        <w:rPr>
          <w:rFonts w:asciiTheme="minorEastAsia" w:hAnsiTheme="minorEastAsia"/>
          <w:sz w:val="24"/>
          <w:szCs w:val="28"/>
        </w:rPr>
      </w:pPr>
    </w:p>
    <w:p w:rsidR="00BB766D" w:rsidRPr="00056762" w:rsidRDefault="00BB766D" w:rsidP="003A235C">
      <w:pPr>
        <w:rPr>
          <w:rFonts w:asciiTheme="minorEastAsia" w:hAnsiTheme="minorEastAsia" w:hint="eastAsia"/>
          <w:sz w:val="24"/>
          <w:szCs w:val="28"/>
        </w:rPr>
      </w:pPr>
      <w:r w:rsidRPr="00056762">
        <w:rPr>
          <w:rFonts w:asciiTheme="minorEastAsia" w:hAnsiTheme="minorEastAsia" w:hint="eastAsia"/>
          <w:sz w:val="24"/>
          <w:szCs w:val="28"/>
        </w:rPr>
        <w:lastRenderedPageBreak/>
        <w:t>7.6 引言</w:t>
      </w:r>
    </w:p>
    <w:p w:rsidR="009551F1" w:rsidRPr="00056762" w:rsidRDefault="009551F1" w:rsidP="00056762">
      <w:pPr>
        <w:ind w:firstLineChars="200" w:firstLine="480"/>
        <w:rPr>
          <w:rFonts w:asciiTheme="minorEastAsia" w:hAnsiTheme="minorEastAsia"/>
          <w:sz w:val="24"/>
          <w:szCs w:val="28"/>
        </w:rPr>
      </w:pPr>
      <w:r w:rsidRPr="00056762">
        <w:rPr>
          <w:rFonts w:asciiTheme="minorEastAsia" w:hAnsiTheme="minorEastAsia" w:hint="eastAsia"/>
          <w:sz w:val="24"/>
          <w:szCs w:val="28"/>
        </w:rPr>
        <w:t>顾名思义，半监督学习介于受监督学习和无监督学习之间。受监督学习采用带有正确答案（目标值）的标记过的训练数据。在学习过程之后，将得到一个经过调优的权重集的模型，这可以用于预测尚未标记的类似数据的答案。半监督学习同时使用标记和未标记的数据来拟合模型。在某些情况下，比如Alexa的添加未标记的数据的确提高了模型的准确性。在其他情况下，未标记的数据可能会使模型更差。正如我将在下面所讨论的，在不同的数据特性条件下，不同的算法会有不同的缺点。一般来说，标记数据需要花费金钱和时间。这并不总是问题，因为有些数据集已经有了标记。但是如果您有很多数据，其中只有一些是标记过的，那么半监督学习这种技术很值得一试。</w:t>
      </w:r>
      <w:r w:rsidRPr="00056762">
        <w:rPr>
          <w:rFonts w:asciiTheme="minorEastAsia" w:hAnsiTheme="minorEastAsia" w:hint="eastAsia"/>
          <w:sz w:val="24"/>
          <w:szCs w:val="28"/>
        </w:rPr>
        <w:br/>
      </w:r>
    </w:p>
    <w:p w:rsidR="003A235C" w:rsidRPr="000C1D38" w:rsidRDefault="003A235C" w:rsidP="003A235C">
      <w:pPr>
        <w:rPr>
          <w:rFonts w:hint="eastAsia"/>
          <w:b/>
        </w:rPr>
      </w:pPr>
      <w:r w:rsidRPr="000C1D38">
        <w:rPr>
          <w:rFonts w:hint="eastAsia"/>
          <w:b/>
        </w:rPr>
        <w:t>思考与练习答案</w:t>
      </w:r>
    </w:p>
    <w:p w:rsidR="00D2119C" w:rsidRDefault="00D2119C" w:rsidP="00D2119C">
      <w:pPr>
        <w:pStyle w:val="a3"/>
        <w:numPr>
          <w:ilvl w:val="0"/>
          <w:numId w:val="4"/>
        </w:numPr>
        <w:ind w:firstLineChars="0"/>
        <w:rPr>
          <w:rFonts w:asciiTheme="minorEastAsia" w:hAnsiTheme="minorEastAsia" w:hint="eastAsia"/>
          <w:sz w:val="24"/>
          <w:szCs w:val="28"/>
        </w:rPr>
      </w:pPr>
      <w:r w:rsidRPr="00D2119C">
        <w:rPr>
          <w:rFonts w:asciiTheme="minorEastAsia" w:hAnsiTheme="minorEastAsia" w:hint="eastAsia"/>
          <w:sz w:val="24"/>
          <w:szCs w:val="28"/>
        </w:rPr>
        <w:t>机</w:t>
      </w:r>
      <w:r w:rsidRPr="00D2119C">
        <w:rPr>
          <w:rFonts w:asciiTheme="minorEastAsia" w:hAnsiTheme="minorEastAsia" w:hint="eastAsia"/>
          <w:sz w:val="24"/>
          <w:szCs w:val="28"/>
        </w:rPr>
        <w:t>器学习的研究内容</w:t>
      </w:r>
      <w:r w:rsidRPr="00D2119C">
        <w:rPr>
          <w:rFonts w:asciiTheme="minorEastAsia" w:hAnsiTheme="minorEastAsia" w:hint="eastAsia"/>
          <w:sz w:val="24"/>
          <w:szCs w:val="28"/>
        </w:rPr>
        <w:t>有三个方向，一个方向是以模拟人类的学习过程出发，试图建立学习的认识生理学模型，这个方向与认知科学的发展密切相关。第二个方向是基础研究，发展各种适合机器特点的学习理论，探讨所有可能的学习方法，比较人类学习与机器学习的异同与联系。第三个方向是应用研究，建立各种实用的学习系统或知识获取辅助工具，在人工智能科学的应用领域，机器人系统，专家系统等建立自动获取知识系统，积累经验，完善知识库与控制知识，进而能使机器的智能水平像人类一样。</w:t>
      </w:r>
    </w:p>
    <w:p w:rsidR="00D2119C" w:rsidRPr="00D2119C" w:rsidRDefault="00D2119C" w:rsidP="00D2119C">
      <w:pPr>
        <w:pStyle w:val="a3"/>
        <w:ind w:left="360" w:firstLineChars="0" w:firstLine="0"/>
        <w:rPr>
          <w:rFonts w:asciiTheme="minorEastAsia" w:hAnsiTheme="minorEastAsia" w:hint="eastAsia"/>
          <w:sz w:val="24"/>
          <w:szCs w:val="28"/>
        </w:rPr>
      </w:pPr>
    </w:p>
    <w:p w:rsidR="00D2119C" w:rsidRDefault="00D2119C" w:rsidP="00D2119C">
      <w:pPr>
        <w:pStyle w:val="a3"/>
        <w:numPr>
          <w:ilvl w:val="0"/>
          <w:numId w:val="4"/>
        </w:numPr>
        <w:ind w:firstLineChars="0"/>
        <w:rPr>
          <w:rFonts w:asciiTheme="minorEastAsia" w:hAnsiTheme="minorEastAsia" w:hint="eastAsia"/>
          <w:sz w:val="24"/>
          <w:szCs w:val="28"/>
        </w:rPr>
      </w:pPr>
    </w:p>
    <w:p w:rsidR="00D2119C" w:rsidRPr="00D2119C" w:rsidRDefault="00D2119C" w:rsidP="00D2119C">
      <w:pPr>
        <w:pStyle w:val="a3"/>
        <w:numPr>
          <w:ilvl w:val="0"/>
          <w:numId w:val="5"/>
        </w:numPr>
        <w:ind w:firstLineChars="0"/>
        <w:rPr>
          <w:rFonts w:asciiTheme="minorEastAsia" w:hAnsiTheme="minorEastAsia" w:hint="eastAsia"/>
          <w:sz w:val="24"/>
          <w:szCs w:val="28"/>
        </w:rPr>
      </w:pPr>
      <w:r w:rsidRPr="00D2119C">
        <w:rPr>
          <w:rFonts w:asciiTheme="minorEastAsia" w:hAnsiTheme="minorEastAsia" w:hint="eastAsia"/>
          <w:sz w:val="24"/>
          <w:szCs w:val="28"/>
        </w:rPr>
        <w:t>决策树学习是一种利用决策树逼近离散函数的方法。</w:t>
      </w:r>
    </w:p>
    <w:p w:rsidR="00D2119C" w:rsidRPr="00D2119C" w:rsidRDefault="00D2119C" w:rsidP="00D2119C">
      <w:pPr>
        <w:pStyle w:val="a3"/>
        <w:numPr>
          <w:ilvl w:val="0"/>
          <w:numId w:val="5"/>
        </w:numPr>
        <w:ind w:firstLineChars="0"/>
        <w:rPr>
          <w:rFonts w:asciiTheme="minorEastAsia" w:hAnsiTheme="minorEastAsia" w:hint="eastAsia"/>
          <w:sz w:val="24"/>
          <w:szCs w:val="28"/>
        </w:rPr>
      </w:pPr>
      <w:r w:rsidRPr="00D2119C">
        <w:rPr>
          <w:rFonts w:hint="eastAsia"/>
          <w:sz w:val="24"/>
        </w:rPr>
        <w:t>神经网络学习方法提供了一个鲁棒的方法来逼近重值、离散值和向量值函数。</w:t>
      </w:r>
    </w:p>
    <w:p w:rsidR="00D2119C" w:rsidRPr="00D2119C" w:rsidRDefault="00D2119C" w:rsidP="00D2119C">
      <w:pPr>
        <w:pStyle w:val="a3"/>
        <w:numPr>
          <w:ilvl w:val="0"/>
          <w:numId w:val="5"/>
        </w:numPr>
        <w:ind w:firstLineChars="0"/>
        <w:rPr>
          <w:rFonts w:asciiTheme="minorEastAsia" w:hAnsiTheme="minorEastAsia" w:hint="eastAsia"/>
          <w:sz w:val="24"/>
          <w:szCs w:val="28"/>
        </w:rPr>
      </w:pPr>
      <w:r w:rsidRPr="00384B10">
        <w:rPr>
          <w:rFonts w:hint="eastAsia"/>
          <w:sz w:val="24"/>
        </w:rPr>
        <w:t>贝叶斯推理提供了一种概率推理方法。</w:t>
      </w:r>
    </w:p>
    <w:p w:rsidR="00D2119C" w:rsidRPr="00D2119C" w:rsidRDefault="00D2119C" w:rsidP="00D2119C">
      <w:pPr>
        <w:pStyle w:val="a3"/>
        <w:numPr>
          <w:ilvl w:val="0"/>
          <w:numId w:val="5"/>
        </w:numPr>
        <w:ind w:firstLineChars="0"/>
        <w:rPr>
          <w:rFonts w:asciiTheme="minorEastAsia" w:hAnsiTheme="minorEastAsia" w:hint="eastAsia"/>
          <w:sz w:val="24"/>
          <w:szCs w:val="28"/>
        </w:rPr>
      </w:pPr>
      <w:r w:rsidRPr="0087102A">
        <w:rPr>
          <w:rFonts w:hint="eastAsia"/>
          <w:sz w:val="24"/>
        </w:rPr>
        <w:t>强化学习解决了任务如何学会选择最佳的行动来达到它的目标。</w:t>
      </w:r>
    </w:p>
    <w:p w:rsidR="00D2119C" w:rsidRPr="00D2119C" w:rsidRDefault="00D2119C" w:rsidP="00D2119C">
      <w:pPr>
        <w:pStyle w:val="a3"/>
        <w:numPr>
          <w:ilvl w:val="0"/>
          <w:numId w:val="5"/>
        </w:numPr>
        <w:ind w:firstLineChars="0"/>
        <w:rPr>
          <w:rFonts w:asciiTheme="minorEastAsia" w:hAnsiTheme="minorEastAsia" w:hint="eastAsia"/>
          <w:sz w:val="24"/>
          <w:szCs w:val="28"/>
        </w:rPr>
      </w:pPr>
      <w:r w:rsidRPr="0087102A">
        <w:rPr>
          <w:rFonts w:hint="eastAsia"/>
          <w:sz w:val="24"/>
        </w:rPr>
        <w:t>归纳逻辑编程源于从例子中学习概念，是一种相对简单的归纳形式。</w:t>
      </w:r>
    </w:p>
    <w:p w:rsidR="00D2119C" w:rsidRPr="00D2119C" w:rsidRDefault="00D2119C" w:rsidP="00D2119C">
      <w:pPr>
        <w:pStyle w:val="a3"/>
        <w:numPr>
          <w:ilvl w:val="0"/>
          <w:numId w:val="5"/>
        </w:numPr>
        <w:ind w:firstLineChars="0"/>
        <w:rPr>
          <w:rFonts w:asciiTheme="minorEastAsia" w:hAnsiTheme="minorEastAsia" w:hint="eastAsia"/>
          <w:sz w:val="24"/>
          <w:szCs w:val="28"/>
        </w:rPr>
      </w:pPr>
      <w:r w:rsidRPr="0087102A">
        <w:rPr>
          <w:rFonts w:hint="eastAsia"/>
          <w:sz w:val="24"/>
        </w:rPr>
        <w:t>基于案例的推理</w:t>
      </w:r>
      <w:r w:rsidRPr="0087102A">
        <w:rPr>
          <w:rFonts w:hint="eastAsia"/>
          <w:sz w:val="24"/>
        </w:rPr>
        <w:t>(</w:t>
      </w:r>
      <w:r>
        <w:rPr>
          <w:rFonts w:hint="eastAsia"/>
          <w:sz w:val="24"/>
        </w:rPr>
        <w:t>Case-Based Reasoning, CBR)</w:t>
      </w:r>
      <w:r w:rsidRPr="0087102A">
        <w:rPr>
          <w:rFonts w:hint="eastAsia"/>
          <w:sz w:val="24"/>
        </w:rPr>
        <w:t>是一种惰性学习算法，它通过分析相似的实例来分类新的查询实例，同时忽略与查询有很大差异的实例。</w:t>
      </w:r>
    </w:p>
    <w:p w:rsidR="00D2119C" w:rsidRPr="00D2119C" w:rsidRDefault="00D2119C" w:rsidP="00D2119C">
      <w:pPr>
        <w:pStyle w:val="a3"/>
        <w:numPr>
          <w:ilvl w:val="0"/>
          <w:numId w:val="5"/>
        </w:numPr>
        <w:ind w:firstLineChars="0"/>
        <w:rPr>
          <w:rFonts w:asciiTheme="minorEastAsia" w:hAnsiTheme="minorEastAsia" w:hint="eastAsia"/>
          <w:sz w:val="24"/>
          <w:szCs w:val="28"/>
        </w:rPr>
      </w:pPr>
      <w:r w:rsidRPr="0087102A">
        <w:rPr>
          <w:rFonts w:hint="eastAsia"/>
          <w:sz w:val="24"/>
        </w:rPr>
        <w:t>支持</w:t>
      </w:r>
      <w:proofErr w:type="gramStart"/>
      <w:r w:rsidRPr="0087102A">
        <w:rPr>
          <w:rFonts w:hint="eastAsia"/>
          <w:sz w:val="24"/>
        </w:rPr>
        <w:t>向量机</w:t>
      </w:r>
      <w:proofErr w:type="gramEnd"/>
      <w:r w:rsidRPr="0087102A">
        <w:rPr>
          <w:rFonts w:hint="eastAsia"/>
          <w:sz w:val="24"/>
        </w:rPr>
        <w:t>(SVM)</w:t>
      </w:r>
      <w:r w:rsidRPr="0087102A">
        <w:rPr>
          <w:rFonts w:hint="eastAsia"/>
          <w:sz w:val="24"/>
        </w:rPr>
        <w:t>是近年来非常流行的分类和优化方法。</w:t>
      </w:r>
    </w:p>
    <w:p w:rsidR="00D2119C" w:rsidRPr="00D2119C" w:rsidRDefault="00D2119C" w:rsidP="00D2119C">
      <w:pPr>
        <w:pStyle w:val="a3"/>
        <w:numPr>
          <w:ilvl w:val="0"/>
          <w:numId w:val="5"/>
        </w:numPr>
        <w:ind w:firstLineChars="0"/>
        <w:rPr>
          <w:rFonts w:asciiTheme="minorEastAsia" w:hAnsiTheme="minorEastAsia" w:hint="eastAsia"/>
          <w:sz w:val="24"/>
          <w:szCs w:val="28"/>
        </w:rPr>
      </w:pPr>
      <w:r w:rsidRPr="0087102A">
        <w:rPr>
          <w:rFonts w:hint="eastAsia"/>
          <w:sz w:val="24"/>
        </w:rPr>
        <w:t>遗传算法</w:t>
      </w:r>
      <w:r>
        <w:rPr>
          <w:rFonts w:hint="eastAsia"/>
          <w:sz w:val="24"/>
        </w:rPr>
        <w:t>提供了一种学习方法，其动机类似于生物进化，</w:t>
      </w:r>
      <w:r w:rsidRPr="0087102A">
        <w:rPr>
          <w:rFonts w:hint="eastAsia"/>
          <w:sz w:val="24"/>
        </w:rPr>
        <w:t>寻找一个合适的假设。当前种群的成员通过选择、交叉和突变等操作产生下一代种群。</w:t>
      </w:r>
    </w:p>
    <w:p w:rsidR="00D2119C" w:rsidRDefault="00D2119C" w:rsidP="00D2119C">
      <w:pPr>
        <w:rPr>
          <w:rFonts w:asciiTheme="minorEastAsia" w:hAnsiTheme="minorEastAsia" w:hint="eastAsia"/>
          <w:sz w:val="24"/>
          <w:szCs w:val="28"/>
        </w:rPr>
      </w:pPr>
    </w:p>
    <w:p w:rsidR="00D2119C" w:rsidRPr="00D2119C" w:rsidRDefault="00D2119C" w:rsidP="00D2119C">
      <w:pPr>
        <w:pStyle w:val="a3"/>
        <w:numPr>
          <w:ilvl w:val="0"/>
          <w:numId w:val="4"/>
        </w:numPr>
        <w:ind w:firstLineChars="0"/>
        <w:rPr>
          <w:rFonts w:asciiTheme="minorEastAsia" w:hAnsiTheme="minorEastAsia"/>
          <w:sz w:val="24"/>
          <w:szCs w:val="28"/>
        </w:rPr>
      </w:pPr>
      <w:r w:rsidRPr="00D2119C">
        <w:rPr>
          <w:rFonts w:asciiTheme="minorEastAsia" w:hAnsiTheme="minorEastAsia" w:hint="eastAsia"/>
          <w:sz w:val="24"/>
          <w:szCs w:val="28"/>
        </w:rPr>
        <w:t>从</w:t>
      </w:r>
      <w:proofErr w:type="gramStart"/>
      <w:r w:rsidRPr="00D2119C">
        <w:rPr>
          <w:rFonts w:asciiTheme="minorEastAsia" w:hAnsiTheme="minorEastAsia" w:hint="eastAsia"/>
          <w:sz w:val="24"/>
          <w:szCs w:val="28"/>
        </w:rPr>
        <w:t>1950</w:t>
      </w:r>
      <w:proofErr w:type="gramEnd"/>
      <w:r w:rsidRPr="00D2119C">
        <w:rPr>
          <w:rFonts w:asciiTheme="minorEastAsia" w:hAnsiTheme="minorEastAsia" w:hint="eastAsia"/>
          <w:sz w:val="24"/>
          <w:szCs w:val="28"/>
        </w:rPr>
        <w:t>年代发展到现在，经历了推理期、知识期、学习期。</w:t>
      </w:r>
    </w:p>
    <w:p w:rsidR="00D2119C" w:rsidRPr="00D2119C" w:rsidRDefault="00D2119C" w:rsidP="00D2119C">
      <w:pPr>
        <w:ind w:firstLineChars="200" w:firstLine="480"/>
        <w:rPr>
          <w:rFonts w:asciiTheme="minorEastAsia" w:hAnsiTheme="minorEastAsia"/>
          <w:sz w:val="24"/>
          <w:szCs w:val="28"/>
        </w:rPr>
      </w:pPr>
      <w:r w:rsidRPr="00D2119C">
        <w:rPr>
          <w:rFonts w:asciiTheme="minorEastAsia" w:hAnsiTheme="minorEastAsia" w:hint="eastAsia"/>
          <w:sz w:val="24"/>
          <w:szCs w:val="28"/>
        </w:rPr>
        <w:t>（1）推理期。在推理期，只要给予机器逻辑推理能力，机器学习就具备智能。同时期产生了A.Newell和H.Simon的Logic Theorist程序和General Problem Solving 程序。但是这时的逻辑推理机器，不能满足人工智能研究的需求。</w:t>
      </w:r>
    </w:p>
    <w:p w:rsidR="00D2119C" w:rsidRPr="00D2119C" w:rsidRDefault="00D2119C" w:rsidP="00D2119C">
      <w:pPr>
        <w:ind w:firstLineChars="200" w:firstLine="480"/>
        <w:rPr>
          <w:rFonts w:asciiTheme="minorEastAsia" w:hAnsiTheme="minorEastAsia"/>
          <w:sz w:val="24"/>
          <w:szCs w:val="28"/>
        </w:rPr>
      </w:pPr>
      <w:r w:rsidRPr="00D2119C">
        <w:rPr>
          <w:rFonts w:asciiTheme="minorEastAsia" w:hAnsiTheme="minorEastAsia" w:hint="eastAsia"/>
          <w:sz w:val="24"/>
          <w:szCs w:val="28"/>
        </w:rPr>
        <w:t>（2）知识期。在</w:t>
      </w:r>
      <w:proofErr w:type="gramStart"/>
      <w:r w:rsidRPr="00D2119C">
        <w:rPr>
          <w:rFonts w:asciiTheme="minorEastAsia" w:hAnsiTheme="minorEastAsia" w:hint="eastAsia"/>
          <w:sz w:val="24"/>
          <w:szCs w:val="28"/>
        </w:rPr>
        <w:t>1970</w:t>
      </w:r>
      <w:proofErr w:type="gramEnd"/>
      <w:r w:rsidRPr="00D2119C">
        <w:rPr>
          <w:rFonts w:asciiTheme="minorEastAsia" w:hAnsiTheme="minorEastAsia" w:hint="eastAsia"/>
          <w:sz w:val="24"/>
          <w:szCs w:val="28"/>
        </w:rPr>
        <w:t>年代人工智能的发展进入了知识期，知识期即由人把知识总结出来再教给计算机。这一时期发展了大量专家系统，人工智能在众多应用领域取得了大量成果。随着知识系统的发展，专家系统越来越复杂，人们发现这种人工总结知识教给计算机做法 非常困难的，专家系统迎来了知识工程瓶颈。于是，人工智能迎来了学习期，即机器自己学习知识，也就是机器学习。</w:t>
      </w:r>
    </w:p>
    <w:p w:rsidR="00D2119C" w:rsidRDefault="00D2119C" w:rsidP="00D2119C">
      <w:pPr>
        <w:ind w:firstLineChars="200" w:firstLine="480"/>
        <w:rPr>
          <w:rFonts w:asciiTheme="minorEastAsia" w:hAnsiTheme="minorEastAsia" w:hint="eastAsia"/>
          <w:sz w:val="24"/>
          <w:szCs w:val="28"/>
        </w:rPr>
      </w:pPr>
      <w:r w:rsidRPr="00D2119C">
        <w:rPr>
          <w:rFonts w:asciiTheme="minorEastAsia" w:hAnsiTheme="minorEastAsia" w:hint="eastAsia"/>
          <w:sz w:val="24"/>
          <w:szCs w:val="28"/>
        </w:rPr>
        <w:t>（3）学习期。追溯机器学习的第一次出现，是在1950年图灵关于图灵测试的文章中。其后在</w:t>
      </w:r>
      <w:proofErr w:type="gramStart"/>
      <w:r w:rsidRPr="00D2119C">
        <w:rPr>
          <w:rFonts w:asciiTheme="minorEastAsia" w:hAnsiTheme="minorEastAsia" w:hint="eastAsia"/>
          <w:sz w:val="24"/>
          <w:szCs w:val="28"/>
        </w:rPr>
        <w:t>1950</w:t>
      </w:r>
      <w:proofErr w:type="gramEnd"/>
      <w:r w:rsidRPr="00D2119C">
        <w:rPr>
          <w:rFonts w:asciiTheme="minorEastAsia" w:hAnsiTheme="minorEastAsia" w:hint="eastAsia"/>
          <w:sz w:val="24"/>
          <w:szCs w:val="28"/>
        </w:rPr>
        <w:t>年代中后期基于神经网络的连接主义（Connectionism）</w:t>
      </w:r>
      <w:r w:rsidRPr="00D2119C">
        <w:rPr>
          <w:rFonts w:asciiTheme="minorEastAsia" w:hAnsiTheme="minorEastAsia" w:hint="eastAsia"/>
          <w:sz w:val="24"/>
          <w:szCs w:val="28"/>
        </w:rPr>
        <w:lastRenderedPageBreak/>
        <w:t>学习开始出现， 产生了F.Rosenbatt的感知机（Perceptron）， B.Widrow 的Adaline等。此时，基于decision theory（决策理论）为基础的学习技术和强化学习技术发展迅速。随后在</w:t>
      </w:r>
      <w:proofErr w:type="gramStart"/>
      <w:r w:rsidRPr="00D2119C">
        <w:rPr>
          <w:rFonts w:asciiTheme="minorEastAsia" w:hAnsiTheme="minorEastAsia" w:hint="eastAsia"/>
          <w:sz w:val="24"/>
          <w:szCs w:val="28"/>
        </w:rPr>
        <w:t>1980</w:t>
      </w:r>
      <w:proofErr w:type="gramEnd"/>
      <w:r w:rsidRPr="00D2119C">
        <w:rPr>
          <w:rFonts w:asciiTheme="minorEastAsia" w:hAnsiTheme="minorEastAsia" w:hint="eastAsia"/>
          <w:sz w:val="24"/>
          <w:szCs w:val="28"/>
        </w:rPr>
        <w:t>年代，机器学习成为一个独立学科，各种机器学习技术百花齐绽。1980年第一届机器学习研讨会IWML在美国卡耐基梅</w:t>
      </w:r>
      <w:proofErr w:type="gramStart"/>
      <w:r w:rsidRPr="00D2119C">
        <w:rPr>
          <w:rFonts w:asciiTheme="minorEastAsia" w:hAnsiTheme="minorEastAsia" w:hint="eastAsia"/>
          <w:sz w:val="24"/>
          <w:szCs w:val="28"/>
        </w:rPr>
        <w:t>陇</w:t>
      </w:r>
      <w:proofErr w:type="gramEnd"/>
      <w:r w:rsidRPr="00D2119C">
        <w:rPr>
          <w:rFonts w:asciiTheme="minorEastAsia" w:hAnsiTheme="minorEastAsia" w:hint="eastAsia"/>
          <w:sz w:val="24"/>
          <w:szCs w:val="28"/>
        </w:rPr>
        <w:t>大学 （Carnegie Mellon University）举行。同期各种机器学习专业期刊，有关机器学习的专辑文章雨后春笋般的出现。</w:t>
      </w:r>
    </w:p>
    <w:p w:rsidR="00D2119C" w:rsidRDefault="00D2119C" w:rsidP="00D2119C">
      <w:pPr>
        <w:rPr>
          <w:rFonts w:asciiTheme="minorEastAsia" w:hAnsiTheme="minorEastAsia" w:hint="eastAsia"/>
          <w:sz w:val="24"/>
          <w:szCs w:val="28"/>
        </w:rPr>
      </w:pPr>
    </w:p>
    <w:p w:rsidR="00D2119C" w:rsidRDefault="00D2119C" w:rsidP="00D2119C">
      <w:pPr>
        <w:pStyle w:val="a3"/>
        <w:numPr>
          <w:ilvl w:val="0"/>
          <w:numId w:val="4"/>
        </w:numPr>
        <w:ind w:firstLineChars="0"/>
        <w:rPr>
          <w:rFonts w:asciiTheme="minorEastAsia" w:hAnsiTheme="minorEastAsia" w:hint="eastAsia"/>
          <w:sz w:val="24"/>
          <w:szCs w:val="28"/>
        </w:rPr>
      </w:pPr>
    </w:p>
    <w:p w:rsidR="00D2119C" w:rsidRPr="00D2119C" w:rsidRDefault="00D2119C" w:rsidP="00D2119C">
      <w:pPr>
        <w:pStyle w:val="a3"/>
        <w:ind w:left="360" w:firstLineChars="0" w:firstLine="0"/>
        <w:rPr>
          <w:rFonts w:asciiTheme="minorEastAsia" w:hAnsiTheme="minorEastAsia" w:hint="eastAsia"/>
          <w:sz w:val="24"/>
          <w:szCs w:val="28"/>
        </w:rPr>
      </w:pPr>
      <w:r w:rsidRPr="00D2119C">
        <w:rPr>
          <w:rFonts w:asciiTheme="minorEastAsia" w:hAnsiTheme="minorEastAsia" w:hint="eastAsia"/>
          <w:sz w:val="24"/>
          <w:szCs w:val="28"/>
        </w:rPr>
        <w:t>（1）监督学习</w:t>
      </w:r>
    </w:p>
    <w:p w:rsidR="00D2119C" w:rsidRPr="00D2119C" w:rsidRDefault="00D2119C" w:rsidP="00D2119C">
      <w:pPr>
        <w:rPr>
          <w:rFonts w:asciiTheme="minorEastAsia" w:hAnsiTheme="minorEastAsia" w:hint="eastAsia"/>
          <w:sz w:val="24"/>
          <w:szCs w:val="28"/>
        </w:rPr>
      </w:pPr>
      <w:r w:rsidRPr="00D2119C">
        <w:rPr>
          <w:rFonts w:asciiTheme="minorEastAsia" w:hAnsiTheme="minorEastAsia" w:hint="eastAsia"/>
          <w:sz w:val="24"/>
          <w:szCs w:val="28"/>
        </w:rPr>
        <w:t>是有特征（feature）和标签（label）的，即便是没有标签的，机器也是可以通过特征和标签之间的关系，判断出标签。举例子理解：高考试题是在考试前就有标准答案的，在学习和做题的过程中，可以对照答案，分析问题找出方法。在高考题没有给出答案的时候，也是可以给出正确的解决。这就是监督学习。</w:t>
      </w:r>
    </w:p>
    <w:p w:rsidR="00D2119C" w:rsidRPr="00D2119C" w:rsidRDefault="00D2119C" w:rsidP="00D2119C">
      <w:pPr>
        <w:ind w:firstLineChars="150" w:firstLine="360"/>
        <w:rPr>
          <w:rFonts w:asciiTheme="minorEastAsia" w:hAnsiTheme="minorEastAsia" w:hint="eastAsia"/>
          <w:sz w:val="24"/>
          <w:szCs w:val="28"/>
        </w:rPr>
      </w:pPr>
      <w:r w:rsidRPr="00D2119C">
        <w:rPr>
          <w:rFonts w:asciiTheme="minorEastAsia" w:hAnsiTheme="minorEastAsia" w:hint="eastAsia"/>
          <w:sz w:val="24"/>
          <w:szCs w:val="28"/>
        </w:rPr>
        <w:t>（2）无监督学习</w:t>
      </w:r>
    </w:p>
    <w:p w:rsidR="00D2119C" w:rsidRPr="00D2119C" w:rsidRDefault="00D2119C" w:rsidP="00D2119C">
      <w:pPr>
        <w:rPr>
          <w:rFonts w:asciiTheme="minorEastAsia" w:hAnsiTheme="minorEastAsia" w:hint="eastAsia"/>
          <w:sz w:val="24"/>
          <w:szCs w:val="28"/>
        </w:rPr>
      </w:pPr>
      <w:r w:rsidRPr="00D2119C">
        <w:rPr>
          <w:rFonts w:asciiTheme="minorEastAsia" w:hAnsiTheme="minorEastAsia" w:hint="eastAsia"/>
          <w:sz w:val="24"/>
          <w:szCs w:val="28"/>
        </w:rPr>
        <w:t>只有特征，没有标签。举例子理解：高考前的一些模拟试卷，是没有标准答案的，也就是没有参照是对还是错，但是我们还是可以根据这些问题之间的联系将语文、数学、英语分开，这个过程就叫做聚类。在只有特征，没有标签的训练数据集中，通过数据之间的内在联系和相似性将他们分成若干类。</w:t>
      </w:r>
    </w:p>
    <w:p w:rsidR="00D2119C" w:rsidRPr="00D2119C" w:rsidRDefault="00D2119C" w:rsidP="00D2119C">
      <w:pPr>
        <w:ind w:firstLineChars="100" w:firstLine="240"/>
        <w:rPr>
          <w:rFonts w:asciiTheme="minorEastAsia" w:hAnsiTheme="minorEastAsia" w:hint="eastAsia"/>
          <w:sz w:val="24"/>
          <w:szCs w:val="28"/>
        </w:rPr>
      </w:pPr>
      <w:r w:rsidRPr="00D2119C">
        <w:rPr>
          <w:rFonts w:asciiTheme="minorEastAsia" w:hAnsiTheme="minorEastAsia" w:hint="eastAsia"/>
          <w:sz w:val="24"/>
          <w:szCs w:val="28"/>
        </w:rPr>
        <w:t>（3）半监督学习</w:t>
      </w:r>
    </w:p>
    <w:p w:rsidR="00D2119C" w:rsidRDefault="00D2119C" w:rsidP="00D2119C">
      <w:pPr>
        <w:ind w:firstLineChars="100" w:firstLine="240"/>
        <w:rPr>
          <w:rFonts w:asciiTheme="minorEastAsia" w:hAnsiTheme="minorEastAsia" w:hint="eastAsia"/>
          <w:sz w:val="24"/>
          <w:szCs w:val="28"/>
        </w:rPr>
      </w:pPr>
      <w:r w:rsidRPr="00D2119C">
        <w:rPr>
          <w:rFonts w:asciiTheme="minorEastAsia" w:hAnsiTheme="minorEastAsia" w:hint="eastAsia"/>
          <w:sz w:val="24"/>
          <w:szCs w:val="28"/>
        </w:rPr>
        <w:t>使用的数据，一部分是标记过的，而大部分是没有标记的。和监督学习相比较，半监督学习的成本较低，但是又能达到较高的准确度。综合利用有类标的和没有类标的数据，来生成合适的分类函数。半监督学习出现的背景：实际问题中，通常只有少量的有标记的数据，因为对数据进行标记的代价有时很高，比如在生物学中，对某种蛋白质的结构分析或者功能鉴定，可能会花上生物学家很多年的工作，而大量的未标记的数据却很容易得到。</w:t>
      </w:r>
    </w:p>
    <w:p w:rsidR="004F098F" w:rsidRDefault="004F098F" w:rsidP="004F098F">
      <w:pPr>
        <w:rPr>
          <w:rFonts w:asciiTheme="minorEastAsia" w:hAnsiTheme="minorEastAsia" w:hint="eastAsia"/>
          <w:sz w:val="24"/>
          <w:szCs w:val="28"/>
        </w:rPr>
      </w:pPr>
    </w:p>
    <w:p w:rsidR="004F098F" w:rsidRPr="004F098F" w:rsidRDefault="004F098F" w:rsidP="004F098F">
      <w:pPr>
        <w:pStyle w:val="a3"/>
        <w:numPr>
          <w:ilvl w:val="0"/>
          <w:numId w:val="4"/>
        </w:numPr>
        <w:ind w:firstLineChars="0"/>
        <w:rPr>
          <w:rFonts w:asciiTheme="minorEastAsia" w:hAnsiTheme="minorEastAsia" w:hint="eastAsia"/>
          <w:sz w:val="24"/>
          <w:szCs w:val="28"/>
        </w:rPr>
      </w:pPr>
    </w:p>
    <w:p w:rsidR="00D2119C" w:rsidRDefault="00483F15" w:rsidP="00D2119C">
      <w:pPr>
        <w:rPr>
          <w:rFonts w:asciiTheme="minorEastAsia" w:hAnsiTheme="minorEastAsia" w:hint="eastAsia"/>
          <w:sz w:val="24"/>
          <w:szCs w:val="28"/>
        </w:rPr>
      </w:pPr>
      <w:r>
        <w:rPr>
          <w:rFonts w:asciiTheme="minorEastAsia" w:hAnsiTheme="minorEastAsia" w:hint="eastAsia"/>
          <w:sz w:val="24"/>
          <w:szCs w:val="28"/>
        </w:rPr>
        <w:t>监督学习：</w:t>
      </w:r>
    </w:p>
    <w:p w:rsidR="00483F15" w:rsidRPr="00483F15" w:rsidRDefault="00483F15" w:rsidP="00483F15">
      <w:pPr>
        <w:rPr>
          <w:rFonts w:asciiTheme="minorEastAsia" w:hAnsiTheme="minorEastAsia" w:hint="eastAsia"/>
          <w:sz w:val="24"/>
          <w:szCs w:val="28"/>
        </w:rPr>
      </w:pPr>
      <w:r w:rsidRPr="00483F15">
        <w:rPr>
          <w:rFonts w:asciiTheme="minorEastAsia" w:hAnsiTheme="minorEastAsia" w:hint="eastAsia"/>
          <w:sz w:val="24"/>
          <w:szCs w:val="28"/>
        </w:rPr>
        <w:t>优点：决策过程接近人的思维习惯，模型容易理解。</w:t>
      </w:r>
    </w:p>
    <w:p w:rsidR="00483F15" w:rsidRDefault="00483F15" w:rsidP="00483F15">
      <w:pPr>
        <w:rPr>
          <w:rFonts w:asciiTheme="minorEastAsia" w:hAnsiTheme="minorEastAsia" w:hint="eastAsia"/>
          <w:sz w:val="24"/>
          <w:szCs w:val="28"/>
        </w:rPr>
      </w:pPr>
      <w:r w:rsidRPr="00483F15">
        <w:rPr>
          <w:rFonts w:asciiTheme="minorEastAsia" w:hAnsiTheme="minorEastAsia" w:hint="eastAsia"/>
          <w:sz w:val="24"/>
          <w:szCs w:val="28"/>
        </w:rPr>
        <w:t>缺点：决策树学习方法的准确率不如其他模型，不支持在线学习，有新样本来的时候需要重建决策树，容易产生过拟合现象。</w:t>
      </w:r>
    </w:p>
    <w:p w:rsidR="00483F15" w:rsidRDefault="00483F15" w:rsidP="00483F15">
      <w:pPr>
        <w:rPr>
          <w:rFonts w:asciiTheme="minorEastAsia" w:hAnsiTheme="minorEastAsia" w:hint="eastAsia"/>
          <w:sz w:val="24"/>
          <w:szCs w:val="28"/>
        </w:rPr>
      </w:pPr>
      <w:r>
        <w:rPr>
          <w:rFonts w:asciiTheme="minorEastAsia" w:hAnsiTheme="minorEastAsia" w:hint="eastAsia"/>
          <w:sz w:val="24"/>
          <w:szCs w:val="28"/>
        </w:rPr>
        <w:t>半监督学习：</w:t>
      </w:r>
    </w:p>
    <w:p w:rsidR="000C1D38" w:rsidRDefault="00483F15" w:rsidP="00483F15">
      <w:pPr>
        <w:rPr>
          <w:rFonts w:asciiTheme="minorEastAsia" w:hAnsiTheme="minorEastAsia" w:hint="eastAsia"/>
          <w:sz w:val="24"/>
          <w:szCs w:val="28"/>
        </w:rPr>
      </w:pPr>
      <w:r w:rsidRPr="00483F15">
        <w:rPr>
          <w:rFonts w:asciiTheme="minorEastAsia" w:hAnsiTheme="minorEastAsia" w:hint="eastAsia"/>
          <w:sz w:val="24"/>
          <w:szCs w:val="28"/>
        </w:rPr>
        <w:t>优点：</w:t>
      </w:r>
      <w:r w:rsidRPr="00483F15">
        <w:rPr>
          <w:rFonts w:asciiTheme="minorEastAsia" w:hAnsiTheme="minorEastAsia" w:hint="eastAsia"/>
          <w:sz w:val="24"/>
          <w:szCs w:val="28"/>
        </w:rPr>
        <w:t>自我训练使用模型自己对未标记数据的预测结果，将其添加到已标记的数据集中。实际上，这为预测的置信水平设置了一些阈值，通常为0.5甚至更高，高于该阈值时，相信预测结果并将其添加到已标记的数据集中。不断地重新训练这个模型，直到没有更多可信的预测结果为止。这就回避了用于训练的实际模型的问题。和大多数机器学习一样，你可能会尝试每一个合理的候选模型，以期找到一个能很好工作的模型。</w:t>
      </w:r>
      <w:r w:rsidRPr="00483F15">
        <w:rPr>
          <w:rFonts w:asciiTheme="minorEastAsia" w:hAnsiTheme="minorEastAsia" w:hint="eastAsia"/>
          <w:sz w:val="24"/>
          <w:szCs w:val="28"/>
        </w:rPr>
        <w:br/>
      </w:r>
      <w:r w:rsidRPr="00483F15">
        <w:rPr>
          <w:rFonts w:asciiTheme="minorEastAsia" w:hAnsiTheme="minorEastAsia" w:hint="eastAsia"/>
          <w:sz w:val="24"/>
          <w:szCs w:val="28"/>
        </w:rPr>
        <w:t>缺点：</w:t>
      </w:r>
      <w:r w:rsidRPr="00483F15">
        <w:rPr>
          <w:rFonts w:asciiTheme="minorEastAsia" w:hAnsiTheme="minorEastAsia" w:hint="eastAsia"/>
          <w:sz w:val="24"/>
          <w:szCs w:val="28"/>
        </w:rPr>
        <w:t>自我训练在一定程度上是成功的，可谓是好坏参半。最大的缺点是模型无法纠正自己的错误：例如，对异常值高度自信（但错误）的预测可能会破坏整个模型。</w:t>
      </w:r>
      <w:r w:rsidRPr="00483F15">
        <w:rPr>
          <w:rFonts w:asciiTheme="minorEastAsia" w:hAnsiTheme="minorEastAsia" w:hint="eastAsia"/>
          <w:sz w:val="24"/>
          <w:szCs w:val="28"/>
        </w:rPr>
        <w:br/>
      </w:r>
    </w:p>
    <w:p w:rsidR="00483F15" w:rsidRDefault="000C1D38" w:rsidP="00483F15">
      <w:pPr>
        <w:rPr>
          <w:rFonts w:asciiTheme="minorEastAsia" w:hAnsiTheme="minorEastAsia" w:hint="eastAsia"/>
          <w:b/>
          <w:sz w:val="24"/>
          <w:szCs w:val="28"/>
        </w:rPr>
      </w:pPr>
      <w:r w:rsidRPr="000C1D38">
        <w:rPr>
          <w:rFonts w:asciiTheme="minorEastAsia" w:hAnsiTheme="minorEastAsia" w:hint="eastAsia"/>
          <w:b/>
          <w:sz w:val="24"/>
          <w:szCs w:val="28"/>
        </w:rPr>
        <w:t>拓展阅读</w:t>
      </w:r>
      <w:r w:rsidR="00483F15" w:rsidRPr="000C1D38">
        <w:rPr>
          <w:rFonts w:asciiTheme="minorEastAsia" w:hAnsiTheme="minorEastAsia" w:hint="eastAsia"/>
          <w:b/>
          <w:sz w:val="24"/>
          <w:szCs w:val="28"/>
        </w:rPr>
        <w:br/>
      </w:r>
    </w:p>
    <w:p w:rsidR="005D306F" w:rsidRPr="005D306F" w:rsidRDefault="005D306F" w:rsidP="005D306F">
      <w:pPr>
        <w:rPr>
          <w:rFonts w:asciiTheme="minorEastAsia" w:hAnsiTheme="minorEastAsia" w:hint="eastAsia"/>
          <w:b/>
          <w:sz w:val="24"/>
          <w:szCs w:val="28"/>
        </w:rPr>
      </w:pPr>
      <w:r w:rsidRPr="005D306F">
        <w:rPr>
          <w:rFonts w:asciiTheme="minorEastAsia" w:hAnsiTheme="minorEastAsia" w:hint="eastAsia"/>
          <w:b/>
          <w:sz w:val="24"/>
          <w:szCs w:val="28"/>
        </w:rPr>
        <w:lastRenderedPageBreak/>
        <w:t>从AlphaGo</w:t>
      </w:r>
      <w:r>
        <w:rPr>
          <w:rFonts w:asciiTheme="minorEastAsia" w:hAnsiTheme="minorEastAsia" w:hint="eastAsia"/>
          <w:b/>
          <w:sz w:val="24"/>
          <w:szCs w:val="28"/>
        </w:rPr>
        <w:t>看机器学习</w:t>
      </w:r>
      <w:r w:rsidRPr="005D306F">
        <w:rPr>
          <w:rFonts w:asciiTheme="minorEastAsia" w:hAnsiTheme="minorEastAsia" w:hint="eastAsia"/>
          <w:b/>
          <w:sz w:val="24"/>
          <w:szCs w:val="28"/>
        </w:rPr>
        <w:t>现状</w:t>
      </w:r>
    </w:p>
    <w:p w:rsidR="005D306F" w:rsidRPr="005D306F" w:rsidRDefault="005D306F" w:rsidP="005D306F">
      <w:pPr>
        <w:ind w:firstLineChars="200" w:firstLine="480"/>
        <w:rPr>
          <w:rFonts w:asciiTheme="minorEastAsia" w:hAnsiTheme="minorEastAsia" w:hint="eastAsia"/>
          <w:sz w:val="24"/>
          <w:szCs w:val="28"/>
        </w:rPr>
      </w:pPr>
      <w:r w:rsidRPr="005D306F">
        <w:rPr>
          <w:rFonts w:asciiTheme="minorEastAsia" w:hAnsiTheme="minorEastAsia" w:hint="eastAsia"/>
          <w:sz w:val="24"/>
          <w:szCs w:val="28"/>
        </w:rPr>
        <w:t>围棋是最复杂的棋类游戏,人类高手下围棋主要靠宏观的直觉,加上局部的计算。AlphaGo凭借两招出奇制胜:深度卷积网络,模仿高手,寻找好的落点;深度</w:t>
      </w:r>
    </w:p>
    <w:p w:rsidR="005D306F" w:rsidRDefault="005D306F" w:rsidP="005D306F">
      <w:pPr>
        <w:rPr>
          <w:rFonts w:asciiTheme="minorEastAsia" w:hAnsiTheme="minorEastAsia" w:hint="eastAsia"/>
          <w:sz w:val="24"/>
          <w:szCs w:val="28"/>
        </w:rPr>
      </w:pPr>
      <w:r w:rsidRPr="005D306F">
        <w:rPr>
          <w:rFonts w:asciiTheme="minorEastAsia" w:hAnsiTheme="minorEastAsia" w:hint="eastAsia"/>
          <w:sz w:val="24"/>
          <w:szCs w:val="28"/>
        </w:rPr>
        <w:t>强化学习,形成</w:t>
      </w:r>
      <w:proofErr w:type="gramStart"/>
      <w:r w:rsidRPr="005D306F">
        <w:rPr>
          <w:rFonts w:asciiTheme="minorEastAsia" w:hAnsiTheme="minorEastAsia" w:hint="eastAsia"/>
          <w:sz w:val="24"/>
          <w:szCs w:val="28"/>
        </w:rPr>
        <w:t>左右互搏</w:t>
      </w:r>
      <w:proofErr w:type="gramEnd"/>
      <w:r w:rsidRPr="005D306F">
        <w:rPr>
          <w:rFonts w:asciiTheme="minorEastAsia" w:hAnsiTheme="minorEastAsia" w:hint="eastAsia"/>
          <w:sz w:val="24"/>
          <w:szCs w:val="28"/>
        </w:rPr>
        <w:t>,自我进化。</w:t>
      </w:r>
    </w:p>
    <w:p w:rsidR="005D306F" w:rsidRDefault="005D306F" w:rsidP="004645B7">
      <w:pPr>
        <w:ind w:firstLineChars="200" w:firstLine="480"/>
        <w:rPr>
          <w:rFonts w:asciiTheme="minorEastAsia" w:hAnsiTheme="minorEastAsia" w:hint="eastAsia"/>
          <w:sz w:val="24"/>
          <w:szCs w:val="28"/>
        </w:rPr>
      </w:pPr>
      <w:r w:rsidRPr="005D306F">
        <w:rPr>
          <w:rFonts w:asciiTheme="minorEastAsia" w:hAnsiTheme="minorEastAsia" w:hint="eastAsia"/>
          <w:sz w:val="24"/>
          <w:szCs w:val="28"/>
        </w:rPr>
        <w:t>AlphaGo的第一招:模仿高手，学习高手的棋形。要模仿高手棋形，AlphaGo需要一个分类器来判断棋形是否与高手的棋形相像。围棋盘可以看成是</w:t>
      </w:r>
      <w:r>
        <w:rPr>
          <w:rFonts w:asciiTheme="minorEastAsia" w:hAnsiTheme="minorEastAsia" w:hint="eastAsia"/>
          <w:sz w:val="24"/>
          <w:szCs w:val="28"/>
        </w:rPr>
        <w:t>19x19</w:t>
      </w:r>
      <w:r w:rsidRPr="005D306F">
        <w:rPr>
          <w:rFonts w:asciiTheme="minorEastAsia" w:hAnsiTheme="minorEastAsia" w:hint="eastAsia"/>
          <w:sz w:val="24"/>
          <w:szCs w:val="28"/>
        </w:rPr>
        <w:t>的图像,虽然这个图像很小，但约有</w:t>
      </w:r>
      <w:r>
        <w:rPr>
          <w:rFonts w:asciiTheme="minorEastAsia" w:hAnsiTheme="minorEastAsia" w:hint="eastAsia"/>
          <w:sz w:val="24"/>
          <w:szCs w:val="28"/>
        </w:rPr>
        <w:t>250</w:t>
      </w:r>
      <w:r w:rsidRPr="005D306F">
        <w:rPr>
          <w:rFonts w:asciiTheme="minorEastAsia" w:hAnsiTheme="minorEastAsia" w:hint="eastAsia"/>
          <w:sz w:val="24"/>
          <w:szCs w:val="28"/>
          <w:vertAlign w:val="superscript"/>
        </w:rPr>
        <w:t>1</w:t>
      </w:r>
      <w:r w:rsidRPr="005D306F">
        <w:rPr>
          <w:rFonts w:asciiTheme="minorEastAsia" w:hAnsiTheme="minorEastAsia" w:hint="eastAsia"/>
          <w:sz w:val="24"/>
          <w:szCs w:val="28"/>
          <w:vertAlign w:val="superscript"/>
        </w:rPr>
        <w:t>50</w:t>
      </w:r>
      <w:r w:rsidRPr="005D306F">
        <w:rPr>
          <w:rFonts w:asciiTheme="minorEastAsia" w:hAnsiTheme="minorEastAsia" w:hint="eastAsia"/>
          <w:sz w:val="24"/>
          <w:szCs w:val="28"/>
        </w:rPr>
        <w:t>种变化。将这些变化分成高手棋形、非高手棋形，是一个挺难的机器学习问题，主要难在高手棋形的特征不好定义、不易提取。在人脸识别、车牌识别中，可以定义颜色、边缘、关键点等特征，显然围棋棋形的特征不能使用同样的方法。</w:t>
      </w:r>
    </w:p>
    <w:p w:rsidR="005D306F" w:rsidRDefault="005D306F" w:rsidP="004645B7">
      <w:pPr>
        <w:ind w:firstLineChars="200" w:firstLine="480"/>
        <w:rPr>
          <w:rFonts w:asciiTheme="minorEastAsia" w:hAnsiTheme="minorEastAsia" w:hint="eastAsia"/>
          <w:sz w:val="24"/>
          <w:szCs w:val="28"/>
        </w:rPr>
      </w:pPr>
      <w:r w:rsidRPr="005D306F">
        <w:rPr>
          <w:rFonts w:asciiTheme="minorEastAsia" w:hAnsiTheme="minorEastAsia" w:hint="eastAsia"/>
          <w:sz w:val="24"/>
          <w:szCs w:val="28"/>
        </w:rPr>
        <w:t>AlphaGo使用了最新图像分类器</w:t>
      </w:r>
      <w:r w:rsidR="002C0C34">
        <w:rPr>
          <w:rFonts w:asciiTheme="minorEastAsia" w:hAnsiTheme="minorEastAsia" w:hint="eastAsia"/>
          <w:sz w:val="24"/>
          <w:szCs w:val="28"/>
        </w:rPr>
        <w:t>——</w:t>
      </w:r>
      <w:r w:rsidRPr="005D306F">
        <w:rPr>
          <w:rFonts w:asciiTheme="minorEastAsia" w:hAnsiTheme="minorEastAsia" w:hint="eastAsia"/>
          <w:sz w:val="24"/>
          <w:szCs w:val="28"/>
        </w:rPr>
        <w:t>深度卷积神经网络</w:t>
      </w:r>
      <w:r w:rsidR="00B84B53">
        <w:rPr>
          <w:rFonts w:asciiTheme="minorEastAsia" w:hAnsiTheme="minorEastAsia" w:hint="eastAsia"/>
          <w:sz w:val="24"/>
          <w:szCs w:val="28"/>
        </w:rPr>
        <w:t>(</w:t>
      </w:r>
      <w:r w:rsidRPr="005D306F">
        <w:rPr>
          <w:rFonts w:asciiTheme="minorEastAsia" w:hAnsiTheme="minorEastAsia" w:hint="eastAsia"/>
          <w:sz w:val="24"/>
          <w:szCs w:val="28"/>
        </w:rPr>
        <w:t>deep convolutional neural network,</w:t>
      </w:r>
      <w:r w:rsidRPr="005D306F">
        <w:rPr>
          <w:rFonts w:hint="eastAsia"/>
        </w:rPr>
        <w:t xml:space="preserve"> </w:t>
      </w:r>
      <w:r w:rsidRPr="005D306F">
        <w:rPr>
          <w:rFonts w:asciiTheme="minorEastAsia" w:hAnsiTheme="minorEastAsia" w:hint="eastAsia"/>
          <w:sz w:val="24"/>
          <w:szCs w:val="28"/>
        </w:rPr>
        <w:t>DCNN),可以自动学习图像中好的特征。不同于传统的人工神经网络,该网络的层数特别多,学习和分类的能力非常强。神经网络早在1943年就已提出,在</w:t>
      </w:r>
      <w:proofErr w:type="gramStart"/>
      <w:r>
        <w:rPr>
          <w:rFonts w:asciiTheme="minorEastAsia" w:hAnsiTheme="minorEastAsia" w:hint="eastAsia"/>
          <w:sz w:val="24"/>
          <w:szCs w:val="28"/>
        </w:rPr>
        <w:t>1950</w:t>
      </w:r>
      <w:proofErr w:type="gramEnd"/>
      <w:r w:rsidRPr="005D306F">
        <w:rPr>
          <w:rFonts w:asciiTheme="minorEastAsia" w:hAnsiTheme="minorEastAsia" w:hint="eastAsia"/>
          <w:sz w:val="24"/>
          <w:szCs w:val="28"/>
        </w:rPr>
        <w:t>年代末和</w:t>
      </w:r>
      <w:proofErr w:type="gramStart"/>
      <w:r w:rsidRPr="005D306F">
        <w:rPr>
          <w:rFonts w:asciiTheme="minorEastAsia" w:hAnsiTheme="minorEastAsia" w:hint="eastAsia"/>
          <w:sz w:val="24"/>
          <w:szCs w:val="28"/>
        </w:rPr>
        <w:t>1980</w:t>
      </w:r>
      <w:proofErr w:type="gramEnd"/>
      <w:r w:rsidRPr="005D306F">
        <w:rPr>
          <w:rFonts w:asciiTheme="minorEastAsia" w:hAnsiTheme="minorEastAsia" w:hint="eastAsia"/>
          <w:sz w:val="24"/>
          <w:szCs w:val="28"/>
        </w:rPr>
        <w:t>年代曾兴起过两波研究热潮。以前的人工神经网络层数很浅,只能解决一些简单识别问题。2000年前后,欣顿(G. Hinton)等提出一套</w:t>
      </w:r>
      <w:proofErr w:type="gramStart"/>
      <w:r w:rsidRPr="005D306F">
        <w:rPr>
          <w:rFonts w:asciiTheme="minorEastAsia" w:hAnsiTheme="minorEastAsia" w:hint="eastAsia"/>
          <w:sz w:val="24"/>
          <w:szCs w:val="28"/>
        </w:rPr>
        <w:t>预训练</w:t>
      </w:r>
      <w:proofErr w:type="gramEnd"/>
      <w:r w:rsidRPr="005D306F">
        <w:rPr>
          <w:rFonts w:asciiTheme="minorEastAsia" w:hAnsiTheme="minorEastAsia" w:hint="eastAsia"/>
          <w:sz w:val="24"/>
          <w:szCs w:val="28"/>
        </w:rPr>
        <w:t>后向传播的方法,解决了深度学习问题川。DCNN是专门针对图像识别的深度学习方法,对局部图像进行卷积计算,效率很高。</w:t>
      </w:r>
    </w:p>
    <w:p w:rsidR="007A3B85" w:rsidRPr="007A3B85" w:rsidRDefault="007A3B85" w:rsidP="007A3B85">
      <w:pPr>
        <w:ind w:firstLineChars="200" w:firstLine="480"/>
        <w:rPr>
          <w:rFonts w:asciiTheme="minorEastAsia" w:hAnsiTheme="minorEastAsia" w:hint="eastAsia"/>
          <w:sz w:val="24"/>
          <w:szCs w:val="28"/>
        </w:rPr>
      </w:pPr>
      <w:r w:rsidRPr="007A3B85">
        <w:rPr>
          <w:rFonts w:asciiTheme="minorEastAsia" w:hAnsiTheme="minorEastAsia" w:hint="eastAsia"/>
          <w:sz w:val="24"/>
          <w:szCs w:val="28"/>
        </w:rPr>
        <w:t>深度学习能够发挥巨大威力的前提是,必须要有大量的数据才能训练深度结构。深度学习会涉及，上百万、甚至上亿的参数,如果数据不够,很容易过拟合、</w:t>
      </w:r>
    </w:p>
    <w:p w:rsidR="007A3B85" w:rsidRPr="007A3B85" w:rsidRDefault="007A3B85" w:rsidP="007A3B85">
      <w:pPr>
        <w:rPr>
          <w:rFonts w:asciiTheme="minorEastAsia" w:hAnsiTheme="minorEastAsia" w:hint="eastAsia"/>
          <w:sz w:val="24"/>
          <w:szCs w:val="28"/>
        </w:rPr>
      </w:pPr>
      <w:r w:rsidRPr="007A3B85">
        <w:rPr>
          <w:rFonts w:asciiTheme="minorEastAsia" w:hAnsiTheme="minorEastAsia" w:hint="eastAsia"/>
          <w:sz w:val="24"/>
          <w:szCs w:val="28"/>
        </w:rPr>
        <w:t>性能降低。此外,进行这样大规模的训练,需要超强的计算能力。据说，AlphaGo 存有15万职业棋手、百万业余高手的棋谱,训练的时候会用到1202个中央处理</w:t>
      </w:r>
      <w:r>
        <w:rPr>
          <w:rFonts w:asciiTheme="minorEastAsia" w:hAnsiTheme="minorEastAsia" w:hint="eastAsia"/>
          <w:sz w:val="24"/>
          <w:szCs w:val="28"/>
        </w:rPr>
        <w:t>.</w:t>
      </w:r>
      <w:r w:rsidRPr="007A3B85">
        <w:rPr>
          <w:rFonts w:asciiTheme="minorEastAsia" w:hAnsiTheme="minorEastAsia" w:hint="eastAsia"/>
          <w:sz w:val="24"/>
          <w:szCs w:val="28"/>
        </w:rPr>
        <w:t>单元( central processing unit，CPU )和176个图形处理单元( graphics processing unit, GPU )。</w:t>
      </w:r>
    </w:p>
    <w:p w:rsidR="004645B7" w:rsidRDefault="007A3B85" w:rsidP="004645B7">
      <w:pPr>
        <w:ind w:firstLineChars="200" w:firstLine="480"/>
        <w:rPr>
          <w:rFonts w:asciiTheme="minorEastAsia" w:hAnsiTheme="minorEastAsia" w:hint="eastAsia"/>
          <w:sz w:val="24"/>
          <w:szCs w:val="28"/>
        </w:rPr>
      </w:pPr>
      <w:r w:rsidRPr="007A3B85">
        <w:rPr>
          <w:rFonts w:asciiTheme="minorEastAsia" w:hAnsiTheme="minorEastAsia" w:hint="eastAsia"/>
          <w:sz w:val="24"/>
          <w:szCs w:val="28"/>
        </w:rPr>
        <w:t>AlphaGo的第二招:自我学习,自我进化。模仿高手还不足以超越高手。为超越顶尖高手，AlphaGo用了一个自我学习的机制，就像金庸小说《射雕英雄传》中的老</w:t>
      </w:r>
      <w:proofErr w:type="gramStart"/>
      <w:r w:rsidRPr="007A3B85">
        <w:rPr>
          <w:rFonts w:asciiTheme="minorEastAsia" w:hAnsiTheme="minorEastAsia" w:hint="eastAsia"/>
          <w:sz w:val="24"/>
          <w:szCs w:val="28"/>
        </w:rPr>
        <w:t>顽童周</w:t>
      </w:r>
      <w:proofErr w:type="gramEnd"/>
      <w:r w:rsidRPr="007A3B85">
        <w:rPr>
          <w:rFonts w:asciiTheme="minorEastAsia" w:hAnsiTheme="minorEastAsia" w:hint="eastAsia"/>
          <w:sz w:val="24"/>
          <w:szCs w:val="28"/>
        </w:rPr>
        <w:t>伯通,左右互搏。人类高手通过自我复盘、摆棋谱来提高棋艺,但是人类高手复盘慢,一次复盘往往需要数小时甚至数天，其间棋手还需要吃饭、休息。而AlphaGo只要有电就可以一直左右“互搏”下去,其复盘速度极快，每分钟就可以研究上万盘棋</w:t>
      </w:r>
      <w:r>
        <w:rPr>
          <w:rFonts w:asciiTheme="minorEastAsia" w:hAnsiTheme="minorEastAsia" w:hint="eastAsia"/>
          <w:sz w:val="24"/>
          <w:szCs w:val="28"/>
        </w:rPr>
        <w:t>,</w:t>
      </w:r>
      <w:r w:rsidRPr="007A3B85">
        <w:rPr>
          <w:rFonts w:asciiTheme="minorEastAsia" w:hAnsiTheme="minorEastAsia" w:hint="eastAsia"/>
          <w:sz w:val="24"/>
          <w:szCs w:val="28"/>
        </w:rPr>
        <w:t>这样的特性使得AlphaGo有可能在学习速度上超越人类高手。</w:t>
      </w:r>
    </w:p>
    <w:p w:rsidR="004645B7" w:rsidRDefault="007A3B85" w:rsidP="004645B7">
      <w:pPr>
        <w:ind w:firstLineChars="200" w:firstLine="480"/>
        <w:rPr>
          <w:rFonts w:asciiTheme="minorEastAsia" w:hAnsiTheme="minorEastAsia" w:hint="eastAsia"/>
          <w:sz w:val="24"/>
          <w:szCs w:val="28"/>
        </w:rPr>
      </w:pPr>
      <w:r w:rsidRPr="007A3B85">
        <w:rPr>
          <w:rFonts w:asciiTheme="minorEastAsia" w:hAnsiTheme="minorEastAsia" w:hint="eastAsia"/>
          <w:sz w:val="24"/>
          <w:szCs w:val="28"/>
        </w:rPr>
        <w:t>为了达到左右</w:t>
      </w:r>
      <w:bookmarkStart w:id="0" w:name="_GoBack"/>
      <w:bookmarkEnd w:id="0"/>
      <w:r w:rsidRPr="007A3B85">
        <w:rPr>
          <w:rFonts w:asciiTheme="minorEastAsia" w:hAnsiTheme="minorEastAsia" w:hint="eastAsia"/>
          <w:sz w:val="24"/>
          <w:szCs w:val="28"/>
        </w:rPr>
        <w:t>互搏的效果，AlphaGo采用了一个名为深度强化学习的技术。强化学习很符合智能体(agent)的学习规律,类似孩子在不断跌倒中自我强化学会走路,猴子在胡萝卜加大棒下自我强化学会表演。强化学习有两个特点,一是智能体通过环境交互学习，二是训练标注稀少,且通常有一定的延时。强化学习主要通过感知、行动、奖赏三个环节构成一个状态转移空间,学习过程可以用马尔科夫决策过程来表示。</w:t>
      </w:r>
    </w:p>
    <w:p w:rsidR="007A3B85" w:rsidRPr="005D306F" w:rsidRDefault="007A3B85" w:rsidP="004645B7">
      <w:pPr>
        <w:ind w:firstLineChars="200" w:firstLine="480"/>
        <w:rPr>
          <w:rFonts w:asciiTheme="minorEastAsia" w:hAnsiTheme="minorEastAsia"/>
          <w:sz w:val="24"/>
          <w:szCs w:val="28"/>
        </w:rPr>
      </w:pPr>
      <w:r w:rsidRPr="007A3B85">
        <w:rPr>
          <w:rFonts w:asciiTheme="minorEastAsia" w:hAnsiTheme="minorEastAsia" w:hint="eastAsia"/>
          <w:sz w:val="24"/>
          <w:szCs w:val="28"/>
        </w:rPr>
        <w:t>之前,强化学习的算法训练只能解决很小规模的状态转移空间。围棋是超大转移空间的问题,同时也是个带有超长延时训练标注的问题。一开始的</w:t>
      </w:r>
      <w:proofErr w:type="gramStart"/>
      <w:r w:rsidRPr="007A3B85">
        <w:rPr>
          <w:rFonts w:asciiTheme="minorEastAsia" w:hAnsiTheme="minorEastAsia" w:hint="eastAsia"/>
          <w:sz w:val="24"/>
          <w:szCs w:val="28"/>
        </w:rPr>
        <w:t>棋难以</w:t>
      </w:r>
      <w:proofErr w:type="gramEnd"/>
      <w:r w:rsidRPr="007A3B85">
        <w:rPr>
          <w:rFonts w:asciiTheme="minorEastAsia" w:hAnsiTheme="minorEastAsia" w:hint="eastAsia"/>
          <w:sz w:val="24"/>
          <w:szCs w:val="28"/>
        </w:rPr>
        <w:t>量化好坏,双方要下多步后才能够数出各自大概的目数，从而判定输赢。AlphaGo 将围棋这一-特征视为深度强化学习问题,这个问题恰恰可以用深度的递归神经网络( diagonal recurrent neural network, DRNN)解决。DRNN的训练和DCNN没有太大区别。在</w:t>
      </w:r>
      <w:proofErr w:type="gramStart"/>
      <w:r w:rsidRPr="007A3B85">
        <w:rPr>
          <w:rFonts w:asciiTheme="minorEastAsia" w:hAnsiTheme="minorEastAsia" w:hint="eastAsia"/>
          <w:sz w:val="24"/>
          <w:szCs w:val="28"/>
        </w:rPr>
        <w:t>左右互搏中</w:t>
      </w:r>
      <w:proofErr w:type="gramEnd"/>
      <w:r w:rsidRPr="007A3B85">
        <w:rPr>
          <w:rFonts w:asciiTheme="minorEastAsia" w:hAnsiTheme="minorEastAsia" w:hint="eastAsia"/>
          <w:sz w:val="24"/>
          <w:szCs w:val="28"/>
        </w:rPr>
        <w:t>，AlphaGo局部会采用--种名为蒙特卡洛搜索树的随机策略进行搜索,令整个系统能够自我进化。AlphaGo是最新深度学习方法、棋谱大数据以及</w:t>
      </w:r>
      <w:proofErr w:type="gramStart"/>
      <w:r w:rsidRPr="007A3B85">
        <w:rPr>
          <w:rFonts w:asciiTheme="minorEastAsia" w:hAnsiTheme="minorEastAsia" w:hint="eastAsia"/>
          <w:sz w:val="24"/>
          <w:szCs w:val="28"/>
        </w:rPr>
        <w:t>最新超算体系</w:t>
      </w:r>
      <w:proofErr w:type="gramEnd"/>
      <w:r w:rsidRPr="007A3B85">
        <w:rPr>
          <w:rFonts w:asciiTheme="minorEastAsia" w:hAnsiTheme="minorEastAsia" w:hint="eastAsia"/>
          <w:sz w:val="24"/>
          <w:szCs w:val="28"/>
        </w:rPr>
        <w:t>的总和，并按现代科学技术的指数式发展继续进化，</w:t>
      </w:r>
      <w:r w:rsidRPr="007A3B85">
        <w:rPr>
          <w:rFonts w:asciiTheme="minorEastAsia" w:hAnsiTheme="minorEastAsia" w:hint="eastAsia"/>
          <w:sz w:val="24"/>
          <w:szCs w:val="28"/>
        </w:rPr>
        <w:lastRenderedPageBreak/>
        <w:t>没有任何情绪波动。尽管在此次人机大战中,人类个体告负,但AlphaGo却是人类挑战自我的里程碑!</w:t>
      </w:r>
    </w:p>
    <w:sectPr w:rsidR="007A3B85" w:rsidRPr="005D30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A29" w:rsidRDefault="00E44A29" w:rsidP="003A235C">
      <w:r>
        <w:separator/>
      </w:r>
    </w:p>
  </w:endnote>
  <w:endnote w:type="continuationSeparator" w:id="0">
    <w:p w:rsidR="00E44A29" w:rsidRDefault="00E44A29" w:rsidP="003A2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A29" w:rsidRDefault="00E44A29" w:rsidP="003A235C">
      <w:r>
        <w:separator/>
      </w:r>
    </w:p>
  </w:footnote>
  <w:footnote w:type="continuationSeparator" w:id="0">
    <w:p w:rsidR="00E44A29" w:rsidRDefault="00E44A29" w:rsidP="003A2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0C3A"/>
    <w:multiLevelType w:val="hybridMultilevel"/>
    <w:tmpl w:val="9628F71A"/>
    <w:lvl w:ilvl="0" w:tplc="80FCB1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F2A6E72"/>
    <w:multiLevelType w:val="hybridMultilevel"/>
    <w:tmpl w:val="AD504660"/>
    <w:lvl w:ilvl="0" w:tplc="EEDE6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BD1704"/>
    <w:multiLevelType w:val="multilevel"/>
    <w:tmpl w:val="419E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9771DB"/>
    <w:multiLevelType w:val="hybridMultilevel"/>
    <w:tmpl w:val="37C00A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686CEB"/>
    <w:multiLevelType w:val="hybridMultilevel"/>
    <w:tmpl w:val="32DA4F56"/>
    <w:lvl w:ilvl="0" w:tplc="15D28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6A34B37"/>
    <w:multiLevelType w:val="hybridMultilevel"/>
    <w:tmpl w:val="CDD4E9E6"/>
    <w:lvl w:ilvl="0" w:tplc="E95E5ACC">
      <w:start w:val="1"/>
      <w:numFmt w:val="decimal"/>
      <w:lvlText w:val="%1."/>
      <w:lvlJc w:val="left"/>
      <w:pPr>
        <w:ind w:left="360" w:hanging="360"/>
      </w:pPr>
      <w:rPr>
        <w:rFonts w:asciiTheme="minorHAnsi"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2938F6"/>
    <w:multiLevelType w:val="hybridMultilevel"/>
    <w:tmpl w:val="DEEEFE96"/>
    <w:lvl w:ilvl="0" w:tplc="EEDE6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3BA"/>
    <w:rsid w:val="00056762"/>
    <w:rsid w:val="000B79DE"/>
    <w:rsid w:val="000C1D38"/>
    <w:rsid w:val="002C0C34"/>
    <w:rsid w:val="003A235C"/>
    <w:rsid w:val="004645B7"/>
    <w:rsid w:val="00483F15"/>
    <w:rsid w:val="004F098F"/>
    <w:rsid w:val="00554F86"/>
    <w:rsid w:val="005D306F"/>
    <w:rsid w:val="006C246D"/>
    <w:rsid w:val="007A3B85"/>
    <w:rsid w:val="009551F1"/>
    <w:rsid w:val="009F7B2E"/>
    <w:rsid w:val="00A06B92"/>
    <w:rsid w:val="00A973BA"/>
    <w:rsid w:val="00AA0366"/>
    <w:rsid w:val="00B84B53"/>
    <w:rsid w:val="00BB650E"/>
    <w:rsid w:val="00BB766D"/>
    <w:rsid w:val="00CA64DC"/>
    <w:rsid w:val="00D2119C"/>
    <w:rsid w:val="00E44A29"/>
    <w:rsid w:val="00FE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268"/>
    <w:pPr>
      <w:ind w:firstLineChars="200" w:firstLine="420"/>
    </w:pPr>
  </w:style>
  <w:style w:type="paragraph" w:styleId="a4">
    <w:name w:val="header"/>
    <w:basedOn w:val="a"/>
    <w:link w:val="Char"/>
    <w:uiPriority w:val="99"/>
    <w:unhideWhenUsed/>
    <w:rsid w:val="003A2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A235C"/>
    <w:rPr>
      <w:sz w:val="18"/>
      <w:szCs w:val="18"/>
    </w:rPr>
  </w:style>
  <w:style w:type="paragraph" w:styleId="a5">
    <w:name w:val="footer"/>
    <w:basedOn w:val="a"/>
    <w:link w:val="Char0"/>
    <w:uiPriority w:val="99"/>
    <w:unhideWhenUsed/>
    <w:rsid w:val="003A235C"/>
    <w:pPr>
      <w:tabs>
        <w:tab w:val="center" w:pos="4153"/>
        <w:tab w:val="right" w:pos="8306"/>
      </w:tabs>
      <w:snapToGrid w:val="0"/>
      <w:jc w:val="left"/>
    </w:pPr>
    <w:rPr>
      <w:sz w:val="18"/>
      <w:szCs w:val="18"/>
    </w:rPr>
  </w:style>
  <w:style w:type="character" w:customStyle="1" w:styleId="Char0">
    <w:name w:val="页脚 Char"/>
    <w:basedOn w:val="a0"/>
    <w:link w:val="a5"/>
    <w:uiPriority w:val="99"/>
    <w:rsid w:val="003A235C"/>
    <w:rPr>
      <w:sz w:val="18"/>
      <w:szCs w:val="18"/>
    </w:rPr>
  </w:style>
  <w:style w:type="paragraph" w:styleId="a6">
    <w:name w:val="Normal (Web)"/>
    <w:basedOn w:val="a"/>
    <w:uiPriority w:val="99"/>
    <w:semiHidden/>
    <w:unhideWhenUsed/>
    <w:rsid w:val="00A06B9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06B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268"/>
    <w:pPr>
      <w:ind w:firstLineChars="200" w:firstLine="420"/>
    </w:pPr>
  </w:style>
  <w:style w:type="paragraph" w:styleId="a4">
    <w:name w:val="header"/>
    <w:basedOn w:val="a"/>
    <w:link w:val="Char"/>
    <w:uiPriority w:val="99"/>
    <w:unhideWhenUsed/>
    <w:rsid w:val="003A2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A235C"/>
    <w:rPr>
      <w:sz w:val="18"/>
      <w:szCs w:val="18"/>
    </w:rPr>
  </w:style>
  <w:style w:type="paragraph" w:styleId="a5">
    <w:name w:val="footer"/>
    <w:basedOn w:val="a"/>
    <w:link w:val="Char0"/>
    <w:uiPriority w:val="99"/>
    <w:unhideWhenUsed/>
    <w:rsid w:val="003A235C"/>
    <w:pPr>
      <w:tabs>
        <w:tab w:val="center" w:pos="4153"/>
        <w:tab w:val="right" w:pos="8306"/>
      </w:tabs>
      <w:snapToGrid w:val="0"/>
      <w:jc w:val="left"/>
    </w:pPr>
    <w:rPr>
      <w:sz w:val="18"/>
      <w:szCs w:val="18"/>
    </w:rPr>
  </w:style>
  <w:style w:type="character" w:customStyle="1" w:styleId="Char0">
    <w:name w:val="页脚 Char"/>
    <w:basedOn w:val="a0"/>
    <w:link w:val="a5"/>
    <w:uiPriority w:val="99"/>
    <w:rsid w:val="003A235C"/>
    <w:rPr>
      <w:sz w:val="18"/>
      <w:szCs w:val="18"/>
    </w:rPr>
  </w:style>
  <w:style w:type="paragraph" w:styleId="a6">
    <w:name w:val="Normal (Web)"/>
    <w:basedOn w:val="a"/>
    <w:uiPriority w:val="99"/>
    <w:semiHidden/>
    <w:unhideWhenUsed/>
    <w:rsid w:val="00A06B9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06B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02906">
      <w:bodyDiv w:val="1"/>
      <w:marLeft w:val="0"/>
      <w:marRight w:val="0"/>
      <w:marTop w:val="0"/>
      <w:marBottom w:val="0"/>
      <w:divBdr>
        <w:top w:val="none" w:sz="0" w:space="0" w:color="auto"/>
        <w:left w:val="none" w:sz="0" w:space="0" w:color="auto"/>
        <w:bottom w:val="none" w:sz="0" w:space="0" w:color="auto"/>
        <w:right w:val="none" w:sz="0" w:space="0" w:color="auto"/>
      </w:divBdr>
    </w:div>
    <w:div w:id="1967152023">
      <w:bodyDiv w:val="1"/>
      <w:marLeft w:val="0"/>
      <w:marRight w:val="0"/>
      <w:marTop w:val="0"/>
      <w:marBottom w:val="0"/>
      <w:divBdr>
        <w:top w:val="none" w:sz="0" w:space="0" w:color="auto"/>
        <w:left w:val="none" w:sz="0" w:space="0" w:color="auto"/>
        <w:bottom w:val="none" w:sz="0" w:space="0" w:color="auto"/>
        <w:right w:val="none" w:sz="0" w:space="0" w:color="auto"/>
      </w:divBdr>
    </w:div>
    <w:div w:id="202481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9</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2021-04-21T07:50:00Z</dcterms:created>
  <dcterms:modified xsi:type="dcterms:W3CDTF">2021-04-21T12:41:00Z</dcterms:modified>
</cp:coreProperties>
</file>