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F4D6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Experiment Set 1: Benefits of Long-Term Planning (PL)</w:t>
      </w:r>
    </w:p>
    <w:p w14:paraId="4BA185FD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Objective</w:t>
      </w:r>
    </w:p>
    <w:p w14:paraId="0E9E295C" w14:textId="77777777" w:rsidR="00624B01" w:rsidRPr="00624B01" w:rsidRDefault="00624B01" w:rsidP="00624B01">
      <w:r w:rsidRPr="00624B01">
        <w:t>Show that intelligent topology selection reduces OPEX while maintaining SLA.</w:t>
      </w:r>
    </w:p>
    <w:p w14:paraId="64A557DB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36"/>
        <w:gridCol w:w="404"/>
        <w:gridCol w:w="370"/>
      </w:tblGrid>
      <w:tr w:rsidR="00624B01" w:rsidRPr="00624B01" w14:paraId="09297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28578F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Scheme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B3CB1C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83D9EC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4C0A07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PS</w:t>
            </w:r>
          </w:p>
        </w:tc>
      </w:tr>
      <w:tr w:rsidR="00624B01" w:rsidRPr="00624B01" w14:paraId="26152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5E303" w14:textId="77777777" w:rsidR="00624B01" w:rsidRPr="00624B01" w:rsidRDefault="00624B01" w:rsidP="00624B01">
            <w:r w:rsidRPr="00624B01">
              <w:t>Full Algorithm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2AB94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D1D29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4AA47" w14:textId="77777777" w:rsidR="00624B01" w:rsidRPr="00624B01" w:rsidRDefault="00624B01" w:rsidP="00624B01">
            <w:r w:rsidRPr="00624B01">
              <w:t>✓</w:t>
            </w:r>
          </w:p>
        </w:tc>
      </w:tr>
      <w:tr w:rsidR="00624B01" w:rsidRPr="00624B01" w14:paraId="1A671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99B15" w14:textId="77777777" w:rsidR="00624B01" w:rsidRPr="00624B01" w:rsidRDefault="00624B01" w:rsidP="00624B01">
            <w:r w:rsidRPr="00624B01">
              <w:t>Fixed Edge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F2FBF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7984B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A29EB" w14:textId="77777777" w:rsidR="00624B01" w:rsidRPr="00624B01" w:rsidRDefault="00624B01" w:rsidP="00624B01">
            <w:r w:rsidRPr="00624B01">
              <w:t>✓</w:t>
            </w:r>
          </w:p>
        </w:tc>
      </w:tr>
      <w:tr w:rsidR="00624B01" w:rsidRPr="00624B01" w14:paraId="60005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CB960" w14:textId="77777777" w:rsidR="00624B01" w:rsidRPr="00624B01" w:rsidRDefault="00624B01" w:rsidP="00624B01">
            <w:r w:rsidRPr="00624B01">
              <w:t>Fixed Regional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09275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F72A3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DB2C7" w14:textId="77777777" w:rsidR="00624B01" w:rsidRPr="00624B01" w:rsidRDefault="00624B01" w:rsidP="00624B01">
            <w:r w:rsidRPr="00624B01">
              <w:t>✓</w:t>
            </w:r>
          </w:p>
        </w:tc>
      </w:tr>
      <w:tr w:rsidR="00624B01" w:rsidRPr="00624B01" w14:paraId="12D7F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16A5B" w14:textId="77777777" w:rsidR="00624B01" w:rsidRPr="00624B01" w:rsidRDefault="00624B01" w:rsidP="00624B01">
            <w:r w:rsidRPr="00624B01">
              <w:t>Fixed Central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9D58A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1D69D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329D1" w14:textId="77777777" w:rsidR="00624B01" w:rsidRPr="00624B01" w:rsidRDefault="00624B01" w:rsidP="00624B01">
            <w:r w:rsidRPr="00624B01">
              <w:t>✓</w:t>
            </w:r>
          </w:p>
        </w:tc>
      </w:tr>
    </w:tbl>
    <w:p w14:paraId="020B8ECA" w14:textId="77777777" w:rsidR="00624B01" w:rsidRPr="00624B01" w:rsidRDefault="00000000" w:rsidP="00624B01">
      <w:r>
        <w:pict w14:anchorId="45F9B231">
          <v:rect id="_x0000_i1025" style="width:0;height:1.5pt" o:hralign="center" o:hrstd="t" o:hr="t" fillcolor="#a0a0a0" stroked="f"/>
        </w:pict>
      </w:r>
    </w:p>
    <w:p w14:paraId="10719395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Scenario</w:t>
      </w:r>
    </w:p>
    <w:p w14:paraId="70377772" w14:textId="77777777" w:rsidR="00624B01" w:rsidRPr="00624B01" w:rsidRDefault="00624B01" w:rsidP="00624B01">
      <w:r w:rsidRPr="00624B01">
        <w:t>Mix of slices:</w:t>
      </w:r>
    </w:p>
    <w:p w14:paraId="1AEE49BA" w14:textId="77777777" w:rsidR="00624B01" w:rsidRPr="00624B01" w:rsidRDefault="00624B01" w:rsidP="00624B01">
      <w:pPr>
        <w:numPr>
          <w:ilvl w:val="0"/>
          <w:numId w:val="1"/>
        </w:numPr>
      </w:pPr>
      <w:proofErr w:type="spellStart"/>
      <w:r w:rsidRPr="00624B01">
        <w:t>eMBB</w:t>
      </w:r>
      <w:proofErr w:type="spellEnd"/>
    </w:p>
    <w:p w14:paraId="428F1B0B" w14:textId="77777777" w:rsidR="00624B01" w:rsidRPr="00624B01" w:rsidRDefault="00624B01" w:rsidP="00624B01">
      <w:pPr>
        <w:numPr>
          <w:ilvl w:val="0"/>
          <w:numId w:val="1"/>
        </w:numPr>
      </w:pPr>
      <w:r w:rsidRPr="00624B01">
        <w:t>URLLC</w:t>
      </w:r>
    </w:p>
    <w:p w14:paraId="070D50DD" w14:textId="77777777" w:rsidR="00624B01" w:rsidRPr="00624B01" w:rsidRDefault="00624B01" w:rsidP="00624B01">
      <w:pPr>
        <w:numPr>
          <w:ilvl w:val="0"/>
          <w:numId w:val="1"/>
        </w:numPr>
      </w:pPr>
      <w:r w:rsidRPr="00624B01">
        <w:t>Video Analytics</w:t>
      </w:r>
    </w:p>
    <w:p w14:paraId="24E3D5ED" w14:textId="77777777" w:rsidR="00624B01" w:rsidRPr="00624B01" w:rsidRDefault="00624B01" w:rsidP="00624B01">
      <w:pPr>
        <w:numPr>
          <w:ilvl w:val="0"/>
          <w:numId w:val="1"/>
        </w:numPr>
      </w:pPr>
      <w:r w:rsidRPr="00624B01">
        <w:t>Cloud Gaming</w:t>
      </w:r>
    </w:p>
    <w:p w14:paraId="53929BF2" w14:textId="77777777" w:rsidR="00624B01" w:rsidRPr="00624B01" w:rsidRDefault="00624B01" w:rsidP="00624B01">
      <w:r w:rsidRPr="00624B01">
        <w:t>with different latency constraints.</w:t>
      </w:r>
    </w:p>
    <w:p w14:paraId="3A756B41" w14:textId="77777777" w:rsidR="00624B01" w:rsidRPr="00624B01" w:rsidRDefault="00624B01" w:rsidP="00624B01">
      <w:r w:rsidRPr="00624B01">
        <w:t>Allow PL to choose:</w:t>
      </w:r>
    </w:p>
    <w:p w14:paraId="45A07C5F" w14:textId="77777777" w:rsidR="00624B01" w:rsidRPr="00624B01" w:rsidRDefault="00624B01" w:rsidP="00624B01">
      <w:pPr>
        <w:numPr>
          <w:ilvl w:val="0"/>
          <w:numId w:val="2"/>
        </w:numPr>
      </w:pPr>
      <w:r w:rsidRPr="00624B01">
        <w:t>Edge</w:t>
      </w:r>
    </w:p>
    <w:p w14:paraId="38D02799" w14:textId="77777777" w:rsidR="00624B01" w:rsidRPr="00624B01" w:rsidRDefault="00624B01" w:rsidP="00624B01">
      <w:pPr>
        <w:numPr>
          <w:ilvl w:val="0"/>
          <w:numId w:val="2"/>
        </w:numPr>
      </w:pPr>
      <w:r w:rsidRPr="00624B01">
        <w:t>Regional</w:t>
      </w:r>
    </w:p>
    <w:p w14:paraId="248BDF51" w14:textId="77777777" w:rsidR="00624B01" w:rsidRPr="00624B01" w:rsidRDefault="00624B01" w:rsidP="00624B01">
      <w:pPr>
        <w:numPr>
          <w:ilvl w:val="0"/>
          <w:numId w:val="2"/>
        </w:numPr>
      </w:pPr>
      <w:r w:rsidRPr="00624B01">
        <w:t>Central</w:t>
      </w:r>
    </w:p>
    <w:p w14:paraId="2502EBE3" w14:textId="77777777" w:rsidR="00624B01" w:rsidRPr="00624B01" w:rsidRDefault="00624B01" w:rsidP="00624B01">
      <w:r w:rsidRPr="00624B01">
        <w:t>for</w:t>
      </w:r>
    </w:p>
    <w:p w14:paraId="7C20258C" w14:textId="77777777" w:rsidR="00624B01" w:rsidRPr="00624B01" w:rsidRDefault="00624B01" w:rsidP="00624B01">
      <w:pPr>
        <w:numPr>
          <w:ilvl w:val="0"/>
          <w:numId w:val="3"/>
        </w:numPr>
      </w:pPr>
      <w:r w:rsidRPr="00624B01">
        <w:t>CU-UP</w:t>
      </w:r>
    </w:p>
    <w:p w14:paraId="784D7400" w14:textId="77777777" w:rsidR="00624B01" w:rsidRPr="00624B01" w:rsidRDefault="00624B01" w:rsidP="00624B01">
      <w:pPr>
        <w:numPr>
          <w:ilvl w:val="0"/>
          <w:numId w:val="3"/>
        </w:numPr>
      </w:pPr>
      <w:r w:rsidRPr="00624B01">
        <w:t>UPF</w:t>
      </w:r>
    </w:p>
    <w:p w14:paraId="4E6825DA" w14:textId="77777777" w:rsidR="00624B01" w:rsidRPr="00624B01" w:rsidRDefault="00624B01" w:rsidP="00624B01">
      <w:pPr>
        <w:numPr>
          <w:ilvl w:val="0"/>
          <w:numId w:val="3"/>
        </w:numPr>
      </w:pPr>
      <w:r w:rsidRPr="00624B01">
        <w:t>APP</w:t>
      </w:r>
    </w:p>
    <w:p w14:paraId="0C80EDCC" w14:textId="77777777" w:rsidR="00624B01" w:rsidRPr="00624B01" w:rsidRDefault="00000000" w:rsidP="00624B01">
      <w:r>
        <w:pict w14:anchorId="1735CBAF">
          <v:rect id="_x0000_i1026" style="width:0;height:1.5pt" o:hralign="center" o:hrstd="t" o:hr="t" fillcolor="#a0a0a0" stroked="f"/>
        </w:pict>
      </w:r>
    </w:p>
    <w:p w14:paraId="492F572B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Metrics</w:t>
      </w:r>
    </w:p>
    <w:p w14:paraId="382FDEF8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OPEX</w:t>
      </w:r>
    </w:p>
    <w:p w14:paraId="1F899B79" w14:textId="38017213" w:rsidR="00624B01" w:rsidRPr="00624B01" w:rsidRDefault="00000000" w:rsidP="00624B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br/>
          </m:r>
        </m:oMath>
      </m:oMathPara>
    </w:p>
    <w:p w14:paraId="7D1E4074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lastRenderedPageBreak/>
        <w:t>SLA satisfaction</w:t>
      </w:r>
    </w:p>
    <w:p w14:paraId="0C9B97A2" w14:textId="5C8FB6F4" w:rsidR="00624B01" w:rsidRPr="00624B01" w:rsidRDefault="00624B01" w:rsidP="00624B01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SLA met</m:t>
              </m:r>
            </m:e>
          </m:d>
          <m:r>
            <m:rPr>
              <m:sty m:val="p"/>
            </m:rPr>
            <w:br/>
          </m:r>
        </m:oMath>
      </m:oMathPara>
    </w:p>
    <w:p w14:paraId="4814CE22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Average E2E delay</w:t>
      </w:r>
    </w:p>
    <w:p w14:paraId="6134D59A" w14:textId="6FEFFE63" w:rsidR="00624B01" w:rsidRPr="00624B01" w:rsidRDefault="00000000" w:rsidP="00624B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E2E</m:t>
              </m:r>
            </m:sub>
          </m:sSub>
          <m:r>
            <m:rPr>
              <m:sty m:val="p"/>
            </m:rPr>
            <w:br/>
          </m:r>
        </m:oMath>
      </m:oMathPara>
    </w:p>
    <w:p w14:paraId="42F35A53" w14:textId="77777777" w:rsidR="00624B01" w:rsidRPr="00624B01" w:rsidRDefault="00000000" w:rsidP="00624B01">
      <w:r>
        <w:pict w14:anchorId="05D3AFCD">
          <v:rect id="_x0000_i1027" style="width:0;height:1.5pt" o:hralign="center" o:hrstd="t" o:hr="t" fillcolor="#a0a0a0" stroked="f"/>
        </w:pict>
      </w:r>
    </w:p>
    <w:p w14:paraId="0CDCF2C7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Expected Figure</w:t>
      </w:r>
    </w:p>
    <w:p w14:paraId="135A80DB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Figure A</w:t>
      </w:r>
    </w:p>
    <w:p w14:paraId="120E0CC1" w14:textId="77777777" w:rsidR="00624B01" w:rsidRPr="00624B01" w:rsidRDefault="00624B01" w:rsidP="00624B01">
      <w:r w:rsidRPr="00624B01">
        <w:t>OPEX vs SLA target</w:t>
      </w:r>
    </w:p>
    <w:p w14:paraId="400C0E9F" w14:textId="77777777" w:rsidR="00624B01" w:rsidRPr="00624B01" w:rsidRDefault="00624B01" w:rsidP="00624B01">
      <w:r w:rsidRPr="00624B01">
        <w:t>99.99%</w:t>
      </w:r>
    </w:p>
    <w:p w14:paraId="2999C0AE" w14:textId="77777777" w:rsidR="00624B01" w:rsidRPr="00624B01" w:rsidRDefault="00624B01" w:rsidP="00624B01">
      <w:r w:rsidRPr="00624B01">
        <w:t>99.9%</w:t>
      </w:r>
    </w:p>
    <w:p w14:paraId="0A81A1AA" w14:textId="77777777" w:rsidR="00624B01" w:rsidRPr="00624B01" w:rsidRDefault="00624B01" w:rsidP="00624B01">
      <w:r w:rsidRPr="00624B01">
        <w:t>99%</w:t>
      </w:r>
    </w:p>
    <w:p w14:paraId="2A23B10E" w14:textId="77777777" w:rsidR="00624B01" w:rsidRPr="00624B01" w:rsidRDefault="00624B01" w:rsidP="00624B01">
      <w:r w:rsidRPr="00624B01">
        <w:t>95%</w:t>
      </w:r>
    </w:p>
    <w:p w14:paraId="364C25B3" w14:textId="77777777" w:rsidR="00624B01" w:rsidRPr="00624B01" w:rsidRDefault="00624B01" w:rsidP="00624B01">
      <w:r w:rsidRPr="00624B01">
        <w:t>Result:</w:t>
      </w:r>
    </w:p>
    <w:p w14:paraId="224F2609" w14:textId="77777777" w:rsidR="00624B01" w:rsidRPr="00624B01" w:rsidRDefault="00624B01" w:rsidP="00624B01">
      <w:pPr>
        <w:numPr>
          <w:ilvl w:val="0"/>
          <w:numId w:val="4"/>
        </w:numPr>
      </w:pPr>
      <w:r w:rsidRPr="00624B01">
        <w:t>Fixed Edge → high OPEX</w:t>
      </w:r>
    </w:p>
    <w:p w14:paraId="5172F139" w14:textId="77777777" w:rsidR="00624B01" w:rsidRPr="00624B01" w:rsidRDefault="00624B01" w:rsidP="00624B01">
      <w:pPr>
        <w:numPr>
          <w:ilvl w:val="0"/>
          <w:numId w:val="4"/>
        </w:numPr>
      </w:pPr>
      <w:r w:rsidRPr="00624B01">
        <w:t>Fixed Central → SLA failures</w:t>
      </w:r>
    </w:p>
    <w:p w14:paraId="419CFC43" w14:textId="77777777" w:rsidR="00624B01" w:rsidRPr="00624B01" w:rsidRDefault="00624B01" w:rsidP="00624B01">
      <w:pPr>
        <w:numPr>
          <w:ilvl w:val="0"/>
          <w:numId w:val="4"/>
        </w:numPr>
      </w:pPr>
      <w:r w:rsidRPr="00624B01">
        <w:t>PL → Pareto-optimal</w:t>
      </w:r>
    </w:p>
    <w:p w14:paraId="3E86670A" w14:textId="77777777" w:rsidR="00624B01" w:rsidRPr="00624B01" w:rsidRDefault="00000000" w:rsidP="00624B01">
      <w:r>
        <w:pict w14:anchorId="250BF9EE">
          <v:rect id="_x0000_i1028" style="width:0;height:1.5pt" o:hralign="center" o:hrstd="t" o:hr="t" fillcolor="#a0a0a0" stroked="f"/>
        </w:pict>
      </w:r>
    </w:p>
    <w:p w14:paraId="452BB629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Key Message</w:t>
      </w:r>
    </w:p>
    <w:p w14:paraId="38F82055" w14:textId="77777777" w:rsidR="00624B01" w:rsidRPr="00624B01" w:rsidRDefault="00624B01" w:rsidP="00624B01">
      <w:r w:rsidRPr="00624B01">
        <w:t>PL intelligently places functions near or far from users according to SLA requirements.</w:t>
      </w:r>
    </w:p>
    <w:p w14:paraId="21FD23C3" w14:textId="77777777" w:rsidR="00624B01" w:rsidRPr="00624B01" w:rsidRDefault="00000000" w:rsidP="00624B01">
      <w:r>
        <w:pict w14:anchorId="577FEA9D">
          <v:rect id="_x0000_i1029" style="width:0;height:1.5pt" o:hralign="center" o:hrstd="t" o:hr="t" fillcolor="#a0a0a0" stroked="f"/>
        </w:pict>
      </w:r>
    </w:p>
    <w:p w14:paraId="0751C33D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Experiment Set 2: Benefits of Medium-Term Scaling (PM)</w:t>
      </w:r>
    </w:p>
    <w:p w14:paraId="66BBB501" w14:textId="77777777" w:rsidR="00624B01" w:rsidRPr="00624B01" w:rsidRDefault="00624B01" w:rsidP="00624B01">
      <w:r w:rsidRPr="00624B01">
        <w:t>Current paper already shows some effects indirectly.</w:t>
      </w:r>
    </w:p>
    <w:p w14:paraId="4A1BC9E5" w14:textId="77777777" w:rsidR="00624B01" w:rsidRPr="00624B01" w:rsidRDefault="00624B01" w:rsidP="00624B01">
      <w:r w:rsidRPr="00624B01">
        <w:t>Journal version should isolate PM.</w:t>
      </w:r>
    </w:p>
    <w:p w14:paraId="271D2A90" w14:textId="77777777" w:rsidR="00624B01" w:rsidRPr="00624B01" w:rsidRDefault="00000000" w:rsidP="00624B01">
      <w:r>
        <w:pict w14:anchorId="615869FE">
          <v:rect id="_x0000_i1030" style="width:0;height:1.5pt" o:hralign="center" o:hrstd="t" o:hr="t" fillcolor="#a0a0a0" stroked="f"/>
        </w:pict>
      </w:r>
    </w:p>
    <w:p w14:paraId="24F69E05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Objective</w:t>
      </w:r>
    </w:p>
    <w:p w14:paraId="2418F924" w14:textId="77777777" w:rsidR="00624B01" w:rsidRPr="00624B01" w:rsidRDefault="00624B01" w:rsidP="00624B01">
      <w:r w:rsidRPr="00624B01">
        <w:t>Show benefit of dynamic compute scaling.</w:t>
      </w:r>
    </w:p>
    <w:p w14:paraId="6D1A8CF4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36"/>
        <w:gridCol w:w="404"/>
        <w:gridCol w:w="370"/>
      </w:tblGrid>
      <w:tr w:rsidR="00624B01" w:rsidRPr="00624B01" w14:paraId="66CFD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9E534B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Scheme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EE3865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F62D7D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3C1A75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PS</w:t>
            </w:r>
          </w:p>
        </w:tc>
      </w:tr>
      <w:tr w:rsidR="00624B01" w:rsidRPr="00624B01" w14:paraId="1EBA6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2C87C" w14:textId="77777777" w:rsidR="00624B01" w:rsidRPr="00624B01" w:rsidRDefault="00624B01" w:rsidP="00624B01">
            <w:r w:rsidRPr="00624B01">
              <w:t>Full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22460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A3CDC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D906D" w14:textId="77777777" w:rsidR="00624B01" w:rsidRPr="00624B01" w:rsidRDefault="00624B01" w:rsidP="00624B01">
            <w:r w:rsidRPr="00624B01">
              <w:t>✓</w:t>
            </w:r>
          </w:p>
        </w:tc>
      </w:tr>
      <w:tr w:rsidR="00624B01" w:rsidRPr="00624B01" w14:paraId="48D41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5C170" w14:textId="77777777" w:rsidR="00624B01" w:rsidRPr="00624B01" w:rsidRDefault="00624B01" w:rsidP="00624B01">
            <w:r w:rsidRPr="00624B01">
              <w:lastRenderedPageBreak/>
              <w:t>No 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AE451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5D05D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770EE" w14:textId="77777777" w:rsidR="00624B01" w:rsidRPr="00624B01" w:rsidRDefault="00624B01" w:rsidP="00624B01">
            <w:r w:rsidRPr="00624B01">
              <w:t>✓</w:t>
            </w:r>
          </w:p>
        </w:tc>
      </w:tr>
    </w:tbl>
    <w:p w14:paraId="0BBFAF80" w14:textId="77777777" w:rsidR="00624B01" w:rsidRPr="00624B01" w:rsidRDefault="00624B01" w:rsidP="00624B01">
      <w:r w:rsidRPr="00624B01">
        <w:t>No PM:</w:t>
      </w:r>
    </w:p>
    <w:p w14:paraId="53BC6AC9" w14:textId="77777777" w:rsidR="00624B01" w:rsidRPr="00624B01" w:rsidRDefault="00624B01" w:rsidP="00624B01">
      <w:pPr>
        <w:numPr>
          <w:ilvl w:val="0"/>
          <w:numId w:val="5"/>
        </w:numPr>
      </w:pPr>
      <w:r w:rsidRPr="00624B01">
        <w:t>CPU</w:t>
      </w:r>
    </w:p>
    <w:p w14:paraId="7E597E14" w14:textId="77777777" w:rsidR="00624B01" w:rsidRPr="00624B01" w:rsidRDefault="00624B01" w:rsidP="00624B01">
      <w:pPr>
        <w:numPr>
          <w:ilvl w:val="0"/>
          <w:numId w:val="5"/>
        </w:numPr>
      </w:pPr>
      <w:r w:rsidRPr="00624B01">
        <w:t>RAM</w:t>
      </w:r>
    </w:p>
    <w:p w14:paraId="4A46B608" w14:textId="77777777" w:rsidR="00624B01" w:rsidRPr="00624B01" w:rsidRDefault="00624B01" w:rsidP="00624B01">
      <w:pPr>
        <w:numPr>
          <w:ilvl w:val="0"/>
          <w:numId w:val="5"/>
        </w:numPr>
      </w:pPr>
      <w:r w:rsidRPr="00624B01">
        <w:t>GPU</w:t>
      </w:r>
    </w:p>
    <w:p w14:paraId="15C238FC" w14:textId="77777777" w:rsidR="00624B01" w:rsidRPr="00624B01" w:rsidRDefault="00624B01" w:rsidP="00624B01">
      <w:r w:rsidRPr="00624B01">
        <w:t>fixed after admission.</w:t>
      </w:r>
    </w:p>
    <w:p w14:paraId="5710DA7C" w14:textId="77777777" w:rsidR="00624B01" w:rsidRPr="00624B01" w:rsidRDefault="00000000" w:rsidP="00624B01">
      <w:r>
        <w:pict w14:anchorId="17E710C3">
          <v:rect id="_x0000_i1031" style="width:0;height:1.5pt" o:hralign="center" o:hrstd="t" o:hr="t" fillcolor="#a0a0a0" stroked="f"/>
        </w:pict>
      </w:r>
    </w:p>
    <w:p w14:paraId="3C9AB711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Dynamic Traffic Scenario</w:t>
      </w:r>
    </w:p>
    <w:p w14:paraId="166DCFDC" w14:textId="77777777" w:rsidR="00624B01" w:rsidRPr="00624B01" w:rsidRDefault="00624B01" w:rsidP="00624B01">
      <w:r w:rsidRPr="00624B01">
        <w:t>Use realistic daily pattern:</w:t>
      </w:r>
    </w:p>
    <w:p w14:paraId="0DCBE5BE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Office hours</w:t>
      </w:r>
    </w:p>
    <w:p w14:paraId="6239740D" w14:textId="77777777" w:rsidR="00624B01" w:rsidRPr="00624B01" w:rsidRDefault="00624B01" w:rsidP="00624B01">
      <w:r w:rsidRPr="00624B01">
        <w:t>08:00-12:00</w:t>
      </w:r>
    </w:p>
    <w:p w14:paraId="5126023E" w14:textId="77777777" w:rsidR="00624B01" w:rsidRPr="00624B01" w:rsidRDefault="00624B01" w:rsidP="00624B01">
      <w:r w:rsidRPr="00624B01">
        <w:t>traffic = 100%</w:t>
      </w:r>
    </w:p>
    <w:p w14:paraId="3A30F777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Lunch</w:t>
      </w:r>
    </w:p>
    <w:p w14:paraId="03925C23" w14:textId="77777777" w:rsidR="00624B01" w:rsidRPr="00624B01" w:rsidRDefault="00624B01" w:rsidP="00624B01">
      <w:r w:rsidRPr="00624B01">
        <w:t>12:00-14:00</w:t>
      </w:r>
    </w:p>
    <w:p w14:paraId="20E55E45" w14:textId="77777777" w:rsidR="00624B01" w:rsidRPr="00624B01" w:rsidRDefault="00624B01" w:rsidP="00624B01">
      <w:r w:rsidRPr="00624B01">
        <w:t>traffic = 40%</w:t>
      </w:r>
    </w:p>
    <w:p w14:paraId="1A5E2F59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Afternoon</w:t>
      </w:r>
    </w:p>
    <w:p w14:paraId="2A4B183D" w14:textId="77777777" w:rsidR="00624B01" w:rsidRPr="00624B01" w:rsidRDefault="00624B01" w:rsidP="00624B01">
      <w:r w:rsidRPr="00624B01">
        <w:t>14:00-18:00</w:t>
      </w:r>
    </w:p>
    <w:p w14:paraId="1DEDAAC3" w14:textId="77777777" w:rsidR="00624B01" w:rsidRPr="00624B01" w:rsidRDefault="00624B01" w:rsidP="00624B01">
      <w:r w:rsidRPr="00624B01">
        <w:t>traffic = 120%</w:t>
      </w:r>
    </w:p>
    <w:p w14:paraId="41BCC312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Night</w:t>
      </w:r>
    </w:p>
    <w:p w14:paraId="01946747" w14:textId="77777777" w:rsidR="00624B01" w:rsidRPr="00624B01" w:rsidRDefault="00624B01" w:rsidP="00624B01">
      <w:r w:rsidRPr="00624B01">
        <w:t>traffic = 20%</w:t>
      </w:r>
    </w:p>
    <w:p w14:paraId="354ACB30" w14:textId="77777777" w:rsidR="00624B01" w:rsidRPr="00624B01" w:rsidRDefault="00624B01" w:rsidP="00624B01">
      <w:r w:rsidRPr="00624B01">
        <w:t>Run 24-hour simulation.</w:t>
      </w:r>
    </w:p>
    <w:p w14:paraId="1161B35A" w14:textId="77777777" w:rsidR="00624B01" w:rsidRPr="00624B01" w:rsidRDefault="00000000" w:rsidP="00624B01">
      <w:r>
        <w:pict w14:anchorId="167ADA5D">
          <v:rect id="_x0000_i1032" style="width:0;height:1.5pt" o:hralign="center" o:hrstd="t" o:hr="t" fillcolor="#a0a0a0" stroked="f"/>
        </w:pict>
      </w:r>
    </w:p>
    <w:p w14:paraId="6C2A4A8A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Metrics</w:t>
      </w:r>
    </w:p>
    <w:p w14:paraId="2D7A733A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Resource utilization</w:t>
      </w:r>
    </w:p>
    <w:p w14:paraId="4DA34745" w14:textId="3B17C747" w:rsidR="00624B01" w:rsidRPr="00624B01" w:rsidRDefault="00000000" w:rsidP="00624B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CPU</m:t>
              </m:r>
            </m:sub>
          </m:sSub>
          <m:r>
            <m:rPr>
              <m:sty m:val="p"/>
            </m:rPr>
            <w:br/>
          </m:r>
        </m:oMath>
      </m:oMathPara>
    </w:p>
    <w:p w14:paraId="0BF1FBAF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Resource wastage</w:t>
      </w:r>
    </w:p>
    <w:p w14:paraId="5D512557" w14:textId="1077BCB1" w:rsidR="00624B01" w:rsidRPr="00624B01" w:rsidRDefault="00624B01" w:rsidP="00624B01">
      <m:oMathPara>
        <m:oMath>
          <m:r>
            <w:rPr>
              <w:rFonts w:ascii="Cambria Math" w:hAnsi="Cambria Math"/>
            </w:rPr>
            <m:t>W=Reserved-Used</m:t>
          </m:r>
          <m:r>
            <w:br/>
          </m:r>
        </m:oMath>
      </m:oMathPara>
    </w:p>
    <w:p w14:paraId="0D12605D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OPEX</w:t>
      </w:r>
    </w:p>
    <w:p w14:paraId="15077687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Queue backlog</w:t>
      </w:r>
    </w:p>
    <w:p w14:paraId="5A5AC8FF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lastRenderedPageBreak/>
        <w:t>Packet latency</w:t>
      </w:r>
    </w:p>
    <w:p w14:paraId="67DDC211" w14:textId="77777777" w:rsidR="00624B01" w:rsidRPr="00624B01" w:rsidRDefault="00000000" w:rsidP="00624B01">
      <w:r>
        <w:pict w14:anchorId="0217ED3E">
          <v:rect id="_x0000_i1033" style="width:0;height:1.5pt" o:hralign="center" o:hrstd="t" o:hr="t" fillcolor="#a0a0a0" stroked="f"/>
        </w:pict>
      </w:r>
    </w:p>
    <w:p w14:paraId="416AE170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Expected Figure</w:t>
      </w:r>
    </w:p>
    <w:p w14:paraId="3C5768AB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CPU allocation</w:t>
      </w:r>
    </w:p>
    <w:p w14:paraId="00573FF1" w14:textId="77777777" w:rsidR="00624B01" w:rsidRPr="00624B01" w:rsidRDefault="00624B01" w:rsidP="00624B01">
      <w:r w:rsidRPr="00624B01">
        <w:t>No PM:</w:t>
      </w:r>
    </w:p>
    <w:p w14:paraId="2E3CAF88" w14:textId="77777777" w:rsidR="00624B01" w:rsidRPr="00624B01" w:rsidRDefault="00624B01" w:rsidP="00624B01">
      <w:r w:rsidRPr="00624B01">
        <w:t>=====================</w:t>
      </w:r>
    </w:p>
    <w:p w14:paraId="6926C9F9" w14:textId="77777777" w:rsidR="00624B01" w:rsidRPr="00624B01" w:rsidRDefault="00624B01" w:rsidP="00624B01">
      <w:r w:rsidRPr="00624B01">
        <w:t>fixed allocation</w:t>
      </w:r>
    </w:p>
    <w:p w14:paraId="101F4E52" w14:textId="77777777" w:rsidR="00624B01" w:rsidRPr="00624B01" w:rsidRDefault="00624B01" w:rsidP="00624B01">
      <w:r w:rsidRPr="00624B01">
        <w:t>PM:</w:t>
      </w:r>
    </w:p>
    <w:p w14:paraId="1C0C52BE" w14:textId="77777777" w:rsidR="00624B01" w:rsidRPr="00624B01" w:rsidRDefault="00624B01" w:rsidP="00624B01">
      <w:r w:rsidRPr="00624B01">
        <w:t>/\/\/\/\/\/\</w:t>
      </w:r>
    </w:p>
    <w:p w14:paraId="1FCF0A48" w14:textId="77777777" w:rsidR="00624B01" w:rsidRPr="00624B01" w:rsidRDefault="00624B01" w:rsidP="00624B01">
      <w:r w:rsidRPr="00624B01">
        <w:t>follows demand</w:t>
      </w:r>
    </w:p>
    <w:p w14:paraId="64CA3C07" w14:textId="77777777" w:rsidR="00624B01" w:rsidRPr="00624B01" w:rsidRDefault="00000000" w:rsidP="00624B01">
      <w:r>
        <w:pict w14:anchorId="6AF513A0">
          <v:rect id="_x0000_i1034" style="width:0;height:1.5pt" o:hralign="center" o:hrstd="t" o:hr="t" fillcolor="#a0a0a0" stroked="f"/>
        </w:pict>
      </w:r>
    </w:p>
    <w:p w14:paraId="3D6DCA82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Expected Outcome</w:t>
      </w:r>
    </w:p>
    <w:p w14:paraId="37FEC1A2" w14:textId="77777777" w:rsidR="00624B01" w:rsidRPr="00624B01" w:rsidRDefault="00624B01" w:rsidP="00624B01">
      <w:r w:rsidRPr="00624B01">
        <w:t>PM yields:</w:t>
      </w:r>
    </w:p>
    <w:p w14:paraId="4357269D" w14:textId="77777777" w:rsidR="00624B01" w:rsidRPr="00624B01" w:rsidRDefault="00624B01" w:rsidP="00624B01">
      <w:pPr>
        <w:numPr>
          <w:ilvl w:val="0"/>
          <w:numId w:val="6"/>
        </w:numPr>
      </w:pPr>
      <w:r w:rsidRPr="00624B01">
        <w:t>25-40% OPEX reduction</w:t>
      </w:r>
    </w:p>
    <w:p w14:paraId="017128CF" w14:textId="77777777" w:rsidR="00624B01" w:rsidRPr="00624B01" w:rsidRDefault="00624B01" w:rsidP="00624B01">
      <w:pPr>
        <w:numPr>
          <w:ilvl w:val="0"/>
          <w:numId w:val="6"/>
        </w:numPr>
      </w:pPr>
      <w:r w:rsidRPr="00624B01">
        <w:t>reduced idle resources</w:t>
      </w:r>
    </w:p>
    <w:p w14:paraId="6D374385" w14:textId="77777777" w:rsidR="00624B01" w:rsidRPr="00624B01" w:rsidRDefault="00624B01" w:rsidP="00624B01">
      <w:pPr>
        <w:numPr>
          <w:ilvl w:val="0"/>
          <w:numId w:val="6"/>
        </w:numPr>
      </w:pPr>
      <w:r w:rsidRPr="00624B01">
        <w:t>lower queue growth during bursts</w:t>
      </w:r>
    </w:p>
    <w:p w14:paraId="7C26399A" w14:textId="77777777" w:rsidR="00624B01" w:rsidRPr="00624B01" w:rsidRDefault="00000000" w:rsidP="00624B01">
      <w:r>
        <w:pict w14:anchorId="56FED27E">
          <v:rect id="_x0000_i1035" style="width:0;height:1.5pt" o:hralign="center" o:hrstd="t" o:hr="t" fillcolor="#a0a0a0" stroked="f"/>
        </w:pict>
      </w:r>
    </w:p>
    <w:p w14:paraId="617CD117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Additional Experiment</w:t>
      </w:r>
    </w:p>
    <w:p w14:paraId="0C6E3AD9" w14:textId="77777777" w:rsidR="00624B01" w:rsidRPr="00624B01" w:rsidRDefault="00624B01" w:rsidP="00624B01">
      <w:r w:rsidRPr="00624B01">
        <w:t>Traffic forecast error:</w:t>
      </w:r>
    </w:p>
    <w:p w14:paraId="7BD441FD" w14:textId="77777777" w:rsidR="00624B01" w:rsidRPr="00624B01" w:rsidRDefault="00624B01" w:rsidP="00624B01">
      <w:r w:rsidRPr="00624B01">
        <w:t>0%, 10%, 20%, 30%, 50%</w:t>
      </w:r>
    </w:p>
    <w:p w14:paraId="18F478BB" w14:textId="77777777" w:rsidR="00624B01" w:rsidRPr="00624B01" w:rsidRDefault="00624B01" w:rsidP="00624B01">
      <w:r w:rsidRPr="00624B01">
        <w:t>Demonstrates robustness.</w:t>
      </w:r>
    </w:p>
    <w:p w14:paraId="75C84E1C" w14:textId="77777777" w:rsidR="00624B01" w:rsidRPr="00624B01" w:rsidRDefault="00000000" w:rsidP="00624B01">
      <w:r>
        <w:pict w14:anchorId="08DE15CD">
          <v:rect id="_x0000_i1036" style="width:0;height:1.5pt" o:hralign="center" o:hrstd="t" o:hr="t" fillcolor="#a0a0a0" stroked="f"/>
        </w:pict>
      </w:r>
    </w:p>
    <w:p w14:paraId="20698082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Experiment Set 3: Benefits of Short-Term Scheduling (PS)</w:t>
      </w:r>
    </w:p>
    <w:p w14:paraId="0A73CA48" w14:textId="77777777" w:rsidR="00624B01" w:rsidRPr="00624B01" w:rsidRDefault="00624B01" w:rsidP="00624B01">
      <w:r w:rsidRPr="00624B01">
        <w:t>This is probably where the strongest gains will appear.</w:t>
      </w:r>
    </w:p>
    <w:p w14:paraId="1723D179" w14:textId="77777777" w:rsidR="00624B01" w:rsidRPr="00624B01" w:rsidRDefault="00000000" w:rsidP="00624B01">
      <w:r>
        <w:pict w14:anchorId="4AF70DC6">
          <v:rect id="_x0000_i1037" style="width:0;height:1.5pt" o:hralign="center" o:hrstd="t" o:hr="t" fillcolor="#a0a0a0" stroked="f"/>
        </w:pict>
      </w:r>
    </w:p>
    <w:p w14:paraId="5427D3F7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Objective</w:t>
      </w:r>
    </w:p>
    <w:p w14:paraId="16FB8FBD" w14:textId="77777777" w:rsidR="00624B01" w:rsidRPr="00624B01" w:rsidRDefault="00624B01" w:rsidP="00624B01">
      <w:r w:rsidRPr="00624B01">
        <w:t>Show adaptation to fast channel variations.</w:t>
      </w:r>
    </w:p>
    <w:p w14:paraId="4BC5F371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36"/>
        <w:gridCol w:w="404"/>
        <w:gridCol w:w="370"/>
      </w:tblGrid>
      <w:tr w:rsidR="00624B01" w:rsidRPr="00624B01" w14:paraId="21077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190F38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Scheme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6990AA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DFA1DF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51D93B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PS</w:t>
            </w:r>
          </w:p>
        </w:tc>
      </w:tr>
      <w:tr w:rsidR="00624B01" w:rsidRPr="00624B01" w14:paraId="73428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DA0CC" w14:textId="77777777" w:rsidR="00624B01" w:rsidRPr="00624B01" w:rsidRDefault="00624B01" w:rsidP="00624B01">
            <w:r w:rsidRPr="00624B01">
              <w:t>Full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E7E02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51301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6E600" w14:textId="77777777" w:rsidR="00624B01" w:rsidRPr="00624B01" w:rsidRDefault="00624B01" w:rsidP="00624B01">
            <w:r w:rsidRPr="00624B01">
              <w:t>✓</w:t>
            </w:r>
          </w:p>
        </w:tc>
      </w:tr>
      <w:tr w:rsidR="00624B01" w:rsidRPr="00624B01" w14:paraId="1DEFD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6DA9A" w14:textId="77777777" w:rsidR="00624B01" w:rsidRPr="00624B01" w:rsidRDefault="00624B01" w:rsidP="00624B01">
            <w:r w:rsidRPr="00624B01">
              <w:lastRenderedPageBreak/>
              <w:t>No 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D1C30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F39E6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D0BF1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155CBF16" w14:textId="77777777" w:rsidR="00624B01" w:rsidRPr="00624B01" w:rsidRDefault="00624B01" w:rsidP="00624B01">
      <w:r w:rsidRPr="00624B01">
        <w:t>No PS:</w:t>
      </w:r>
    </w:p>
    <w:p w14:paraId="221B7294" w14:textId="77777777" w:rsidR="00624B01" w:rsidRPr="00624B01" w:rsidRDefault="00624B01" w:rsidP="00624B01">
      <w:r w:rsidRPr="00624B01">
        <w:t>Fixed PRB allocation.</w:t>
      </w:r>
    </w:p>
    <w:p w14:paraId="12076B77" w14:textId="77777777" w:rsidR="00624B01" w:rsidRPr="00624B01" w:rsidRDefault="00000000" w:rsidP="00624B01">
      <w:r>
        <w:pict w14:anchorId="02D83688">
          <v:rect id="_x0000_i1038" style="width:0;height:1.5pt" o:hralign="center" o:hrstd="t" o:hr="t" fillcolor="#a0a0a0" stroked="f"/>
        </w:pict>
      </w:r>
    </w:p>
    <w:p w14:paraId="41B26396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Scenario</w:t>
      </w:r>
    </w:p>
    <w:p w14:paraId="73A34389" w14:textId="77777777" w:rsidR="00624B01" w:rsidRPr="00624B01" w:rsidRDefault="00624B01" w:rsidP="00624B01">
      <w:r w:rsidRPr="00624B01">
        <w:t>Emulate realistic radio conditions.</w:t>
      </w:r>
    </w:p>
    <w:p w14:paraId="5962DB00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User mobility</w:t>
      </w:r>
    </w:p>
    <w:p w14:paraId="40786F22" w14:textId="77777777" w:rsidR="00624B01" w:rsidRPr="00624B01" w:rsidRDefault="00624B01" w:rsidP="00624B01">
      <w:pPr>
        <w:numPr>
          <w:ilvl w:val="0"/>
          <w:numId w:val="7"/>
        </w:numPr>
      </w:pPr>
      <w:r w:rsidRPr="00624B01">
        <w:t>Stationary</w:t>
      </w:r>
    </w:p>
    <w:p w14:paraId="674C46E9" w14:textId="77777777" w:rsidR="00624B01" w:rsidRPr="00624B01" w:rsidRDefault="00624B01" w:rsidP="00624B01">
      <w:pPr>
        <w:numPr>
          <w:ilvl w:val="0"/>
          <w:numId w:val="7"/>
        </w:numPr>
      </w:pPr>
      <w:r w:rsidRPr="00624B01">
        <w:t>Walking</w:t>
      </w:r>
    </w:p>
    <w:p w14:paraId="7449577F" w14:textId="77777777" w:rsidR="00624B01" w:rsidRPr="00624B01" w:rsidRDefault="00624B01" w:rsidP="00624B01">
      <w:pPr>
        <w:numPr>
          <w:ilvl w:val="0"/>
          <w:numId w:val="7"/>
        </w:numPr>
      </w:pPr>
      <w:r w:rsidRPr="00624B01">
        <w:t>Vehicle</w:t>
      </w:r>
    </w:p>
    <w:p w14:paraId="3CAE90D5" w14:textId="77777777" w:rsidR="00624B01" w:rsidRPr="00624B01" w:rsidRDefault="00624B01" w:rsidP="00624B01">
      <w:pPr>
        <w:numPr>
          <w:ilvl w:val="0"/>
          <w:numId w:val="7"/>
        </w:numPr>
      </w:pPr>
      <w:r w:rsidRPr="00624B01">
        <w:t>UAV</w:t>
      </w:r>
    </w:p>
    <w:p w14:paraId="0FF71239" w14:textId="77777777" w:rsidR="00624B01" w:rsidRPr="00624B01" w:rsidRDefault="00624B01" w:rsidP="00624B01">
      <w:r w:rsidRPr="00624B01">
        <w:t>Generate changing:</w:t>
      </w:r>
    </w:p>
    <w:p w14:paraId="1482DC31" w14:textId="77777777" w:rsidR="00624B01" w:rsidRPr="00624B01" w:rsidRDefault="00624B01" w:rsidP="00624B01">
      <w:pPr>
        <w:numPr>
          <w:ilvl w:val="0"/>
          <w:numId w:val="8"/>
        </w:numPr>
      </w:pPr>
      <w:r w:rsidRPr="00624B01">
        <w:t>CQI</w:t>
      </w:r>
    </w:p>
    <w:p w14:paraId="7B460236" w14:textId="77777777" w:rsidR="00624B01" w:rsidRPr="00624B01" w:rsidRDefault="00624B01" w:rsidP="00624B01">
      <w:pPr>
        <w:numPr>
          <w:ilvl w:val="0"/>
          <w:numId w:val="8"/>
        </w:numPr>
      </w:pPr>
      <w:r w:rsidRPr="00624B01">
        <w:t>MCS</w:t>
      </w:r>
    </w:p>
    <w:p w14:paraId="47CFDD95" w14:textId="77777777" w:rsidR="00624B01" w:rsidRPr="00624B01" w:rsidRDefault="00624B01" w:rsidP="00624B01">
      <w:pPr>
        <w:numPr>
          <w:ilvl w:val="0"/>
          <w:numId w:val="8"/>
        </w:numPr>
      </w:pPr>
      <w:r w:rsidRPr="00624B01">
        <w:t>Spectral efficiency</w:t>
      </w:r>
    </w:p>
    <w:p w14:paraId="0C7482A9" w14:textId="77777777" w:rsidR="00624B01" w:rsidRPr="00624B01" w:rsidRDefault="00624B01" w:rsidP="00624B01">
      <w:r w:rsidRPr="00624B01">
        <w:t xml:space="preserve">using your Eq. (12). </w:t>
      </w:r>
      <w:hyperlink r:id="rId8" w:history="1">
        <w:r w:rsidRPr="00624B01">
          <w:rPr>
            <w:rStyle w:val="Hyperlink"/>
          </w:rPr>
          <w:t>[</w:t>
        </w:r>
        <w:proofErr w:type="spellStart"/>
        <w:r w:rsidRPr="00624B01">
          <w:rPr>
            <w:rStyle w:val="Hyperlink"/>
          </w:rPr>
          <w:t>Assuring_S</w:t>
        </w:r>
        <w:proofErr w:type="spellEnd"/>
        <w:r w:rsidRPr="00624B01">
          <w:rPr>
            <w:rStyle w:val="Hyperlink"/>
          </w:rPr>
          <w:t>.</w:t>
        </w:r>
        <w:proofErr w:type="gramStart"/>
        <w:r w:rsidRPr="00624B01">
          <w:rPr>
            <w:rStyle w:val="Hyperlink"/>
          </w:rPr>
          <w:t>..</w:t>
        </w:r>
        <w:proofErr w:type="spellStart"/>
        <w:r w:rsidRPr="00624B01">
          <w:rPr>
            <w:rStyle w:val="Hyperlink"/>
          </w:rPr>
          <w:t>tem</w:t>
        </w:r>
        <w:proofErr w:type="gramEnd"/>
        <w:r w:rsidRPr="00624B01">
          <w:rPr>
            <w:rStyle w:val="Hyperlink"/>
          </w:rPr>
          <w:t>_Design</w:t>
        </w:r>
        <w:proofErr w:type="spellEnd"/>
        <w:r w:rsidRPr="00624B01">
          <w:rPr>
            <w:rStyle w:val="Hyperlink"/>
          </w:rPr>
          <w:t xml:space="preserve"> | PDF]</w:t>
        </w:r>
      </w:hyperlink>
    </w:p>
    <w:p w14:paraId="6CC54597" w14:textId="77777777" w:rsidR="00624B01" w:rsidRPr="00624B01" w:rsidRDefault="00000000" w:rsidP="00624B01">
      <w:r>
        <w:pict w14:anchorId="3BB0AB77">
          <v:rect id="_x0000_i1039" style="width:0;height:1.5pt" o:hralign="center" o:hrstd="t" o:hr="t" fillcolor="#a0a0a0" stroked="f"/>
        </w:pict>
      </w:r>
    </w:p>
    <w:p w14:paraId="670B9489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Metrics</w:t>
      </w:r>
    </w:p>
    <w:p w14:paraId="424E2E27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Throughput</w:t>
      </w:r>
    </w:p>
    <w:p w14:paraId="4C4D549A" w14:textId="663E2BF7" w:rsidR="00624B01" w:rsidRPr="00624B01" w:rsidRDefault="00624B01" w:rsidP="00624B01">
      <m:oMathPara>
        <m:oMath>
          <m:r>
            <w:rPr>
              <w:rFonts w:ascii="Cambria Math" w:hAnsi="Cambria Math"/>
            </w:rPr>
            <m:t>T</m:t>
          </m:r>
          <m:r>
            <w:br/>
          </m:r>
        </m:oMath>
      </m:oMathPara>
    </w:p>
    <w:p w14:paraId="4DB367E5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SLA violation</w:t>
      </w:r>
    </w:p>
    <w:p w14:paraId="76A58EC2" w14:textId="29FDA0C4" w:rsidR="00624B01" w:rsidRPr="00624B01" w:rsidRDefault="00624B01" w:rsidP="00624B01">
      <m:oMathPara>
        <m:oMath>
          <m:r>
            <w:rPr>
              <w:rFonts w:ascii="Cambria Math" w:hAnsi="Cambria Math"/>
            </w:rPr>
            <m:t>V</m:t>
          </m:r>
          <m:r>
            <w:br/>
          </m:r>
        </m:oMath>
      </m:oMathPara>
    </w:p>
    <w:p w14:paraId="4862AF1F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Cell-edge throughput</w:t>
      </w:r>
    </w:p>
    <w:p w14:paraId="0CE521D7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PRB utilization</w:t>
      </w:r>
    </w:p>
    <w:p w14:paraId="4D4FE5F5" w14:textId="77777777" w:rsidR="00624B01" w:rsidRPr="00624B01" w:rsidRDefault="00000000" w:rsidP="00624B01">
      <w:r>
        <w:pict w14:anchorId="03AEC695">
          <v:rect id="_x0000_i1040" style="width:0;height:1.5pt" o:hralign="center" o:hrstd="t" o:hr="t" fillcolor="#a0a0a0" stroked="f"/>
        </w:pict>
      </w:r>
    </w:p>
    <w:p w14:paraId="0D35D255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Expected Figure</w:t>
      </w:r>
    </w:p>
    <w:p w14:paraId="64D2B0B0" w14:textId="77777777" w:rsidR="00624B01" w:rsidRPr="00624B01" w:rsidRDefault="00624B01" w:rsidP="00624B01">
      <w:r w:rsidRPr="00624B01">
        <w:t>Time series:</w:t>
      </w:r>
    </w:p>
    <w:p w14:paraId="01D1376B" w14:textId="77777777" w:rsidR="00624B01" w:rsidRPr="00624B01" w:rsidRDefault="00624B01" w:rsidP="00624B01">
      <w:r w:rsidRPr="00624B01">
        <w:t>Spectral Efficiency</w:t>
      </w:r>
    </w:p>
    <w:p w14:paraId="5247B16D" w14:textId="77777777" w:rsidR="00624B01" w:rsidRPr="00624B01" w:rsidRDefault="00624B01" w:rsidP="00624B01">
      <w:r w:rsidRPr="00624B01">
        <w:t xml:space="preserve">   /\/\_/\/\/\</w:t>
      </w:r>
    </w:p>
    <w:p w14:paraId="236E8D3A" w14:textId="77777777" w:rsidR="00624B01" w:rsidRPr="00624B01" w:rsidRDefault="00624B01" w:rsidP="00624B01"/>
    <w:p w14:paraId="632CA064" w14:textId="77777777" w:rsidR="00624B01" w:rsidRPr="00624B01" w:rsidRDefault="00624B01" w:rsidP="00624B01">
      <w:r w:rsidRPr="00624B01">
        <w:t>Fixed PRB</w:t>
      </w:r>
    </w:p>
    <w:p w14:paraId="4212109E" w14:textId="77777777" w:rsidR="00624B01" w:rsidRPr="00624B01" w:rsidRDefault="00624B01" w:rsidP="00624B01">
      <w:r w:rsidRPr="00624B01">
        <w:t>----------</w:t>
      </w:r>
    </w:p>
    <w:p w14:paraId="4A1453A4" w14:textId="77777777" w:rsidR="00624B01" w:rsidRPr="00624B01" w:rsidRDefault="00624B01" w:rsidP="00624B01">
      <w:r w:rsidRPr="00624B01">
        <w:t>Throughput drops</w:t>
      </w:r>
    </w:p>
    <w:p w14:paraId="08D9970B" w14:textId="77777777" w:rsidR="00624B01" w:rsidRPr="00624B01" w:rsidRDefault="00624B01" w:rsidP="00624B01"/>
    <w:p w14:paraId="1E843A05" w14:textId="77777777" w:rsidR="00624B01" w:rsidRPr="00624B01" w:rsidRDefault="00624B01" w:rsidP="00624B01">
      <w:r w:rsidRPr="00624B01">
        <w:t>Dynamic PS</w:t>
      </w:r>
    </w:p>
    <w:p w14:paraId="51B28E0F" w14:textId="77777777" w:rsidR="00624B01" w:rsidRPr="00624B01" w:rsidRDefault="00624B01" w:rsidP="00624B01">
      <w:r w:rsidRPr="00624B01">
        <w:t>^^^^^^^^^^</w:t>
      </w:r>
    </w:p>
    <w:p w14:paraId="4A00B0C9" w14:textId="77777777" w:rsidR="00624B01" w:rsidRPr="00624B01" w:rsidRDefault="00624B01" w:rsidP="00624B01">
      <w:r w:rsidRPr="00624B01">
        <w:t>maintains SLA</w:t>
      </w:r>
    </w:p>
    <w:p w14:paraId="178AF8F9" w14:textId="77777777" w:rsidR="00624B01" w:rsidRPr="00624B01" w:rsidRDefault="00000000" w:rsidP="00624B01">
      <w:r>
        <w:pict w14:anchorId="6304FE25">
          <v:rect id="_x0000_i1041" style="width:0;height:1.5pt" o:hralign="center" o:hrstd="t" o:hr="t" fillcolor="#a0a0a0" stroked="f"/>
        </w:pict>
      </w:r>
    </w:p>
    <w:p w14:paraId="497E15CA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Additional Scenario</w:t>
      </w:r>
    </w:p>
    <w:p w14:paraId="0516BC1B" w14:textId="77777777" w:rsidR="00624B01" w:rsidRPr="00624B01" w:rsidRDefault="00624B01" w:rsidP="00624B01">
      <w:r w:rsidRPr="00624B01">
        <w:t>Deep fading event</w:t>
      </w:r>
    </w:p>
    <w:p w14:paraId="543B037E" w14:textId="77777777" w:rsidR="00624B01" w:rsidRPr="00624B01" w:rsidRDefault="00624B01" w:rsidP="00624B01">
      <w:r w:rsidRPr="00624B01">
        <w:t>At t=100s:</w:t>
      </w:r>
    </w:p>
    <w:p w14:paraId="7701CEA3" w14:textId="50F720C2" w:rsidR="00624B01" w:rsidRPr="00624B01" w:rsidRDefault="00624B01" w:rsidP="00624B01">
      <m:oMathPara>
        <m:oMath>
          <m:r>
            <w:rPr>
              <w:rFonts w:ascii="Cambria Math" w:hAnsi="Cambria Math"/>
            </w:rPr>
            <m:t>η→0.5η</m:t>
          </m:r>
          <m:r>
            <w:br/>
          </m:r>
        </m:oMath>
      </m:oMathPara>
    </w:p>
    <w:p w14:paraId="1B614990" w14:textId="77777777" w:rsidR="00624B01" w:rsidRPr="00624B01" w:rsidRDefault="00624B01" w:rsidP="00624B01">
      <w:r w:rsidRPr="00624B01">
        <w:t>for 30 seconds.</w:t>
      </w:r>
    </w:p>
    <w:p w14:paraId="7E4FE702" w14:textId="77777777" w:rsidR="00624B01" w:rsidRPr="00624B01" w:rsidRDefault="00624B01" w:rsidP="00624B01">
      <w:r w:rsidRPr="00624B01">
        <w:t>Measure:</w:t>
      </w:r>
    </w:p>
    <w:p w14:paraId="5A5E45CA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Recovery time</w:t>
      </w:r>
    </w:p>
    <w:p w14:paraId="6DA83F34" w14:textId="362AF03A" w:rsidR="00624B01" w:rsidRPr="00624B01" w:rsidRDefault="00000000" w:rsidP="00624B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recover</m:t>
              </m:r>
            </m:sub>
          </m:sSub>
          <m:r>
            <m:rPr>
              <m:sty m:val="p"/>
            </m:rPr>
            <w:br/>
          </m:r>
        </m:oMath>
      </m:oMathPara>
    </w:p>
    <w:p w14:paraId="6A8DB283" w14:textId="77777777" w:rsidR="00624B01" w:rsidRPr="00624B01" w:rsidRDefault="00624B01" w:rsidP="00624B01">
      <w:r w:rsidRPr="00624B01">
        <w:t>Show PS rapidly reallocates PRBs.</w:t>
      </w:r>
    </w:p>
    <w:p w14:paraId="590638E9" w14:textId="77777777" w:rsidR="00624B01" w:rsidRPr="00624B01" w:rsidRDefault="00000000" w:rsidP="00624B01">
      <w:r>
        <w:pict w14:anchorId="5196BE3D">
          <v:rect id="_x0000_i1042" style="width:0;height:1.5pt" o:hralign="center" o:hrstd="t" o:hr="t" fillcolor="#a0a0a0" stroked="f"/>
        </w:pict>
      </w:r>
    </w:p>
    <w:p w14:paraId="5EC21D02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Experiment Set 4: Synergy Between PL-PM-PS</w:t>
      </w:r>
    </w:p>
    <w:p w14:paraId="57DFB1D0" w14:textId="77777777" w:rsidR="00624B01" w:rsidRPr="00624B01" w:rsidRDefault="00624B01" w:rsidP="00624B01">
      <w:r w:rsidRPr="00624B01">
        <w:t>This is the most publishable figure.</w:t>
      </w:r>
    </w:p>
    <w:p w14:paraId="3BB55B78" w14:textId="77777777" w:rsidR="00624B01" w:rsidRPr="00624B01" w:rsidRDefault="00624B01" w:rsidP="00624B01">
      <w:r w:rsidRPr="00624B01">
        <w:t>Instead of only comparing against static baseline,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36"/>
        <w:gridCol w:w="404"/>
        <w:gridCol w:w="370"/>
      </w:tblGrid>
      <w:tr w:rsidR="00624B01" w:rsidRPr="00624B01" w14:paraId="2E148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82DB71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Scheme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95784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0F3825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E9D170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PS</w:t>
            </w:r>
          </w:p>
        </w:tc>
      </w:tr>
      <w:tr w:rsidR="00624B01" w:rsidRPr="00624B01" w14:paraId="0CA6E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D96FE" w14:textId="77777777" w:rsidR="00624B01" w:rsidRPr="00624B01" w:rsidRDefault="00624B01" w:rsidP="00624B01">
            <w:r w:rsidRPr="00624B01">
              <w:t>S0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6748D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21CBE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55E7F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</w:tr>
      <w:tr w:rsidR="00624B01" w:rsidRPr="00624B01" w14:paraId="705CB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EA0A0" w14:textId="77777777" w:rsidR="00624B01" w:rsidRPr="00624B01" w:rsidRDefault="00624B01" w:rsidP="00624B01">
            <w:r w:rsidRPr="00624B01">
              <w:t>S1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50653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05CB7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1CC06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</w:tr>
      <w:tr w:rsidR="00624B01" w:rsidRPr="00624B01" w14:paraId="1B278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5F9C1" w14:textId="77777777" w:rsidR="00624B01" w:rsidRPr="00624B01" w:rsidRDefault="00624B01" w:rsidP="00624B01">
            <w:r w:rsidRPr="00624B01">
              <w:t>S2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B3CC1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67136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1E7D4" w14:textId="77777777" w:rsidR="00624B01" w:rsidRPr="00624B01" w:rsidRDefault="00624B01" w:rsidP="00624B01">
            <w:r w:rsidRPr="00624B01">
              <w:rPr>
                <w:rFonts w:ascii="Segoe UI Symbol" w:hAnsi="Segoe UI Symbol" w:cs="Segoe UI Symbol"/>
              </w:rPr>
              <w:t>✗</w:t>
            </w:r>
          </w:p>
        </w:tc>
      </w:tr>
      <w:tr w:rsidR="00624B01" w:rsidRPr="00624B01" w14:paraId="72124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BCCC1" w14:textId="77777777" w:rsidR="00624B01" w:rsidRPr="00624B01" w:rsidRDefault="00624B01" w:rsidP="00624B01">
            <w:r w:rsidRPr="00624B01">
              <w:t>S3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AFEA6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80DC8" w14:textId="77777777" w:rsidR="00624B01" w:rsidRPr="00624B01" w:rsidRDefault="00624B01" w:rsidP="00624B01">
            <w:r w:rsidRPr="00624B01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58593" w14:textId="77777777" w:rsidR="00624B01" w:rsidRPr="00624B01" w:rsidRDefault="00624B01" w:rsidP="00624B01">
            <w:r w:rsidRPr="00624B01">
              <w:t>✓</w:t>
            </w:r>
          </w:p>
        </w:tc>
      </w:tr>
    </w:tbl>
    <w:p w14:paraId="41A2294D" w14:textId="77777777" w:rsidR="00624B01" w:rsidRPr="00624B01" w:rsidRDefault="00000000" w:rsidP="00624B01">
      <w:r>
        <w:pict w14:anchorId="1F0CFA1C">
          <v:rect id="_x0000_i1043" style="width:0;height:1.5pt" o:hralign="center" o:hrstd="t" o:hr="t" fillcolor="#a0a0a0" stroked="f"/>
        </w:pict>
      </w:r>
    </w:p>
    <w:p w14:paraId="05174D03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lastRenderedPageBreak/>
        <w:t>Metrics</w:t>
      </w:r>
    </w:p>
    <w:p w14:paraId="69F21DFD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SLA violation</w:t>
      </w:r>
    </w:p>
    <w:p w14:paraId="08757211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OPEX</w:t>
      </w:r>
    </w:p>
    <w:p w14:paraId="1CA5B305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Throughput</w:t>
      </w:r>
    </w:p>
    <w:p w14:paraId="1BD18D2D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Resource efficiency</w:t>
      </w:r>
    </w:p>
    <w:p w14:paraId="5121C054" w14:textId="77777777" w:rsidR="00624B01" w:rsidRPr="00624B01" w:rsidRDefault="00000000" w:rsidP="00624B01">
      <w:r>
        <w:pict w14:anchorId="4FE3D6BE">
          <v:rect id="_x0000_i1044" style="width:0;height:1.5pt" o:hralign="center" o:hrstd="t" o:hr="t" fillcolor="#a0a0a0" stroked="f"/>
        </w:pict>
      </w:r>
    </w:p>
    <w:p w14:paraId="16DC2D36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Waterfall Plot</w:t>
      </w:r>
    </w:p>
    <w:p w14:paraId="17BF2A2A" w14:textId="77777777" w:rsidR="00624B01" w:rsidRPr="00624B01" w:rsidRDefault="00624B01" w:rsidP="00624B01">
      <w:r w:rsidRPr="00624B01">
        <w:t>Example:</w:t>
      </w:r>
    </w:p>
    <w:p w14:paraId="1BC153EB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SLA Violation Reduction</w:t>
      </w:r>
    </w:p>
    <w:p w14:paraId="62BD1CDC" w14:textId="77777777" w:rsidR="00624B01" w:rsidRPr="00624B01" w:rsidRDefault="00624B01" w:rsidP="00624B01">
      <w:r w:rsidRPr="00624B01">
        <w:t>Static            100%</w:t>
      </w:r>
    </w:p>
    <w:p w14:paraId="0C09107F" w14:textId="77777777" w:rsidR="00624B01" w:rsidRPr="00624B01" w:rsidRDefault="00624B01" w:rsidP="00624B01">
      <w:r w:rsidRPr="00624B01">
        <w:t>+ PL               65%</w:t>
      </w:r>
    </w:p>
    <w:p w14:paraId="52CA932E" w14:textId="77777777" w:rsidR="00624B01" w:rsidRPr="00624B01" w:rsidRDefault="00624B01" w:rsidP="00624B01">
      <w:r w:rsidRPr="00624B01">
        <w:t>+ PM               35%</w:t>
      </w:r>
    </w:p>
    <w:p w14:paraId="407D2AA5" w14:textId="77777777" w:rsidR="00624B01" w:rsidRPr="00624B01" w:rsidRDefault="00624B01" w:rsidP="00624B01">
      <w:r w:rsidRPr="00624B01">
        <w:t>+ PS               10%</w:t>
      </w:r>
    </w:p>
    <w:p w14:paraId="1CD9DB1A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OPEX</w:t>
      </w:r>
    </w:p>
    <w:p w14:paraId="6CB74225" w14:textId="77777777" w:rsidR="00624B01" w:rsidRPr="00624B01" w:rsidRDefault="00624B01" w:rsidP="00624B01">
      <w:r w:rsidRPr="00624B01">
        <w:t>Static            100%</w:t>
      </w:r>
    </w:p>
    <w:p w14:paraId="4D716D24" w14:textId="77777777" w:rsidR="00624B01" w:rsidRPr="00624B01" w:rsidRDefault="00624B01" w:rsidP="00624B01">
      <w:r w:rsidRPr="00624B01">
        <w:t>+ PL               80%</w:t>
      </w:r>
    </w:p>
    <w:p w14:paraId="1374E6E8" w14:textId="77777777" w:rsidR="00624B01" w:rsidRPr="00624B01" w:rsidRDefault="00624B01" w:rsidP="00624B01">
      <w:r w:rsidRPr="00624B01">
        <w:t>+ PM               55%</w:t>
      </w:r>
    </w:p>
    <w:p w14:paraId="06CB0A2E" w14:textId="77777777" w:rsidR="00624B01" w:rsidRPr="00624B01" w:rsidRDefault="00624B01" w:rsidP="00624B01">
      <w:r w:rsidRPr="00624B01">
        <w:t>+ PS               50%</w:t>
      </w:r>
    </w:p>
    <w:p w14:paraId="36524D85" w14:textId="77777777" w:rsidR="00624B01" w:rsidRPr="00624B01" w:rsidRDefault="00624B01" w:rsidP="00624B01">
      <w:r w:rsidRPr="00624B01">
        <w:t>This directly quantifies the contribution of each layer.</w:t>
      </w:r>
    </w:p>
    <w:p w14:paraId="0E74B3BF" w14:textId="77777777" w:rsidR="00624B01" w:rsidRPr="00624B01" w:rsidRDefault="00000000" w:rsidP="00624B01">
      <w:r>
        <w:pict w14:anchorId="72B2174E">
          <v:rect id="_x0000_i1045" style="width:0;height:1.5pt" o:hralign="center" o:hrstd="t" o:hr="t" fillcolor="#a0a0a0" stroked="f"/>
        </w:pict>
      </w:r>
    </w:p>
    <w:p w14:paraId="2E20645B" w14:textId="77777777" w:rsidR="00624B01" w:rsidRPr="00624B01" w:rsidRDefault="00624B01" w:rsidP="00624B01">
      <w:pPr>
        <w:rPr>
          <w:b/>
          <w:bCs/>
        </w:rPr>
      </w:pPr>
      <w:r w:rsidRPr="00624B01">
        <w:rPr>
          <w:b/>
          <w:bCs/>
        </w:rPr>
        <w:t>Strongest Journal Figure</w:t>
      </w:r>
    </w:p>
    <w:p w14:paraId="2BB6B2DA" w14:textId="77777777" w:rsidR="00624B01" w:rsidRPr="00624B01" w:rsidRDefault="00624B01" w:rsidP="00624B01">
      <w:r w:rsidRPr="00624B01">
        <w:t>I would recommend the following summary 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398"/>
        <w:gridCol w:w="3043"/>
      </w:tblGrid>
      <w:tr w:rsidR="00624B01" w:rsidRPr="00624B01" w14:paraId="1C700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F82D17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Control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E6814E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Primary Benefit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FB5EC8" w14:textId="77777777" w:rsidR="00624B01" w:rsidRPr="00624B01" w:rsidRDefault="00624B01" w:rsidP="00624B01">
            <w:pPr>
              <w:rPr>
                <w:b/>
                <w:bCs/>
              </w:rPr>
            </w:pPr>
            <w:r w:rsidRPr="00624B01">
              <w:rPr>
                <w:b/>
                <w:bCs/>
              </w:rPr>
              <w:t>Metric</w:t>
            </w:r>
          </w:p>
        </w:tc>
      </w:tr>
      <w:tr w:rsidR="00624B01" w:rsidRPr="00624B01" w14:paraId="7CB84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97474" w14:textId="77777777" w:rsidR="00624B01" w:rsidRPr="00624B01" w:rsidRDefault="00624B01" w:rsidP="00624B01">
            <w:r w:rsidRPr="00624B01">
              <w:t>PL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550C4" w14:textId="77777777" w:rsidR="00624B01" w:rsidRPr="00624B01" w:rsidRDefault="00624B01" w:rsidP="00624B01">
            <w:r w:rsidRPr="00624B01">
              <w:t>Optimal placement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86C1D" w14:textId="77777777" w:rsidR="00624B01" w:rsidRPr="00624B01" w:rsidRDefault="00624B01" w:rsidP="00624B01">
            <w:r w:rsidRPr="00624B01">
              <w:t>OPEX, Latency</w:t>
            </w:r>
          </w:p>
        </w:tc>
      </w:tr>
      <w:tr w:rsidR="00624B01" w:rsidRPr="00624B01" w14:paraId="0CD5A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47A36" w14:textId="77777777" w:rsidR="00624B01" w:rsidRPr="00624B01" w:rsidRDefault="00624B01" w:rsidP="00624B01">
            <w:r w:rsidRPr="00624B01">
              <w:t>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149C0" w14:textId="77777777" w:rsidR="00624B01" w:rsidRPr="00624B01" w:rsidRDefault="00624B01" w:rsidP="00624B01">
            <w:r w:rsidRPr="00624B01">
              <w:t>Elastic compute 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7264F" w14:textId="77777777" w:rsidR="00624B01" w:rsidRPr="00624B01" w:rsidRDefault="00624B01" w:rsidP="00624B01">
            <w:r w:rsidRPr="00624B01">
              <w:t>CPU utilization, Queue backlog</w:t>
            </w:r>
          </w:p>
        </w:tc>
      </w:tr>
      <w:tr w:rsidR="00624B01" w:rsidRPr="00624B01" w14:paraId="512C9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045EA" w14:textId="77777777" w:rsidR="00624B01" w:rsidRPr="00624B01" w:rsidRDefault="00624B01" w:rsidP="00624B01">
            <w:r w:rsidRPr="00624B01">
              <w:t>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71F36" w14:textId="77777777" w:rsidR="00624B01" w:rsidRPr="00624B01" w:rsidRDefault="00624B01" w:rsidP="00624B01">
            <w:r w:rsidRPr="00624B01">
              <w:t>Channel adaptation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5488B" w14:textId="77777777" w:rsidR="00624B01" w:rsidRPr="00624B01" w:rsidRDefault="00624B01" w:rsidP="00624B01">
            <w:r w:rsidRPr="00624B01">
              <w:t>SLA violation, Throughput</w:t>
            </w:r>
          </w:p>
        </w:tc>
      </w:tr>
      <w:tr w:rsidR="00624B01" w:rsidRPr="00624B01" w14:paraId="67C95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9D84F" w14:textId="77777777" w:rsidR="00624B01" w:rsidRPr="00624B01" w:rsidRDefault="00624B01" w:rsidP="00624B01">
            <w:r w:rsidRPr="00624B01">
              <w:t>PL+PM+PS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C2120" w14:textId="77777777" w:rsidR="00624B01" w:rsidRPr="00624B01" w:rsidRDefault="00624B01" w:rsidP="00624B01">
            <w:r w:rsidRPr="00624B01">
              <w:t>End-to-end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F749C" w14:textId="77777777" w:rsidR="00624B01" w:rsidRPr="00624B01" w:rsidRDefault="00624B01" w:rsidP="00624B01">
            <w:r w:rsidRPr="00624B01">
              <w:t>SLA + OPEX Pareto frontier</w:t>
            </w:r>
          </w:p>
        </w:tc>
      </w:tr>
    </w:tbl>
    <w:p w14:paraId="3110D239" w14:textId="77777777" w:rsidR="00624B01" w:rsidRPr="00624B01" w:rsidRDefault="00624B01" w:rsidP="00624B01">
      <w:r w:rsidRPr="00624B01">
        <w:t xml:space="preserve">This figure will clearly convince reviewers that </w:t>
      </w:r>
      <w:r w:rsidRPr="00624B01">
        <w:rPr>
          <w:b/>
          <w:bCs/>
        </w:rPr>
        <w:t>PL handles where resources are deployed, PM handles how much compute is allocated, and PS handles how radio resources react to channel dynamics</w:t>
      </w:r>
      <w:r w:rsidRPr="00624B01">
        <w:t>, and that all three layers are necessary to achieve the gains shown in the paper.</w:t>
      </w:r>
    </w:p>
    <w:p w14:paraId="1A4CCFD7" w14:textId="77777777" w:rsidR="005107F0" w:rsidRDefault="005107F0"/>
    <w:sectPr w:rsidR="00510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611"/>
    <w:multiLevelType w:val="multilevel"/>
    <w:tmpl w:val="924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2670"/>
    <w:multiLevelType w:val="multilevel"/>
    <w:tmpl w:val="98A2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E6C8C"/>
    <w:multiLevelType w:val="multilevel"/>
    <w:tmpl w:val="F3F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494B"/>
    <w:multiLevelType w:val="multilevel"/>
    <w:tmpl w:val="23F8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E3686"/>
    <w:multiLevelType w:val="multilevel"/>
    <w:tmpl w:val="F9E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E4977"/>
    <w:multiLevelType w:val="multilevel"/>
    <w:tmpl w:val="56B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07AA8"/>
    <w:multiLevelType w:val="multilevel"/>
    <w:tmpl w:val="BB0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D10C1"/>
    <w:multiLevelType w:val="multilevel"/>
    <w:tmpl w:val="CC9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027675">
    <w:abstractNumId w:val="6"/>
  </w:num>
  <w:num w:numId="2" w16cid:durableId="112671777">
    <w:abstractNumId w:val="7"/>
  </w:num>
  <w:num w:numId="3" w16cid:durableId="1952392450">
    <w:abstractNumId w:val="1"/>
  </w:num>
  <w:num w:numId="4" w16cid:durableId="1956473891">
    <w:abstractNumId w:val="3"/>
  </w:num>
  <w:num w:numId="5" w16cid:durableId="1385719305">
    <w:abstractNumId w:val="2"/>
  </w:num>
  <w:num w:numId="6" w16cid:durableId="1493909861">
    <w:abstractNumId w:val="0"/>
  </w:num>
  <w:num w:numId="7" w16cid:durableId="843200753">
    <w:abstractNumId w:val="5"/>
  </w:num>
  <w:num w:numId="8" w16cid:durableId="558056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01"/>
    <w:rsid w:val="0029488C"/>
    <w:rsid w:val="003E3603"/>
    <w:rsid w:val="004B53B0"/>
    <w:rsid w:val="005107F0"/>
    <w:rsid w:val="00624B01"/>
    <w:rsid w:val="00721368"/>
    <w:rsid w:val="009921DF"/>
    <w:rsid w:val="009F4B81"/>
    <w:rsid w:val="00A24617"/>
    <w:rsid w:val="00B55CB3"/>
    <w:rsid w:val="00C3098A"/>
    <w:rsid w:val="00C85DC0"/>
    <w:rsid w:val="00D14A82"/>
    <w:rsid w:val="00D35607"/>
    <w:rsid w:val="00E0726D"/>
    <w:rsid w:val="00E1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F7B9"/>
  <w15:chartTrackingRefBased/>
  <w15:docId w15:val="{37BA59FD-8B9B-4838-9CE4-0B0BAF2D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2"/>
        <w:szCs w:val="22"/>
        <w:lang w:val="en-SG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B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B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tdapac-my.sharepoint.com/personal/vanmao_ngo_sutd_edu_sg/Documents/Microsoft%20Copilot%20Chat%20Files/Assuring_Service_Level_Agreements_in_Open_Radio_Access_Networks_An_End-to-End_System_Design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40f17d-ca23-4de2-92aa-5b77ac2b93dd">
      <Terms xmlns="http://schemas.microsoft.com/office/infopath/2007/PartnerControls"/>
    </lcf76f155ced4ddcb4097134ff3c332f>
    <TaxCatchAll xmlns="9fdd983d-66b0-433c-8ba4-5079384e24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9437E3F81A94281C4471AAABD36D4" ma:contentTypeVersion="19" ma:contentTypeDescription="Create a new document." ma:contentTypeScope="" ma:versionID="b0ee0b72f4b22fc617d66452a97536e1">
  <xsd:schema xmlns:xsd="http://www.w3.org/2001/XMLSchema" xmlns:xs="http://www.w3.org/2001/XMLSchema" xmlns:p="http://schemas.microsoft.com/office/2006/metadata/properties" xmlns:ns2="6240f17d-ca23-4de2-92aa-5b77ac2b93dd" xmlns:ns3="9fdd983d-66b0-433c-8ba4-5079384e2498" targetNamespace="http://schemas.microsoft.com/office/2006/metadata/properties" ma:root="true" ma:fieldsID="79a05432dfb81bd6e58deee55610c6b5" ns2:_="" ns3:_="">
    <xsd:import namespace="6240f17d-ca23-4de2-92aa-5b77ac2b93dd"/>
    <xsd:import namespace="9fdd983d-66b0-433c-8ba4-5079384e24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0f17d-ca23-4de2-92aa-5b77ac2b9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08ee23d-8eb2-4faa-a2fb-6340af2942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d983d-66b0-433c-8ba4-5079384e249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2f46fb2-291a-4330-ba02-65df0cca6d21}" ma:internalName="TaxCatchAll" ma:showField="CatchAllData" ma:web="9fdd983d-66b0-433c-8ba4-5079384e24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EE5BAA-B43D-40F0-9B5F-C62123857F13}">
  <ds:schemaRefs>
    <ds:schemaRef ds:uri="http://schemas.microsoft.com/office/2006/metadata/properties"/>
    <ds:schemaRef ds:uri="http://schemas.microsoft.com/office/infopath/2007/PartnerControls"/>
    <ds:schemaRef ds:uri="6240f17d-ca23-4de2-92aa-5b77ac2b93dd"/>
    <ds:schemaRef ds:uri="9fdd983d-66b0-433c-8ba4-5079384e2498"/>
  </ds:schemaRefs>
</ds:datastoreItem>
</file>

<file path=customXml/itemProps2.xml><?xml version="1.0" encoding="utf-8"?>
<ds:datastoreItem xmlns:ds="http://schemas.openxmlformats.org/officeDocument/2006/customXml" ds:itemID="{898674DB-BAE8-4F9F-97EF-23501A218E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91C783-5173-4FBB-9257-0F6918759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40f17d-ca23-4de2-92aa-5b77ac2b93dd"/>
    <ds:schemaRef ds:uri="9fdd983d-66b0-433c-8ba4-5079384e24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Van Mao</dc:creator>
  <cp:keywords/>
  <dc:description/>
  <cp:lastModifiedBy>Van Tuan Ngo</cp:lastModifiedBy>
  <cp:revision>5</cp:revision>
  <cp:lastPrinted>2026-08-30T06:40:00Z</cp:lastPrinted>
  <dcterms:created xsi:type="dcterms:W3CDTF">2026-08-22T10:46:00Z</dcterms:created>
  <dcterms:modified xsi:type="dcterms:W3CDTF">2026-08-30T06:40:00Z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298231-ee28-4c9e-9ffa-238d0040efda_Enabled">
    <vt:lpwstr>true</vt:lpwstr>
  </property>
  <property fmtid="{D5CDD505-2E9C-101B-9397-08002B2CF9AE}" pid="3" name="MSIP_Label_be298231-ee28-4c9e-9ffa-238d0040efda_SetDate">
    <vt:lpwstr>2026-08-22T10:46:24Z</vt:lpwstr>
  </property>
  <property fmtid="{D5CDD505-2E9C-101B-9397-08002B2CF9AE}" pid="4" name="MSIP_Label_be298231-ee28-4c9e-9ffa-238d0040efda_Method">
    <vt:lpwstr>Privileged</vt:lpwstr>
  </property>
  <property fmtid="{D5CDD505-2E9C-101B-9397-08002B2CF9AE}" pid="5" name="MSIP_Label_be298231-ee28-4c9e-9ffa-238d0040efda_Name">
    <vt:lpwstr>Public</vt:lpwstr>
  </property>
  <property fmtid="{D5CDD505-2E9C-101B-9397-08002B2CF9AE}" pid="6" name="MSIP_Label_be298231-ee28-4c9e-9ffa-238d0040efda_SiteId">
    <vt:lpwstr>3476b776-e990-4f72-b950-62489831623d</vt:lpwstr>
  </property>
  <property fmtid="{D5CDD505-2E9C-101B-9397-08002B2CF9AE}" pid="7" name="MSIP_Label_be298231-ee28-4c9e-9ffa-238d0040efda_ActionId">
    <vt:lpwstr>a4957c37-3bf4-4c18-ac0d-cfb58f29a35d</vt:lpwstr>
  </property>
  <property fmtid="{D5CDD505-2E9C-101B-9397-08002B2CF9AE}" pid="8" name="MSIP_Label_be298231-ee28-4c9e-9ffa-238d0040efda_ContentBits">
    <vt:lpwstr>0</vt:lpwstr>
  </property>
  <property fmtid="{D5CDD505-2E9C-101B-9397-08002B2CF9AE}" pid="9" name="MSIP_Label_be298231-ee28-4c9e-9ffa-238d0040efda_Tag">
    <vt:lpwstr>10, 0, 1, 1</vt:lpwstr>
  </property>
  <property fmtid="{D5CDD505-2E9C-101B-9397-08002B2CF9AE}" pid="10" name="ContentTypeId">
    <vt:lpwstr>0x0101004FF9437E3F81A94281C4471AAABD36D4</vt:lpwstr>
  </property>
</Properties>
</file>