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2C5100">
      <w:pPr>
        <w:pStyle w:val="Acknowledgements"/>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The authors have no conflicts of interest to disclose. This Thesis was supported by a Wellington Masters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Pr="001062E6" w:rsidRDefault="00562BB3" w:rsidP="001062E6">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End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4C3016">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4C3016">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4C3016">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rsidP="00440217">
      <w:pPr>
        <w:pStyle w:val="FirstParagraph"/>
      </w:pPr>
      <w:r>
        <w:t xml:space="preserve">A brain in isolation is just a clump of extravagant cells. A brain earns its keep by liaising with the body and the external world. </w:t>
      </w:r>
      <w:r w:rsidRPr="00440217">
        <w:t>It</w:t>
      </w:r>
      <w:r>
        <w:t xml:space="preserve"> is among these brain-environment interactions that an organism can set and achieve goals and, ultimately, carve a pathway to survival. But brains operate in the dark. Their only insight into the on-goings of the world is through delicately placed sensory organs such as the eyes, </w:t>
      </w:r>
      <w:proofErr w:type="gramStart"/>
      <w:r>
        <w:t>nose</w:t>
      </w:r>
      <w:proofErr w:type="gramEnd"/>
      <w:r>
        <w:t xml:space="preserv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w:t>
      </w:r>
      <w:r>
        <w:rPr>
          <w:rStyle w:val="Hyperlink"/>
        </w:rPr>
        <w:lastRenderedPageBreak/>
        <w:t>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A15" w14:textId="353F80A4" w:rsidR="00BD4718" w:rsidRDefault="00562BB3" w:rsidP="00F74002">
      <w:pPr>
        <w:pStyle w:val="Heading3"/>
      </w:pPr>
      <w:bookmarkStart w:id="10" w:name="associative-and-non-associative-learning"/>
      <w:bookmarkEnd w:id="8"/>
      <w:r>
        <w:t>1.1.2 Associative and Non-associative Learning</w:t>
      </w:r>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221C" w14:textId="77777777" w:rsidR="00D961F9" w:rsidRDefault="00D961F9">
      <w:pPr>
        <w:spacing w:line="240" w:lineRule="auto"/>
      </w:pPr>
      <w:r>
        <w:separator/>
      </w:r>
    </w:p>
  </w:endnote>
  <w:endnote w:type="continuationSeparator" w:id="0">
    <w:p w14:paraId="574B581F" w14:textId="77777777" w:rsidR="00D961F9" w:rsidRDefault="00D96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53ED" w14:textId="77777777" w:rsidR="00D961F9" w:rsidRDefault="00D961F9">
      <w:pPr>
        <w:spacing w:line="240" w:lineRule="auto"/>
      </w:pPr>
      <w:r>
        <w:separator/>
      </w:r>
    </w:p>
  </w:footnote>
  <w:footnote w:type="continuationSeparator" w:id="0">
    <w:p w14:paraId="055F5FA3" w14:textId="77777777" w:rsidR="00D961F9" w:rsidRDefault="00D961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4C3016"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End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062E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422C"/>
    <w:rsid w:val="002B6632"/>
    <w:rsid w:val="002C3B74"/>
    <w:rsid w:val="002C5100"/>
    <w:rsid w:val="002C5DF2"/>
    <w:rsid w:val="0030567B"/>
    <w:rsid w:val="003141C0"/>
    <w:rsid w:val="003340D6"/>
    <w:rsid w:val="00336247"/>
    <w:rsid w:val="00340B9E"/>
    <w:rsid w:val="00387689"/>
    <w:rsid w:val="003B7C65"/>
    <w:rsid w:val="003D2E3A"/>
    <w:rsid w:val="003D73FF"/>
    <w:rsid w:val="004023D3"/>
    <w:rsid w:val="00440217"/>
    <w:rsid w:val="00447F37"/>
    <w:rsid w:val="004544C0"/>
    <w:rsid w:val="00464B44"/>
    <w:rsid w:val="00467A7C"/>
    <w:rsid w:val="00496CB8"/>
    <w:rsid w:val="004C3016"/>
    <w:rsid w:val="004D17CF"/>
    <w:rsid w:val="004D5CEB"/>
    <w:rsid w:val="004E13FA"/>
    <w:rsid w:val="00504CF3"/>
    <w:rsid w:val="0051128C"/>
    <w:rsid w:val="00514AB8"/>
    <w:rsid w:val="005203E2"/>
    <w:rsid w:val="00534496"/>
    <w:rsid w:val="005528BA"/>
    <w:rsid w:val="005566BA"/>
    <w:rsid w:val="00562BB3"/>
    <w:rsid w:val="00565B1E"/>
    <w:rsid w:val="005665F3"/>
    <w:rsid w:val="00586C23"/>
    <w:rsid w:val="005D7C9A"/>
    <w:rsid w:val="00602337"/>
    <w:rsid w:val="006122FA"/>
    <w:rsid w:val="00633291"/>
    <w:rsid w:val="00641024"/>
    <w:rsid w:val="006547CC"/>
    <w:rsid w:val="00661B64"/>
    <w:rsid w:val="00676A30"/>
    <w:rsid w:val="006A7CEE"/>
    <w:rsid w:val="006D3C7F"/>
    <w:rsid w:val="00717963"/>
    <w:rsid w:val="00737087"/>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40031"/>
    <w:rsid w:val="00956ABB"/>
    <w:rsid w:val="009638C5"/>
    <w:rsid w:val="009B29FD"/>
    <w:rsid w:val="009B41AF"/>
    <w:rsid w:val="00A05CBC"/>
    <w:rsid w:val="00A05EB7"/>
    <w:rsid w:val="00A072AF"/>
    <w:rsid w:val="00A16B10"/>
    <w:rsid w:val="00A46245"/>
    <w:rsid w:val="00A5639E"/>
    <w:rsid w:val="00A82821"/>
    <w:rsid w:val="00A946AC"/>
    <w:rsid w:val="00AC3115"/>
    <w:rsid w:val="00AE4D7A"/>
    <w:rsid w:val="00AE5BBA"/>
    <w:rsid w:val="00AE5C71"/>
    <w:rsid w:val="00AF60EF"/>
    <w:rsid w:val="00B02682"/>
    <w:rsid w:val="00B12CE3"/>
    <w:rsid w:val="00B21373"/>
    <w:rsid w:val="00B22427"/>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961F9"/>
    <w:rsid w:val="00DA752F"/>
    <w:rsid w:val="00DB4D47"/>
    <w:rsid w:val="00DD5A3C"/>
    <w:rsid w:val="00DE772F"/>
    <w:rsid w:val="00E0052A"/>
    <w:rsid w:val="00E401D3"/>
    <w:rsid w:val="00E401FC"/>
    <w:rsid w:val="00E528E7"/>
    <w:rsid w:val="00E71E11"/>
    <w:rsid w:val="00E868AE"/>
    <w:rsid w:val="00E90878"/>
    <w:rsid w:val="00EA4191"/>
    <w:rsid w:val="00EA785F"/>
    <w:rsid w:val="00ED7F1E"/>
    <w:rsid w:val="00F13DD4"/>
    <w:rsid w:val="00F3598F"/>
    <w:rsid w:val="00F57810"/>
    <w:rsid w:val="00F74002"/>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4C3016"/>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F74002"/>
    <w:pPr>
      <w:keepNext/>
      <w:keepLines/>
      <w:spacing w:before="240" w:after="120"/>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F74002"/>
    <w:pPr>
      <w:keepNext/>
      <w:keepLines/>
      <w:spacing w:before="120"/>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Heading1"/>
    <w:next w:val="BodyText"/>
    <w:uiPriority w:val="9"/>
    <w:unhideWhenUsed/>
    <w:qFormat/>
    <w:rsid w:val="004C3016"/>
    <w:pPr>
      <w:outlineLvl w:val="4"/>
    </w:pPr>
    <w:rPr>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40217"/>
    <w:pPr>
      <w:spacing w:line="360" w:lineRule="auto"/>
      <w:ind w:firstLine="720"/>
    </w:pPr>
  </w:style>
  <w:style w:type="paragraph" w:customStyle="1" w:styleId="FirstParagraph">
    <w:name w:val="First Paragraph"/>
    <w:basedOn w:val="BodyText"/>
    <w:next w:val="BodyText"/>
    <w:qFormat/>
    <w:rsid w:val="00440217"/>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737087"/>
    <w:pPr>
      <w:jc w:val="center"/>
      <w:outlineLvl w:val="4"/>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1062E6"/>
    <w:pPr>
      <w:spacing w:line="360" w:lineRule="auto"/>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440217"/>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737087"/>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641024"/>
    <w:pPr>
      <w:spacing w:before="120" w:after="240" w:line="240" w:lineRule="auto"/>
      <w:ind w:firstLine="0"/>
    </w:pPr>
    <w:rPr>
      <w:rFonts w:ascii="Calibri" w:hAnsi="Calibri"/>
    </w:rPr>
  </w:style>
  <w:style w:type="character" w:customStyle="1" w:styleId="FigureNoteChar">
    <w:name w:val="FigureNote Char"/>
    <w:basedOn w:val="BodyTextChar"/>
    <w:link w:val="FigureNote"/>
    <w:rsid w:val="00641024"/>
    <w:rPr>
      <w:rFonts w:ascii="Calibri" w:hAnsi="Calibri"/>
    </w:rPr>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1062E6"/>
  </w:style>
  <w:style w:type="character" w:customStyle="1" w:styleId="AbstractChar">
    <w:name w:val="Abstract Char"/>
    <w:basedOn w:val="DefaultParagraphFont"/>
    <w:link w:val="Abstract"/>
    <w:rsid w:val="001062E6"/>
    <w:rPr>
      <w:szCs w:val="20"/>
    </w:rPr>
  </w:style>
  <w:style w:type="character" w:customStyle="1" w:styleId="AbstractFirstParagraphChar">
    <w:name w:val="AbstractFirstParagraph Char"/>
    <w:basedOn w:val="AbstractChar"/>
    <w:link w:val="AbstractFirstParagraph"/>
    <w:rsid w:val="001062E6"/>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 w:type="paragraph" w:customStyle="1" w:styleId="Acknowledgements">
    <w:name w:val="Acknowledgements"/>
    <w:basedOn w:val="Heading5"/>
    <w:next w:val="AbstractFirstParagraph"/>
    <w:qFormat/>
    <w:rsid w:val="004C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806</Words>
  <Characters>5142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24</cp:revision>
  <dcterms:created xsi:type="dcterms:W3CDTF">2025-04-22T00:05:00Z</dcterms:created>
  <dcterms:modified xsi:type="dcterms:W3CDTF">2025-04-26T05:10:00Z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