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8BA931F" w:rsidR="00492D8F" w:rsidRDefault="00795A88" w:rsidP="002D2B5B">
      <w:pPr>
        <w:jc w:val="center"/>
        <w:rPr>
          <w:rFonts w:ascii="Constantia" w:hAnsi="Constantia"/>
        </w:rPr>
      </w:pPr>
      <w:r w:rsidRPr="00795A88">
        <w:rPr>
          <w:rFonts w:ascii="Constantia" w:hAnsi="Constantia"/>
        </w:rPr>
        <w:t>IBA6309</w:t>
      </w:r>
      <w:r w:rsidR="00492D8F">
        <w:rPr>
          <w:rFonts w:ascii="Constantia" w:hAnsi="Constantia"/>
        </w:rPr>
        <w:t xml:space="preserve"> Fintech </w:t>
      </w:r>
      <w:r>
        <w:rPr>
          <w:rFonts w:ascii="Constantia" w:hAnsi="Constantia" w:hint="eastAsia"/>
        </w:rPr>
        <w:t>and</w:t>
      </w:r>
      <w:r>
        <w:rPr>
          <w:rFonts w:ascii="Constantia" w:hAnsi="Constantia"/>
        </w:rPr>
        <w:t xml:space="preserve"> Applications</w:t>
      </w:r>
    </w:p>
    <w:p w14:paraId="4FB58963" w14:textId="77777777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>Assignment for Week one</w:t>
      </w:r>
    </w:p>
    <w:p w14:paraId="02647209" w14:textId="77777777" w:rsidR="002D2B5B" w:rsidRPr="002D2B5B" w:rsidRDefault="002D2B5B" w:rsidP="002D2B5B">
      <w:pPr>
        <w:rPr>
          <w:rFonts w:ascii="Constantia" w:hAnsi="Constantia"/>
        </w:rPr>
      </w:pPr>
    </w:p>
    <w:p w14:paraId="6277794B" w14:textId="3D35650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Reference, Dai, Lili, </w:t>
      </w:r>
      <w:proofErr w:type="spellStart"/>
      <w:r>
        <w:rPr>
          <w:rFonts w:ascii="Constantia" w:hAnsi="Constantia"/>
        </w:rPr>
        <w:t>Jianlei</w:t>
      </w:r>
      <w:proofErr w:type="spellEnd"/>
      <w:r>
        <w:rPr>
          <w:rFonts w:ascii="Constantia" w:hAnsi="Constantia"/>
        </w:rPr>
        <w:t xml:space="preserve"> Han, Jing Shi, and Bohui Zhang, 2020, Digital </w:t>
      </w:r>
      <w:r w:rsidR="006A75FC">
        <w:rPr>
          <w:rFonts w:ascii="Constantia" w:hAnsi="Constantia" w:hint="eastAsia"/>
        </w:rPr>
        <w:t>F</w:t>
      </w:r>
      <w:r>
        <w:rPr>
          <w:rFonts w:ascii="Constantia" w:hAnsi="Constantia"/>
        </w:rPr>
        <w:t xml:space="preserve">ootprints as </w:t>
      </w:r>
      <w:r w:rsidR="006A75FC">
        <w:rPr>
          <w:rFonts w:ascii="Constantia" w:hAnsi="Constantia" w:hint="eastAsia"/>
        </w:rPr>
        <w:t>C</w:t>
      </w:r>
      <w:r>
        <w:rPr>
          <w:rFonts w:ascii="Constantia" w:hAnsi="Constantia"/>
        </w:rPr>
        <w:t xml:space="preserve">ollateral for </w:t>
      </w:r>
      <w:r w:rsidR="006A75FC">
        <w:rPr>
          <w:rFonts w:ascii="Constantia" w:hAnsi="Constantia"/>
        </w:rPr>
        <w:t>D</w:t>
      </w:r>
      <w:r>
        <w:rPr>
          <w:rFonts w:ascii="Constantia" w:hAnsi="Constantia"/>
        </w:rPr>
        <w:t xml:space="preserve">ebt </w:t>
      </w:r>
      <w:r w:rsidR="006A75FC">
        <w:rPr>
          <w:rFonts w:ascii="Constantia" w:hAnsi="Constantia"/>
        </w:rPr>
        <w:t>C</w:t>
      </w:r>
      <w:r>
        <w:rPr>
          <w:rFonts w:ascii="Constantia" w:hAnsi="Constantia"/>
        </w:rPr>
        <w:t>ollection, working paper.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510CFE89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Datasets can only be used to work on assignments of </w:t>
      </w:r>
      <w:r w:rsidR="00795A88">
        <w:rPr>
          <w:rFonts w:ascii="Constantia" w:hAnsi="Constantia"/>
        </w:rPr>
        <w:t>IBA6309</w:t>
      </w:r>
      <w:r>
        <w:rPr>
          <w:rFonts w:ascii="Constantia" w:hAnsi="Constantia"/>
        </w:rPr>
        <w:t>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66FD8F16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Data.csv</w:t>
      </w:r>
    </w:p>
    <w:p w14:paraId="28673F7F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Variable descriptions.xlsx</w:t>
      </w:r>
    </w:p>
    <w:p w14:paraId="1BFBB252" w14:textId="77777777" w:rsidR="003468CF" w:rsidRDefault="003468CF" w:rsidP="003468CF">
      <w:pPr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77777777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a table of summary statistics for the key variables including the borrower’ age, </w:t>
      </w:r>
      <w:r>
        <w:rPr>
          <w:rFonts w:ascii="Constantia" w:hAnsi="Constantia" w:hint="eastAsia"/>
        </w:rPr>
        <w:t>gende</w:t>
      </w:r>
      <w:r>
        <w:rPr>
          <w:rFonts w:ascii="Constantia" w:hAnsi="Constantia"/>
        </w:rPr>
        <w:t xml:space="preserve">r, </w:t>
      </w:r>
      <w:r w:rsidR="00492D8F">
        <w:rPr>
          <w:rFonts w:ascii="Constantia" w:hAnsi="Constantia"/>
        </w:rPr>
        <w:t xml:space="preserve">loan amount, </w:t>
      </w:r>
      <w:r>
        <w:rPr>
          <w:rFonts w:ascii="Constantia" w:hAnsi="Constantia"/>
        </w:rPr>
        <w:t>interest rate, credit scores, a dummy whether the borrower has a frequent contact</w:t>
      </w:r>
      <w:r w:rsidR="00492D8F">
        <w:rPr>
          <w:rFonts w:ascii="Constantia" w:hAnsi="Constantia"/>
        </w:rPr>
        <w:t>, approval dummy, and delinquency dummy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delinquency likelihood and credit scores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2D3DF1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credit scores</w:t>
      </w:r>
    </w:p>
    <w:p w14:paraId="38AE1DD8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0ABBB267" w14:textId="77777777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the dummy whether the borrower has a frequent contact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6D2B56A8" w14:textId="16252C0D" w:rsidR="00492D8F" w:rsidRDefault="00A24343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34025A08" w14:textId="4AE5FC98" w:rsidR="00A24343" w:rsidRDefault="00A24343" w:rsidP="00A24343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33504454" w14:textId="79226BAE" w:rsidR="00A24343" w:rsidRPr="00A24343" w:rsidRDefault="00A24343" w:rsidP="00A24343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928BE42" w14:textId="24A5F432" w:rsidR="00A24343" w:rsidRDefault="00A24343" w:rsidP="00A24343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2B17A6B2" w14:textId="786129DD" w:rsidR="00A24343" w:rsidRDefault="00A24343" w:rsidP="00492D8F">
      <w:pPr>
        <w:jc w:val="both"/>
        <w:rPr>
          <w:rFonts w:ascii="Constantia" w:hAnsi="Constantia"/>
        </w:rPr>
      </w:pPr>
    </w:p>
    <w:p w14:paraId="7655A6F0" w14:textId="54AE5C8A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Deadline:</w:t>
      </w:r>
      <w:r w:rsidR="00A24343">
        <w:rPr>
          <w:rFonts w:ascii="Constantia" w:hAnsi="Constantia"/>
        </w:rPr>
        <w:t xml:space="preserve"> </w:t>
      </w:r>
      <w:proofErr w:type="spellStart"/>
      <w:r w:rsidR="00A24343">
        <w:rPr>
          <w:rFonts w:ascii="Constantia" w:hAnsi="Constantia" w:hint="eastAsia"/>
        </w:rPr>
        <w:t>two</w:t>
      </w:r>
      <w:r w:rsidR="00A24343">
        <w:rPr>
          <w:rFonts w:ascii="Constantia" w:hAnsi="Constantia"/>
        </w:rPr>
        <w:t xml:space="preserve"> </w:t>
      </w:r>
      <w:bookmarkStart w:id="0" w:name="_GoBack"/>
      <w:bookmarkEnd w:id="0"/>
      <w:proofErr w:type="spellEnd"/>
      <w:r w:rsidR="00A24343">
        <w:rPr>
          <w:rFonts w:ascii="Constantia" w:hAnsi="Constantia"/>
        </w:rPr>
        <w:t>weeks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2D2B5B"/>
    <w:rsid w:val="003468CF"/>
    <w:rsid w:val="003D0A40"/>
    <w:rsid w:val="004526A0"/>
    <w:rsid w:val="00492D8F"/>
    <w:rsid w:val="004B37B6"/>
    <w:rsid w:val="006272CC"/>
    <w:rsid w:val="006276F2"/>
    <w:rsid w:val="006A75FC"/>
    <w:rsid w:val="00795A88"/>
    <w:rsid w:val="007A118E"/>
    <w:rsid w:val="0089177C"/>
    <w:rsid w:val="00A15631"/>
    <w:rsid w:val="00A24343"/>
    <w:rsid w:val="00AF58C2"/>
    <w:rsid w:val="00B4446F"/>
    <w:rsid w:val="00C37FE2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6</cp:revision>
  <dcterms:created xsi:type="dcterms:W3CDTF">2020-09-14T06:04:00Z</dcterms:created>
  <dcterms:modified xsi:type="dcterms:W3CDTF">2022-09-06T04:33:00Z</dcterms:modified>
</cp:coreProperties>
</file>