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>
          <w:rFonts w:ascii="Cambria" w:cs="Cambria" w:eastAsia="Cambria" w:hAnsi="Cambria"/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color w:val="000000"/>
          <w:sz w:val="24"/>
          <w:szCs w:val="24"/>
          <w:rtl w:val="0"/>
        </w:rPr>
        <w:t xml:space="preserve">Retrospectiva – Entrega 1</w:t>
      </w:r>
    </w:p>
    <w:p w:rsidR="00000000" w:rsidDel="00000000" w:rsidP="00000000" w:rsidRDefault="00000000" w:rsidRPr="00000000" w14:paraId="00000002">
      <w:pPr>
        <w:rPr>
          <w:rFonts w:ascii="Cambria" w:cs="Cambria" w:eastAsia="Cambria" w:hAnsi="Cambria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40" w:lineRule="auto"/>
        <w:rPr>
          <w:rFonts w:ascii="Cambria" w:cs="Cambria" w:eastAsia="Cambria" w:hAnsi="Cambria"/>
          <w:color w:val="000000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color w:val="000000"/>
          <w:sz w:val="24"/>
          <w:szCs w:val="24"/>
          <w:rtl w:val="0"/>
        </w:rPr>
        <w:t xml:space="preserve">Equipe e projeto:  </w:t>
      </w:r>
      <w:r w:rsidDel="00000000" w:rsidR="00000000" w:rsidRPr="00000000">
        <w:rPr>
          <w:rFonts w:ascii="Cambria" w:cs="Cambria" w:eastAsia="Cambria" w:hAnsi="Cambria"/>
          <w:color w:val="000000"/>
          <w:sz w:val="24"/>
          <w:szCs w:val="24"/>
          <w:rtl w:val="0"/>
        </w:rPr>
        <w:t xml:space="preserve">_________F</w:t>
      </w: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rances Allen</w:t>
      </w:r>
      <w:r w:rsidDel="00000000" w:rsidR="00000000" w:rsidRPr="00000000">
        <w:rPr>
          <w:rFonts w:ascii="Cambria" w:cs="Cambria" w:eastAsia="Cambria" w:hAnsi="Cambria"/>
          <w:color w:val="000000"/>
          <w:sz w:val="24"/>
          <w:szCs w:val="24"/>
          <w:rtl w:val="0"/>
        </w:rPr>
        <w:t xml:space="preserve">_______________________________________Turma:____2______________Data: </w:t>
      </w: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28</w:t>
      </w:r>
      <w:r w:rsidDel="00000000" w:rsidR="00000000" w:rsidRPr="00000000">
        <w:rPr>
          <w:rFonts w:ascii="Cambria" w:cs="Cambria" w:eastAsia="Cambria" w:hAnsi="Cambria"/>
          <w:color w:val="000000"/>
          <w:sz w:val="24"/>
          <w:szCs w:val="24"/>
          <w:rtl w:val="0"/>
        </w:rPr>
        <w:t xml:space="preserve">/</w:t>
      </w: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10</w:t>
      </w:r>
      <w:r w:rsidDel="00000000" w:rsidR="00000000" w:rsidRPr="00000000">
        <w:rPr>
          <w:rFonts w:ascii="Cambria" w:cs="Cambria" w:eastAsia="Cambria" w:hAnsi="Cambria"/>
          <w:color w:val="000000"/>
          <w:sz w:val="24"/>
          <w:szCs w:val="24"/>
          <w:rtl w:val="0"/>
        </w:rPr>
        <w:t xml:space="preserve">/</w:t>
      </w: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40" w:lineRule="auto"/>
        <w:rPr>
          <w:rFonts w:ascii="Cambria" w:cs="Cambria" w:eastAsia="Cambria" w:hAnsi="Cambria"/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color w:val="000000"/>
          <w:sz w:val="24"/>
          <w:szCs w:val="24"/>
          <w:rtl w:val="0"/>
        </w:rPr>
        <w:t xml:space="preserve">Integrantes</w:t>
      </w:r>
    </w:p>
    <w:p w:rsidR="00000000" w:rsidDel="00000000" w:rsidP="00000000" w:rsidRDefault="00000000" w:rsidRPr="00000000" w14:paraId="00000005">
      <w:pPr>
        <w:spacing w:after="20" w:line="360" w:lineRule="auto"/>
        <w:rPr>
          <w:rFonts w:ascii="Cambria" w:cs="Cambria" w:eastAsia="Cambria" w:hAnsi="Cambria"/>
          <w:color w:val="000000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color w:val="000000"/>
          <w:sz w:val="24"/>
          <w:szCs w:val="24"/>
          <w:rtl w:val="0"/>
        </w:rPr>
        <w:t xml:space="preserve">Matrícula: </w:t>
      </w: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211031092</w:t>
      </w:r>
      <w:r w:rsidDel="00000000" w:rsidR="00000000" w:rsidRPr="00000000">
        <w:rPr>
          <w:rFonts w:ascii="Cambria" w:cs="Cambria" w:eastAsia="Cambria" w:hAnsi="Cambria"/>
          <w:color w:val="000000"/>
          <w:sz w:val="24"/>
          <w:szCs w:val="24"/>
          <w:rtl w:val="0"/>
        </w:rPr>
        <w:t xml:space="preserve"> Nome</w:t>
      </w: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: Larissa Gomes Silva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20" w:line="360" w:lineRule="auto"/>
        <w:rPr>
          <w:rFonts w:ascii="Cambria" w:cs="Cambria" w:eastAsia="Cambria" w:hAnsi="Cambria"/>
          <w:color w:val="000000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color w:val="000000"/>
          <w:sz w:val="24"/>
          <w:szCs w:val="24"/>
          <w:rtl w:val="0"/>
        </w:rPr>
        <w:t xml:space="preserve">Matrícula: </w:t>
      </w: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231012227</w:t>
      </w:r>
      <w:r w:rsidDel="00000000" w:rsidR="00000000" w:rsidRPr="00000000">
        <w:rPr>
          <w:rFonts w:ascii="Cambria" w:cs="Cambria" w:eastAsia="Cambria" w:hAnsi="Cambria"/>
          <w:color w:val="000000"/>
          <w:sz w:val="24"/>
          <w:szCs w:val="24"/>
          <w:rtl w:val="0"/>
        </w:rPr>
        <w:t xml:space="preserve"> Nome</w:t>
      </w: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: Guilherme Moura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20" w:line="360" w:lineRule="auto"/>
        <w:rPr>
          <w:rFonts w:ascii="Cambria" w:cs="Cambria" w:eastAsia="Cambria" w:hAnsi="Cambria"/>
          <w:color w:val="000000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color w:val="000000"/>
          <w:sz w:val="24"/>
          <w:szCs w:val="24"/>
          <w:rtl w:val="0"/>
        </w:rPr>
        <w:t xml:space="preserve">Matrícula: </w:t>
      </w: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190128160</w:t>
      </w:r>
      <w:r w:rsidDel="00000000" w:rsidR="00000000" w:rsidRPr="00000000">
        <w:rPr>
          <w:rFonts w:ascii="Cambria" w:cs="Cambria" w:eastAsia="Cambria" w:hAnsi="Cambria"/>
          <w:color w:val="000000"/>
          <w:sz w:val="24"/>
          <w:szCs w:val="24"/>
          <w:rtl w:val="0"/>
        </w:rPr>
        <w:t xml:space="preserve"> Nome</w:t>
      </w: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: Guilherme Maciel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20" w:line="360" w:lineRule="auto"/>
        <w:rPr>
          <w:rFonts w:ascii="Cambria" w:cs="Cambria" w:eastAsia="Cambria" w:hAnsi="Cambria"/>
          <w:color w:val="000000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color w:val="000000"/>
          <w:sz w:val="24"/>
          <w:szCs w:val="24"/>
          <w:rtl w:val="0"/>
        </w:rPr>
        <w:t xml:space="preserve">Matrícula: </w:t>
      </w: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231011927</w:t>
      </w:r>
      <w:r w:rsidDel="00000000" w:rsidR="00000000" w:rsidRPr="00000000">
        <w:rPr>
          <w:rFonts w:ascii="Cambria" w:cs="Cambria" w:eastAsia="Cambria" w:hAnsi="Cambria"/>
          <w:color w:val="000000"/>
          <w:sz w:val="24"/>
          <w:szCs w:val="24"/>
          <w:rtl w:val="0"/>
        </w:rPr>
        <w:t xml:space="preserve"> Nome: </w:t>
      </w: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João Felipe Oliveira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20" w:line="360" w:lineRule="auto"/>
        <w:rPr>
          <w:rFonts w:ascii="Cambria" w:cs="Cambria" w:eastAsia="Cambria" w:hAnsi="Cambria"/>
          <w:color w:val="000000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color w:val="000000"/>
          <w:sz w:val="24"/>
          <w:szCs w:val="24"/>
          <w:rtl w:val="0"/>
        </w:rPr>
        <w:t xml:space="preserve">Matrícula: _________________ Nome ___________________________________________________________________________</w:t>
      </w:r>
    </w:p>
    <w:p w:rsidR="00000000" w:rsidDel="00000000" w:rsidP="00000000" w:rsidRDefault="00000000" w:rsidRPr="00000000" w14:paraId="0000000A">
      <w:pPr>
        <w:spacing w:after="20" w:line="360" w:lineRule="auto"/>
        <w:rPr>
          <w:rFonts w:ascii="Cambria" w:cs="Cambria" w:eastAsia="Cambria" w:hAnsi="Cambria"/>
          <w:color w:val="000000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color w:val="000000"/>
          <w:sz w:val="24"/>
          <w:szCs w:val="24"/>
          <w:rtl w:val="0"/>
        </w:rPr>
        <w:t xml:space="preserve">Matrícula: _________________ Nome ___________________________________________________________________________</w:t>
      </w:r>
    </w:p>
    <w:p w:rsidR="00000000" w:rsidDel="00000000" w:rsidP="00000000" w:rsidRDefault="00000000" w:rsidRPr="00000000" w14:paraId="0000000B">
      <w:pPr>
        <w:spacing w:after="20" w:line="240" w:lineRule="auto"/>
        <w:rPr>
          <w:rFonts w:ascii="Cambria" w:cs="Cambria" w:eastAsia="Cambria" w:hAnsi="Cambria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color w:val="000000"/>
          <w:sz w:val="24"/>
          <w:szCs w:val="24"/>
          <w:rtl w:val="0"/>
        </w:rPr>
        <w:t xml:space="preserve">Facilitador: </w:t>
      </w: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Guilherme Moura</w:t>
      </w:r>
    </w:p>
    <w:p w:rsidR="00000000" w:rsidDel="00000000" w:rsidP="00000000" w:rsidRDefault="00000000" w:rsidRPr="00000000" w14:paraId="0000000D">
      <w:pPr>
        <w:rPr>
          <w:rFonts w:ascii="Cambria" w:cs="Cambria" w:eastAsia="Cambria" w:hAnsi="Cambria"/>
          <w:color w:val="000000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color w:val="000000"/>
          <w:sz w:val="24"/>
          <w:szCs w:val="24"/>
          <w:rtl w:val="0"/>
        </w:rPr>
        <w:t xml:space="preserve">Relator: </w:t>
      </w: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Larissa Gomes Silva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rFonts w:ascii="Cambria" w:cs="Cambria" w:eastAsia="Cambria" w:hAnsi="Cambria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both"/>
        <w:rPr>
          <w:rFonts w:ascii="Cambria" w:cs="Cambria" w:eastAsia="Cambria" w:hAnsi="Cambria"/>
          <w:color w:val="000000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color w:val="000000"/>
          <w:sz w:val="24"/>
          <w:szCs w:val="24"/>
          <w:rtl w:val="0"/>
        </w:rPr>
        <w:t xml:space="preserve">Analisem a condução da primeira entrega e definam mudanças para a próxima etapa. Preencham no computador ou à mão. Se usarem papel, reúnam as fotos dos registros em um PDF.</w:t>
      </w:r>
    </w:p>
    <w:p w:rsidR="00000000" w:rsidDel="00000000" w:rsidP="00000000" w:rsidRDefault="00000000" w:rsidRPr="00000000" w14:paraId="00000010">
      <w:pPr>
        <w:rPr>
          <w:rFonts w:ascii="Cambria" w:cs="Cambria" w:eastAsia="Cambria" w:hAnsi="Cambria"/>
          <w:color w:val="000000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color w:val="000000"/>
          <w:sz w:val="24"/>
          <w:szCs w:val="24"/>
          <w:rtl w:val="0"/>
        </w:rPr>
        <w:t xml:space="preserve">A autoavaliação e a avaliação por pares são respondidas nos formulários. Não transcrevam suas respostas neste documento.</w:t>
      </w:r>
    </w:p>
    <w:p w:rsidR="00000000" w:rsidDel="00000000" w:rsidP="00000000" w:rsidRDefault="00000000" w:rsidRPr="00000000" w14:paraId="00000011">
      <w:pPr>
        <w:pStyle w:val="Heading1"/>
        <w:rPr>
          <w:rFonts w:ascii="Cambria" w:cs="Cambria" w:eastAsia="Cambria" w:hAnsi="Cambria"/>
          <w:color w:val="000000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color w:val="000000"/>
          <w:sz w:val="24"/>
          <w:szCs w:val="24"/>
          <w:rtl w:val="0"/>
        </w:rPr>
        <w:t xml:space="preserve">1 Tarefa 1</w:t>
      </w:r>
    </w:p>
    <w:p w:rsidR="00000000" w:rsidDel="00000000" w:rsidP="00000000" w:rsidRDefault="00000000" w:rsidRPr="00000000" w14:paraId="00000012">
      <w:pPr>
        <w:pStyle w:val="Heading2"/>
        <w:rPr>
          <w:rFonts w:ascii="Cambria" w:cs="Cambria" w:eastAsia="Cambria" w:hAnsi="Cambria"/>
          <w:color w:val="000000"/>
        </w:rPr>
      </w:pPr>
      <w:r w:rsidDel="00000000" w:rsidR="00000000" w:rsidRPr="00000000">
        <w:rPr>
          <w:rFonts w:ascii="Cambria" w:cs="Cambria" w:eastAsia="Cambria" w:hAnsi="Cambria"/>
          <w:color w:val="000000"/>
          <w:rtl w:val="0"/>
        </w:rPr>
        <w:t xml:space="preserve">O projeto como filme ou carro</w:t>
      </w:r>
    </w:p>
    <w:p w:rsidR="00000000" w:rsidDel="00000000" w:rsidP="00000000" w:rsidRDefault="00000000" w:rsidRPr="00000000" w14:paraId="00000013">
      <w:pPr>
        <w:rPr>
          <w:rFonts w:ascii="Cambria" w:cs="Cambria" w:eastAsia="Cambria" w:hAnsi="Cambria"/>
          <w:color w:val="000000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color w:val="000000"/>
          <w:sz w:val="24"/>
          <w:szCs w:val="24"/>
          <w:rtl w:val="0"/>
        </w:rPr>
        <w:t xml:space="preserve">Se o seu projeto fosse um filme ou um carro, qual seria?</w:t>
      </w:r>
    </w:p>
    <w:p w:rsidR="00000000" w:rsidDel="00000000" w:rsidP="00000000" w:rsidRDefault="00000000" w:rsidRPr="00000000" w14:paraId="00000014">
      <w:pPr>
        <w:rPr>
          <w:rFonts w:ascii="Cambria" w:cs="Cambria" w:eastAsia="Cambria" w:hAnsi="Cambria"/>
          <w:color w:val="000000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color w:val="000000"/>
          <w:sz w:val="24"/>
          <w:szCs w:val="24"/>
          <w:rtl w:val="0"/>
        </w:rPr>
        <w:t xml:space="preserve">Carro ou filme:  Filme Apollo 13</w:t>
      </w:r>
    </w:p>
    <w:p w:rsidR="00000000" w:rsidDel="00000000" w:rsidP="00000000" w:rsidRDefault="00000000" w:rsidRPr="00000000" w14:paraId="00000015">
      <w:pPr>
        <w:spacing w:after="0" w:lineRule="auto"/>
        <w:rPr>
          <w:rFonts w:ascii="Cambria" w:cs="Cambria" w:eastAsia="Cambria" w:hAnsi="Cambria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0" w:lineRule="auto"/>
        <w:rPr>
          <w:rFonts w:ascii="Cambria" w:cs="Cambria" w:eastAsia="Cambria" w:hAnsi="Cambria"/>
          <w:color w:val="000000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color w:val="000000"/>
          <w:sz w:val="24"/>
          <w:szCs w:val="24"/>
          <w:rtl w:val="0"/>
        </w:rPr>
        <w:t xml:space="preserve">Por quê? (resposta curta):</w:t>
      </w:r>
    </w:p>
    <w:p w:rsidR="00000000" w:rsidDel="00000000" w:rsidP="00000000" w:rsidRDefault="00000000" w:rsidRPr="00000000" w14:paraId="00000017">
      <w:pPr>
        <w:spacing w:after="0" w:lineRule="auto"/>
        <w:rPr>
          <w:rFonts w:ascii="Cambria" w:cs="Cambria" w:eastAsia="Cambria" w:hAnsi="Cambria"/>
          <w:color w:val="000000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color w:val="000000"/>
          <w:sz w:val="24"/>
          <w:szCs w:val="24"/>
          <w:rtl w:val="0"/>
        </w:rPr>
        <w:t xml:space="preserve">Como na missão, o projeto só ganhou ritmo quando o problema ficou visível, e aí foi resolvido em cima da hora. </w:t>
      </w: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A maioria dos commits</w:t>
      </w:r>
      <w:r w:rsidDel="00000000" w:rsidR="00000000" w:rsidRPr="00000000">
        <w:rPr>
          <w:rFonts w:ascii="Cambria" w:cs="Cambria" w:eastAsia="Cambria" w:hAnsi="Cambria"/>
          <w:color w:val="000000"/>
          <w:sz w:val="24"/>
          <w:szCs w:val="24"/>
          <w:rtl w:val="0"/>
        </w:rPr>
        <w:t xml:space="preserve"> foram feitos em um único dia, e perto do prazo a milestone da entrega 1 estava </w:t>
      </w: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com poucas das tarefas planejadas entregues</w:t>
      </w:r>
      <w:r w:rsidDel="00000000" w:rsidR="00000000" w:rsidRPr="00000000">
        <w:rPr>
          <w:rFonts w:ascii="Cambria" w:cs="Cambria" w:eastAsia="Cambria" w:hAnsi="Cambria"/>
          <w:color w:val="000000"/>
          <w:sz w:val="24"/>
          <w:szCs w:val="24"/>
          <w:rtl w:val="0"/>
        </w:rPr>
        <w:t xml:space="preserve">. Deu para entregar, mas com muito retrabalho.</w:t>
      </w:r>
    </w:p>
    <w:p w:rsidR="00000000" w:rsidDel="00000000" w:rsidP="00000000" w:rsidRDefault="00000000" w:rsidRPr="00000000" w14:paraId="00000018">
      <w:pPr>
        <w:spacing w:after="0" w:lineRule="auto"/>
        <w:rPr>
          <w:rFonts w:ascii="Cambria" w:cs="Cambria" w:eastAsia="Cambria" w:hAnsi="Cambria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0" w:lineRule="auto"/>
        <w:rPr>
          <w:rFonts w:ascii="Cambria" w:cs="Cambria" w:eastAsia="Cambria" w:hAnsi="Cambria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0" w:lineRule="auto"/>
        <w:rPr>
          <w:rFonts w:ascii="Cambria" w:cs="Cambria" w:eastAsia="Cambria" w:hAnsi="Cambria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200" w:line="276" w:lineRule="auto"/>
        <w:rPr>
          <w:rFonts w:ascii="Cambria" w:cs="Cambria" w:eastAsia="Cambria" w:hAnsi="Cambria"/>
          <w:b w:val="1"/>
          <w:bCs w:val="1"/>
          <w:color w:val="000000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1"/>
        <w:rPr>
          <w:rFonts w:ascii="Cambria" w:cs="Cambria" w:eastAsia="Cambria" w:hAnsi="Cambria"/>
          <w:color w:val="000000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color w:val="000000"/>
          <w:sz w:val="24"/>
          <w:szCs w:val="24"/>
          <w:rtl w:val="0"/>
        </w:rPr>
        <w:t xml:space="preserve">2 Atividade 2</w:t>
      </w:r>
    </w:p>
    <w:p w:rsidR="00000000" w:rsidDel="00000000" w:rsidP="00000000" w:rsidRDefault="00000000" w:rsidRPr="00000000" w14:paraId="0000001D">
      <w:pPr>
        <w:pStyle w:val="Heading1"/>
        <w:rPr>
          <w:rFonts w:ascii="Cambria" w:cs="Cambria" w:eastAsia="Cambria" w:hAnsi="Cambria"/>
          <w:color w:val="000000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color w:val="000000"/>
          <w:sz w:val="24"/>
          <w:szCs w:val="24"/>
          <w:rtl w:val="0"/>
        </w:rPr>
        <w:t xml:space="preserve">Casa de palha (o que precisamos corrigir)</w:t>
      </w:r>
    </w:p>
    <w:p w:rsidR="00000000" w:rsidDel="00000000" w:rsidP="00000000" w:rsidRDefault="00000000" w:rsidRPr="00000000" w14:paraId="0000001E">
      <w:pPr>
        <w:pStyle w:val="Heading1"/>
        <w:rPr>
          <w:rFonts w:ascii="Cambria" w:cs="Cambria" w:eastAsia="Cambria" w:hAnsi="Cambria"/>
          <w:b w:val="0"/>
          <w:bCs w:val="0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color w:val="000000"/>
          <w:sz w:val="24"/>
          <w:szCs w:val="24"/>
          <w:rtl w:val="0"/>
        </w:rPr>
        <w:t xml:space="preserve">Entregamos tudo de última hora. O trabalho se acumulou em um único dia e, </w:t>
      </w:r>
      <w:r w:rsidDel="00000000" w:rsidR="00000000" w:rsidRPr="00000000">
        <w:rPr>
          <w:rFonts w:ascii="Cambria" w:cs="Cambria" w:eastAsia="Cambria" w:hAnsi="Cambria"/>
          <w:b w:val="0"/>
          <w:bCs w:val="0"/>
          <w:sz w:val="24"/>
          <w:szCs w:val="24"/>
          <w:rtl w:val="0"/>
        </w:rPr>
        <w:t xml:space="preserve">definimos a divisão de trabalho no grupo do Whatsapp da equipe e demoramos criar as issues no repositório, no fim acabamos ignorando as issues e nos guiando pelo que estava definido.</w:t>
      </w:r>
    </w:p>
    <w:p w:rsidR="00000000" w:rsidDel="00000000" w:rsidP="00000000" w:rsidRDefault="00000000" w:rsidRPr="00000000" w14:paraId="0000001F">
      <w:pPr>
        <w:pStyle w:val="Heading1"/>
        <w:rPr>
          <w:rFonts w:ascii="Cambria" w:cs="Cambria" w:eastAsia="Cambria" w:hAnsi="Cambria"/>
          <w:b w:val="0"/>
          <w:bCs w:val="0"/>
          <w:color w:val="000000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color w:val="000000"/>
          <w:sz w:val="24"/>
          <w:szCs w:val="24"/>
          <w:rtl w:val="0"/>
        </w:rPr>
        <w:t xml:space="preserve">Não entregamos a medição do próprio projeto (PSM/CID) na entrega 1. Sem tarefas registradas, sem horas anotadas e sem um painel de acompanhamento, não conseguimos saber se estávamos atrasados nem quanto cada pessoa já tinha feito. Só montamos essa parte depois do prazo, e ela atrapalhou o planejamento da entrega seguinte.</w:t>
      </w:r>
    </w:p>
    <w:p w:rsidR="00000000" w:rsidDel="00000000" w:rsidP="00000000" w:rsidRDefault="00000000" w:rsidRPr="00000000" w14:paraId="00000020">
      <w:pPr>
        <w:pStyle w:val="Heading1"/>
        <w:rPr>
          <w:rFonts w:ascii="Cambria" w:cs="Cambria" w:eastAsia="Cambria" w:hAnsi="Cambria"/>
          <w:b w:val="0"/>
          <w:bCs w:val="0"/>
          <w:color w:val="000000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color w:val="000000"/>
          <w:sz w:val="24"/>
          <w:szCs w:val="24"/>
          <w:rtl w:val="0"/>
        </w:rPr>
        <w:t xml:space="preserve">Ninguém registrou as horas de trabalho, então não dá para comparar o esforço planejado com o real.</w:t>
      </w:r>
    </w:p>
    <w:p w:rsidR="00000000" w:rsidDel="00000000" w:rsidP="00000000" w:rsidRDefault="00000000" w:rsidRPr="00000000" w14:paraId="00000021">
      <w:pPr>
        <w:pStyle w:val="Heading1"/>
        <w:rPr>
          <w:rFonts w:ascii="Cambria" w:cs="Cambria" w:eastAsia="Cambria" w:hAnsi="Cambria"/>
          <w:b w:val="0"/>
          <w:bCs w:val="0"/>
          <w:color w:val="000000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color w:val="000000"/>
          <w:sz w:val="24"/>
          <w:szCs w:val="24"/>
          <w:rtl w:val="0"/>
        </w:rPr>
        <w:t xml:space="preserve">O fluxo de trabalho no Git foi informal: quase nenhum commit ligado a uma tarefa, pouca revisão por outra pessoa</w:t>
      </w:r>
      <w:r w:rsidDel="00000000" w:rsidR="00000000" w:rsidRPr="00000000">
        <w:rPr>
          <w:rFonts w:ascii="Cambria" w:cs="Cambria" w:eastAsia="Cambria" w:hAnsi="Cambria"/>
          <w:b w:val="0"/>
          <w:bCs w:val="0"/>
          <w:sz w:val="24"/>
          <w:szCs w:val="24"/>
          <w:rtl w:val="0"/>
        </w:rPr>
        <w:t xml:space="preserve">, commitavamos direto na main, sem precisar de revisão.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1"/>
        <w:rPr>
          <w:rFonts w:ascii="Cambria" w:cs="Cambria" w:eastAsia="Cambria" w:hAnsi="Cambria"/>
          <w:color w:val="000000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color w:val="000000"/>
          <w:sz w:val="24"/>
          <w:szCs w:val="24"/>
          <w:rtl w:val="0"/>
        </w:rPr>
        <w:t xml:space="preserve">Casa de madeira (o que funciona, mas pode melhorar)</w:t>
      </w:r>
    </w:p>
    <w:p w:rsidR="00000000" w:rsidDel="00000000" w:rsidP="00000000" w:rsidRDefault="00000000" w:rsidRPr="00000000" w14:paraId="00000023">
      <w:pPr>
        <w:pStyle w:val="Heading1"/>
        <w:rPr>
          <w:rFonts w:ascii="Cambria" w:cs="Cambria" w:eastAsia="Cambria" w:hAnsi="Cambria"/>
          <w:b w:val="0"/>
          <w:bCs w:val="0"/>
          <w:color w:val="000000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color w:val="000000"/>
          <w:sz w:val="24"/>
          <w:szCs w:val="24"/>
          <w:rtl w:val="0"/>
        </w:rPr>
        <w:t xml:space="preserve">A revisão cruzada entre as partes do artigo e da GitPage aconteceu, mas tarde, e gerou retrabalho</w:t>
      </w:r>
      <w:r w:rsidDel="00000000" w:rsidR="00000000" w:rsidRPr="00000000">
        <w:rPr>
          <w:rFonts w:ascii="Cambria" w:cs="Cambria" w:eastAsia="Cambria" w:hAnsi="Cambria"/>
          <w:b w:val="0"/>
          <w:bCs w:val="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1"/>
        <w:rPr>
          <w:rFonts w:ascii="Cambria" w:cs="Cambria" w:eastAsia="Cambria" w:hAnsi="Cambria"/>
          <w:color w:val="000000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color w:val="000000"/>
          <w:sz w:val="24"/>
          <w:szCs w:val="24"/>
          <w:rtl w:val="0"/>
        </w:rPr>
        <w:t xml:space="preserve">Casa de tijolos (o que precisamos preservar)</w:t>
      </w:r>
    </w:p>
    <w:p w:rsidR="00000000" w:rsidDel="00000000" w:rsidP="00000000" w:rsidRDefault="00000000" w:rsidRPr="00000000" w14:paraId="00000025">
      <w:pPr>
        <w:pStyle w:val="Heading1"/>
        <w:rPr>
          <w:rFonts w:ascii="Cambria" w:cs="Cambria" w:eastAsia="Cambria" w:hAnsi="Cambria"/>
          <w:b w:val="0"/>
          <w:bCs w:val="0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sz w:val="24"/>
          <w:szCs w:val="24"/>
          <w:rtl w:val="0"/>
        </w:rPr>
        <w:t xml:space="preserve">Montamos toda a GitPage inicialmente para depois utilizar como base para escrever o artigo. </w:t>
      </w:r>
    </w:p>
    <w:p w:rsidR="00000000" w:rsidDel="00000000" w:rsidP="00000000" w:rsidRDefault="00000000" w:rsidRPr="00000000" w14:paraId="00000026">
      <w:pPr>
        <w:pStyle w:val="Heading1"/>
        <w:rPr>
          <w:rFonts w:ascii="Cambria" w:cs="Cambria" w:eastAsia="Cambria" w:hAnsi="Cambria"/>
          <w:b w:val="0"/>
          <w:bCs w:val="0"/>
          <w:color w:val="000000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color w:val="000000"/>
          <w:sz w:val="24"/>
          <w:szCs w:val="24"/>
          <w:rtl w:val="0"/>
        </w:rPr>
        <w:t xml:space="preserve">A ligação entre a Fase 1 e a Fase 2 do GQM, com métricas apoiadas na norma ISO/IEC 25023.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/>
        <w:drawing>
          <wp:inline distB="0" distT="0" distL="0" distR="0">
            <wp:extent cx="6492240" cy="4877435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487743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0" w:lineRule="auto"/>
        <w:rPr>
          <w:rFonts w:ascii="Cambria" w:cs="Cambria" w:eastAsia="Cambria" w:hAnsi="Cambria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200" w:line="276" w:lineRule="auto"/>
        <w:rPr>
          <w:rFonts w:ascii="Cambria" w:cs="Cambria" w:eastAsia="Cambria" w:hAnsi="Cambria"/>
          <w:b w:val="1"/>
          <w:bCs w:val="1"/>
          <w:color w:val="000000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1"/>
        <w:rPr>
          <w:rFonts w:ascii="Cambria" w:cs="Cambria" w:eastAsia="Cambria" w:hAnsi="Cambria"/>
          <w:color w:val="000000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color w:val="000000"/>
          <w:sz w:val="24"/>
          <w:szCs w:val="24"/>
          <w:rtl w:val="0"/>
        </w:rPr>
        <w:t xml:space="preserve">3 Priorização e análise</w:t>
      </w:r>
    </w:p>
    <w:p w:rsidR="00000000" w:rsidDel="00000000" w:rsidP="00000000" w:rsidRDefault="00000000" w:rsidRPr="00000000" w14:paraId="0000002C">
      <w:pPr>
        <w:jc w:val="both"/>
        <w:rPr>
          <w:rFonts w:ascii="Cambria" w:cs="Cambria" w:eastAsia="Cambria" w:hAnsi="Cambria"/>
          <w:color w:val="000000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color w:val="000000"/>
          <w:sz w:val="24"/>
          <w:szCs w:val="24"/>
          <w:rtl w:val="0"/>
        </w:rPr>
        <w:t xml:space="preserve">Após discutirem os registros das casas de palha, madeira e tijolos, cada integrante deverá votar em três tópicos diferentes que a equipe precisa priorizar para a próxima etapa. Os votos podem indicar práticas a corrigir na casa de palha, a aperfeiçoar na casa de madeira ou a preservar na casa de tijolos. Registrem a quantidade de votos e selecionem os dois assuntos mais votados para análise e definição das ações. Em caso de empate, considerem o impacto na próxima Entrega e a possibilidade de intervenção da equipe.</w:t>
      </w:r>
    </w:p>
    <w:tbl>
      <w:tblPr>
        <w:tblStyle w:val="Table1"/>
        <w:tblW w:w="10427.0" w:type="dxa"/>
        <w:jc w:val="center"/>
        <w:tblLayout w:type="fixed"/>
        <w:tblLook w:val="0400"/>
      </w:tblPr>
      <w:tblGrid>
        <w:gridCol w:w="811"/>
        <w:gridCol w:w="6096"/>
        <w:gridCol w:w="2108"/>
        <w:gridCol w:w="1412"/>
        <w:tblGridChange w:id="0">
          <w:tblGrid>
            <w:gridCol w:w="811"/>
            <w:gridCol w:w="6096"/>
            <w:gridCol w:w="2108"/>
            <w:gridCol w:w="1412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d9d9d9" w:space="0" w:sz="5" w:val="single"/>
              <w:left w:color="d9d9d9" w:space="0" w:sz="5" w:val="single"/>
              <w:bottom w:color="d9d9d9" w:space="0" w:sz="5" w:val="single"/>
              <w:right w:color="d9d9d9" w:space="0" w:sz="5" w:val="single"/>
            </w:tcBorders>
            <w:shd w:fill="e9eff5" w:val="clear"/>
          </w:tcPr>
          <w:p w:rsidR="00000000" w:rsidDel="00000000" w:rsidP="00000000" w:rsidRDefault="00000000" w:rsidRPr="00000000" w14:paraId="0000002D">
            <w:pPr>
              <w:spacing w:after="60" w:before="40" w:lineRule="auto"/>
              <w:rPr>
                <w:rFonts w:ascii="Cambria" w:cs="Cambria" w:eastAsia="Cambria" w:hAnsi="Cambria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Cambria" w:cs="Cambria" w:eastAsia="Cambria" w:hAnsi="Cambria"/>
                <w:b w:val="1"/>
                <w:bCs w:val="1"/>
                <w:color w:val="000000"/>
                <w:rtl w:val="0"/>
              </w:rPr>
              <w:t xml:space="preserve">COD</w:t>
            </w:r>
          </w:p>
        </w:tc>
        <w:tc>
          <w:tcPr>
            <w:tcBorders>
              <w:top w:color="d9d9d9" w:space="0" w:sz="5" w:val="single"/>
              <w:left w:color="d9d9d9" w:space="0" w:sz="5" w:val="single"/>
              <w:bottom w:color="d9d9d9" w:space="0" w:sz="5" w:val="single"/>
              <w:right w:color="d9d9d9" w:space="0" w:sz="5" w:val="single"/>
            </w:tcBorders>
            <w:shd w:fill="e9eff5" w:val="clear"/>
            <w:tcMar>
              <w:top w:w="95.0" w:type="dxa"/>
              <w:left w:w="95.0" w:type="dxa"/>
              <w:bottom w:w="95.0" w:type="dxa"/>
              <w:right w:w="95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spacing w:after="60" w:before="40" w:lineRule="auto"/>
              <w:rPr>
                <w:rFonts w:ascii="Cambria" w:cs="Cambria" w:eastAsia="Cambria" w:hAnsi="Cambria"/>
                <w:color w:val="000000"/>
              </w:rPr>
            </w:pPr>
            <w:r w:rsidDel="00000000" w:rsidR="00000000" w:rsidRPr="00000000">
              <w:rPr>
                <w:rFonts w:ascii="Cambria" w:cs="Cambria" w:eastAsia="Cambria" w:hAnsi="Cambria"/>
                <w:b w:val="1"/>
                <w:bCs w:val="1"/>
                <w:color w:val="000000"/>
                <w:rtl w:val="0"/>
              </w:rPr>
              <w:t xml:space="preserve">Tópico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5" w:val="single"/>
              <w:left w:color="d9d9d9" w:space="0" w:sz="5" w:val="single"/>
              <w:bottom w:color="d9d9d9" w:space="0" w:sz="5" w:val="single"/>
              <w:right w:color="d9d9d9" w:space="0" w:sz="5" w:val="single"/>
            </w:tcBorders>
            <w:shd w:fill="e9eff5" w:val="clear"/>
            <w:tcMar>
              <w:top w:w="95.0" w:type="dxa"/>
              <w:left w:w="95.0" w:type="dxa"/>
              <w:bottom w:w="95.0" w:type="dxa"/>
              <w:right w:w="95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spacing w:after="60" w:before="40" w:lineRule="auto"/>
              <w:rPr>
                <w:rFonts w:ascii="Cambria" w:cs="Cambria" w:eastAsia="Cambria" w:hAnsi="Cambria"/>
                <w:color w:val="000000"/>
              </w:rPr>
            </w:pPr>
            <w:r w:rsidDel="00000000" w:rsidR="00000000" w:rsidRPr="00000000">
              <w:rPr>
                <w:rFonts w:ascii="Cambria" w:cs="Cambria" w:eastAsia="Cambria" w:hAnsi="Cambria"/>
                <w:b w:val="1"/>
                <w:bCs w:val="1"/>
                <w:color w:val="000000"/>
                <w:rtl w:val="0"/>
              </w:rPr>
              <w:t xml:space="preserve">Votos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5" w:val="single"/>
              <w:left w:color="d9d9d9" w:space="0" w:sz="5" w:val="single"/>
              <w:bottom w:color="d9d9d9" w:space="0" w:sz="5" w:val="single"/>
              <w:right w:color="d9d9d9" w:space="0" w:sz="5" w:val="single"/>
            </w:tcBorders>
            <w:shd w:fill="e9eff5" w:val="clear"/>
            <w:tcMar>
              <w:top w:w="95.0" w:type="dxa"/>
              <w:left w:w="95.0" w:type="dxa"/>
              <w:bottom w:w="95.0" w:type="dxa"/>
              <w:right w:w="95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spacing w:after="60" w:before="40" w:lineRule="auto"/>
              <w:rPr>
                <w:rFonts w:ascii="Cambria" w:cs="Cambria" w:eastAsia="Cambria" w:hAnsi="Cambria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Cambria" w:cs="Cambria" w:eastAsia="Cambria" w:hAnsi="Cambria"/>
                <w:b w:val="1"/>
                <w:bCs w:val="1"/>
                <w:color w:val="000000"/>
                <w:rtl w:val="0"/>
              </w:rPr>
              <w:t xml:space="preserve">Priorizado?</w:t>
            </w:r>
          </w:p>
          <w:p w:rsidR="00000000" w:rsidDel="00000000" w:rsidP="00000000" w:rsidRDefault="00000000" w:rsidRPr="00000000" w14:paraId="00000031">
            <w:pPr>
              <w:spacing w:after="60" w:before="40" w:lineRule="auto"/>
              <w:rPr>
                <w:rFonts w:ascii="Cambria" w:cs="Cambria" w:eastAsia="Cambria" w:hAnsi="Cambria"/>
                <w:color w:val="000000"/>
              </w:rPr>
            </w:pPr>
            <w:r w:rsidDel="00000000" w:rsidR="00000000" w:rsidRPr="00000000">
              <w:rPr>
                <w:rFonts w:ascii="Cambria" w:cs="Cambria" w:eastAsia="Cambria" w:hAnsi="Cambria"/>
                <w:b w:val="1"/>
                <w:bCs w:val="1"/>
                <w:color w:val="000000"/>
                <w:rtl w:val="0"/>
              </w:rPr>
              <w:t xml:space="preserve">(s/n)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18" w:hRule="atLeast"/>
          <w:tblHeader w:val="0"/>
        </w:trPr>
        <w:tc>
          <w:tcPr>
            <w:tcBorders>
              <w:top w:color="d9d9d9" w:space="0" w:sz="5" w:val="single"/>
              <w:left w:color="d9d9d9" w:space="0" w:sz="5" w:val="single"/>
              <w:bottom w:color="d9d9d9" w:space="0" w:sz="5" w:val="single"/>
              <w:right w:color="d9d9d9" w:space="0" w:sz="5" w:val="single"/>
            </w:tcBorders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tl w:val="0"/>
              </w:rPr>
              <w:t xml:space="preserve">C1</w:t>
            </w:r>
          </w:p>
        </w:tc>
        <w:tc>
          <w:tcPr>
            <w:tcBorders>
              <w:top w:color="d9d9d9" w:space="0" w:sz="5" w:val="single"/>
              <w:left w:color="d9d9d9" w:space="0" w:sz="5" w:val="single"/>
              <w:bottom w:color="d9d9d9" w:space="0" w:sz="5" w:val="single"/>
              <w:right w:color="d9d9d9" w:space="0" w:sz="5" w:val="single"/>
            </w:tcBorders>
            <w:tcMar>
              <w:top w:w="95.0" w:type="dxa"/>
              <w:left w:w="95.0" w:type="dxa"/>
              <w:bottom w:w="95.0" w:type="dxa"/>
              <w:right w:w="95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tl w:val="0"/>
              </w:rPr>
              <w:t xml:space="preserve">Entregar tudo de última hora, perto do prazo</w:t>
            </w:r>
          </w:p>
        </w:tc>
        <w:tc>
          <w:tcPr>
            <w:tcBorders>
              <w:top w:color="d9d9d9" w:space="0" w:sz="5" w:val="single"/>
              <w:left w:color="d9d9d9" w:space="0" w:sz="5" w:val="single"/>
              <w:bottom w:color="d9d9d9" w:space="0" w:sz="5" w:val="single"/>
              <w:right w:color="d9d9d9" w:space="0" w:sz="5" w:val="single"/>
            </w:tcBorders>
            <w:tcMar>
              <w:top w:w="95.0" w:type="dxa"/>
              <w:left w:w="95.0" w:type="dxa"/>
              <w:bottom w:w="95.0" w:type="dxa"/>
              <w:right w:w="95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top w:color="d9d9d9" w:space="0" w:sz="5" w:val="single"/>
              <w:left w:color="d9d9d9" w:space="0" w:sz="5" w:val="single"/>
              <w:bottom w:color="d9d9d9" w:space="0" w:sz="5" w:val="single"/>
              <w:right w:color="d9d9d9" w:space="0" w:sz="5" w:val="single"/>
            </w:tcBorders>
            <w:tcMar>
              <w:top w:w="95.0" w:type="dxa"/>
              <w:left w:w="95.0" w:type="dxa"/>
              <w:bottom w:w="95.0" w:type="dxa"/>
              <w:right w:w="95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tl w:val="0"/>
              </w:rPr>
              <w:t xml:space="preserve">s</w:t>
            </w:r>
          </w:p>
        </w:tc>
      </w:tr>
      <w:tr>
        <w:trPr>
          <w:cantSplit w:val="1"/>
          <w:trHeight w:val="418" w:hRule="atLeast"/>
          <w:tblHeader w:val="0"/>
        </w:trPr>
        <w:tc>
          <w:tcPr>
            <w:tcBorders>
              <w:top w:color="d9d9d9" w:space="0" w:sz="5" w:val="single"/>
              <w:left w:color="d9d9d9" w:space="0" w:sz="5" w:val="single"/>
              <w:bottom w:color="d9d9d9" w:space="0" w:sz="5" w:val="single"/>
              <w:right w:color="d9d9d9" w:space="0" w:sz="5" w:val="single"/>
            </w:tcBorders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tl w:val="0"/>
              </w:rPr>
              <w:t xml:space="preserve">C2</w:t>
            </w:r>
          </w:p>
        </w:tc>
        <w:tc>
          <w:tcPr>
            <w:tcBorders>
              <w:top w:color="d9d9d9" w:space="0" w:sz="5" w:val="single"/>
              <w:left w:color="d9d9d9" w:space="0" w:sz="5" w:val="single"/>
              <w:bottom w:color="d9d9d9" w:space="0" w:sz="5" w:val="single"/>
              <w:right w:color="d9d9d9" w:space="0" w:sz="5" w:val="single"/>
            </w:tcBorders>
            <w:tcMar>
              <w:top w:w="95.0" w:type="dxa"/>
              <w:left w:w="95.0" w:type="dxa"/>
              <w:bottom w:w="95.0" w:type="dxa"/>
              <w:right w:w="95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tl w:val="0"/>
              </w:rPr>
              <w:t xml:space="preserve">Não ter entregue a medição do projeto (PSM/CID) na entrega 1, o que atrapalhou a entrega seguinte</w:t>
            </w:r>
          </w:p>
        </w:tc>
        <w:tc>
          <w:tcPr>
            <w:tcBorders>
              <w:top w:color="d9d9d9" w:space="0" w:sz="5" w:val="single"/>
              <w:left w:color="d9d9d9" w:space="0" w:sz="5" w:val="single"/>
              <w:bottom w:color="d9d9d9" w:space="0" w:sz="5" w:val="single"/>
              <w:right w:color="d9d9d9" w:space="0" w:sz="5" w:val="single"/>
            </w:tcBorders>
            <w:tcMar>
              <w:top w:w="95.0" w:type="dxa"/>
              <w:left w:w="95.0" w:type="dxa"/>
              <w:bottom w:w="95.0" w:type="dxa"/>
              <w:right w:w="95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top w:color="d9d9d9" w:space="0" w:sz="5" w:val="single"/>
              <w:left w:color="d9d9d9" w:space="0" w:sz="5" w:val="single"/>
              <w:bottom w:color="d9d9d9" w:space="0" w:sz="5" w:val="single"/>
              <w:right w:color="d9d9d9" w:space="0" w:sz="5" w:val="single"/>
            </w:tcBorders>
            <w:tcMar>
              <w:top w:w="95.0" w:type="dxa"/>
              <w:left w:w="95.0" w:type="dxa"/>
              <w:bottom w:w="95.0" w:type="dxa"/>
              <w:right w:w="95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tl w:val="0"/>
              </w:rPr>
              <w:t xml:space="preserve">s</w:t>
            </w:r>
          </w:p>
        </w:tc>
      </w:tr>
      <w:tr>
        <w:trPr>
          <w:cantSplit w:val="1"/>
          <w:trHeight w:val="418" w:hRule="atLeast"/>
          <w:tblHeader w:val="0"/>
        </w:trPr>
        <w:tc>
          <w:tcPr>
            <w:tcBorders>
              <w:top w:color="d9d9d9" w:space="0" w:sz="5" w:val="single"/>
              <w:left w:color="d9d9d9" w:space="0" w:sz="5" w:val="single"/>
              <w:bottom w:color="d9d9d9" w:space="0" w:sz="5" w:val="single"/>
              <w:right w:color="d9d9d9" w:space="0" w:sz="5" w:val="single"/>
            </w:tcBorders>
          </w:tcPr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tl w:val="0"/>
              </w:rPr>
              <w:t xml:space="preserve">C3</w:t>
            </w:r>
          </w:p>
        </w:tc>
        <w:tc>
          <w:tcPr>
            <w:tcBorders>
              <w:top w:color="d9d9d9" w:space="0" w:sz="5" w:val="single"/>
              <w:left w:color="d9d9d9" w:space="0" w:sz="5" w:val="single"/>
              <w:bottom w:color="d9d9d9" w:space="0" w:sz="5" w:val="single"/>
              <w:right w:color="d9d9d9" w:space="0" w:sz="5" w:val="single"/>
            </w:tcBorders>
            <w:tcMar>
              <w:top w:w="95.0" w:type="dxa"/>
              <w:left w:w="95.0" w:type="dxa"/>
              <w:bottom w:w="95.0" w:type="dxa"/>
              <w:right w:w="95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tl w:val="0"/>
              </w:rPr>
              <w:t xml:space="preserve">Fluxo no Git sem revisão por outra pessoa e sem ligar o commit à tarefa</w:t>
            </w:r>
          </w:p>
        </w:tc>
        <w:tc>
          <w:tcPr>
            <w:tcBorders>
              <w:top w:color="d9d9d9" w:space="0" w:sz="5" w:val="single"/>
              <w:left w:color="d9d9d9" w:space="0" w:sz="5" w:val="single"/>
              <w:bottom w:color="d9d9d9" w:space="0" w:sz="5" w:val="single"/>
              <w:right w:color="d9d9d9" w:space="0" w:sz="5" w:val="single"/>
            </w:tcBorders>
            <w:tcMar>
              <w:top w:w="95.0" w:type="dxa"/>
              <w:left w:w="95.0" w:type="dxa"/>
              <w:bottom w:w="95.0" w:type="dxa"/>
              <w:right w:w="95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d9d9d9" w:space="0" w:sz="5" w:val="single"/>
              <w:left w:color="d9d9d9" w:space="0" w:sz="5" w:val="single"/>
              <w:bottom w:color="d9d9d9" w:space="0" w:sz="5" w:val="single"/>
              <w:right w:color="d9d9d9" w:space="0" w:sz="5" w:val="single"/>
            </w:tcBorders>
            <w:tcMar>
              <w:top w:w="95.0" w:type="dxa"/>
              <w:left w:w="95.0" w:type="dxa"/>
              <w:bottom w:w="95.0" w:type="dxa"/>
              <w:right w:w="95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tl w:val="0"/>
              </w:rPr>
              <w:t xml:space="preserve">n</w:t>
            </w:r>
          </w:p>
        </w:tc>
      </w:tr>
      <w:tr>
        <w:trPr>
          <w:cantSplit w:val="1"/>
          <w:trHeight w:val="418" w:hRule="atLeast"/>
          <w:tblHeader w:val="0"/>
        </w:trPr>
        <w:tc>
          <w:tcPr>
            <w:tcBorders>
              <w:top w:color="d9d9d9" w:space="0" w:sz="5" w:val="single"/>
              <w:left w:color="d9d9d9" w:space="0" w:sz="5" w:val="single"/>
              <w:bottom w:color="d9d9d9" w:space="0" w:sz="5" w:val="single"/>
              <w:right w:color="d9d9d9" w:space="0" w:sz="5" w:val="single"/>
            </w:tcBorders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tl w:val="0"/>
              </w:rPr>
              <w:t xml:space="preserve">C4</w:t>
            </w:r>
          </w:p>
        </w:tc>
        <w:tc>
          <w:tcPr>
            <w:tcBorders>
              <w:top w:color="d9d9d9" w:space="0" w:sz="5" w:val="single"/>
              <w:left w:color="d9d9d9" w:space="0" w:sz="5" w:val="single"/>
              <w:bottom w:color="d9d9d9" w:space="0" w:sz="5" w:val="single"/>
              <w:right w:color="d9d9d9" w:space="0" w:sz="5" w:val="single"/>
            </w:tcBorders>
            <w:tcMar>
              <w:top w:w="95.0" w:type="dxa"/>
              <w:left w:w="95.0" w:type="dxa"/>
              <w:bottom w:w="95.0" w:type="dxa"/>
              <w:right w:w="95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tl w:val="0"/>
              </w:rPr>
              <w:t xml:space="preserve">Tarefas que não andam (muitas abertas, poucas concluídas)</w:t>
            </w:r>
          </w:p>
        </w:tc>
        <w:tc>
          <w:tcPr>
            <w:tcBorders>
              <w:top w:color="d9d9d9" w:space="0" w:sz="5" w:val="single"/>
              <w:left w:color="d9d9d9" w:space="0" w:sz="5" w:val="single"/>
              <w:bottom w:color="d9d9d9" w:space="0" w:sz="5" w:val="single"/>
              <w:right w:color="d9d9d9" w:space="0" w:sz="5" w:val="single"/>
            </w:tcBorders>
            <w:tcMar>
              <w:top w:w="95.0" w:type="dxa"/>
              <w:left w:w="95.0" w:type="dxa"/>
              <w:bottom w:w="95.0" w:type="dxa"/>
              <w:right w:w="95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d9d9d9" w:space="0" w:sz="5" w:val="single"/>
              <w:left w:color="d9d9d9" w:space="0" w:sz="5" w:val="single"/>
              <w:bottom w:color="d9d9d9" w:space="0" w:sz="5" w:val="single"/>
              <w:right w:color="d9d9d9" w:space="0" w:sz="5" w:val="single"/>
            </w:tcBorders>
            <w:tcMar>
              <w:top w:w="95.0" w:type="dxa"/>
              <w:left w:w="95.0" w:type="dxa"/>
              <w:bottom w:w="95.0" w:type="dxa"/>
              <w:right w:w="95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tl w:val="0"/>
              </w:rPr>
              <w:t xml:space="preserve">n</w:t>
            </w:r>
          </w:p>
        </w:tc>
      </w:tr>
      <w:tr>
        <w:trPr>
          <w:cantSplit w:val="1"/>
          <w:trHeight w:val="418" w:hRule="atLeast"/>
          <w:tblHeader w:val="0"/>
        </w:trPr>
        <w:tc>
          <w:tcPr>
            <w:tcBorders>
              <w:top w:color="d9d9d9" w:space="0" w:sz="5" w:val="single"/>
              <w:left w:color="d9d9d9" w:space="0" w:sz="5" w:val="single"/>
              <w:bottom w:color="d9d9d9" w:space="0" w:sz="5" w:val="single"/>
              <w:right w:color="d9d9d9" w:space="0" w:sz="5" w:val="single"/>
            </w:tcBorders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tl w:val="0"/>
              </w:rPr>
              <w:t xml:space="preserve">C5</w:t>
            </w:r>
          </w:p>
        </w:tc>
        <w:tc>
          <w:tcPr>
            <w:tcBorders>
              <w:top w:color="d9d9d9" w:space="0" w:sz="5" w:val="single"/>
              <w:left w:color="d9d9d9" w:space="0" w:sz="5" w:val="single"/>
              <w:bottom w:color="d9d9d9" w:space="0" w:sz="5" w:val="single"/>
              <w:right w:color="d9d9d9" w:space="0" w:sz="5" w:val="single"/>
            </w:tcBorders>
            <w:tcMar>
              <w:top w:w="95.0" w:type="dxa"/>
              <w:left w:w="95.0" w:type="dxa"/>
              <w:bottom w:w="95.0" w:type="dxa"/>
              <w:right w:w="95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tl w:val="0"/>
              </w:rPr>
              <w:t xml:space="preserve">Retrabalho por falta de revisão antes do envio</w:t>
            </w:r>
          </w:p>
        </w:tc>
        <w:tc>
          <w:tcPr>
            <w:tcBorders>
              <w:top w:color="d9d9d9" w:space="0" w:sz="5" w:val="single"/>
              <w:left w:color="d9d9d9" w:space="0" w:sz="5" w:val="single"/>
              <w:bottom w:color="d9d9d9" w:space="0" w:sz="5" w:val="single"/>
              <w:right w:color="d9d9d9" w:space="0" w:sz="5" w:val="single"/>
            </w:tcBorders>
            <w:tcMar>
              <w:top w:w="95.0" w:type="dxa"/>
              <w:left w:w="95.0" w:type="dxa"/>
              <w:bottom w:w="95.0" w:type="dxa"/>
              <w:right w:w="95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d9d9d9" w:space="0" w:sz="5" w:val="single"/>
              <w:left w:color="d9d9d9" w:space="0" w:sz="5" w:val="single"/>
              <w:bottom w:color="d9d9d9" w:space="0" w:sz="5" w:val="single"/>
              <w:right w:color="d9d9d9" w:space="0" w:sz="5" w:val="single"/>
            </w:tcBorders>
            <w:tcMar>
              <w:top w:w="95.0" w:type="dxa"/>
              <w:left w:w="95.0" w:type="dxa"/>
              <w:bottom w:w="95.0" w:type="dxa"/>
              <w:right w:w="95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tl w:val="0"/>
              </w:rPr>
              <w:t xml:space="preserve">n</w:t>
            </w:r>
          </w:p>
        </w:tc>
      </w:tr>
      <w:tr>
        <w:trPr>
          <w:cantSplit w:val="1"/>
          <w:trHeight w:val="418" w:hRule="atLeast"/>
          <w:tblHeader w:val="0"/>
        </w:trPr>
        <w:tc>
          <w:tcPr>
            <w:tcBorders>
              <w:top w:color="d9d9d9" w:space="0" w:sz="5" w:val="single"/>
              <w:left w:color="d9d9d9" w:space="0" w:sz="5" w:val="single"/>
              <w:bottom w:color="d9d9d9" w:space="0" w:sz="5" w:val="single"/>
              <w:right w:color="d9d9d9" w:space="0" w:sz="5" w:val="single"/>
            </w:tcBorders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tl w:val="0"/>
              </w:rPr>
              <w:t xml:space="preserve">C6</w:t>
            </w:r>
          </w:p>
        </w:tc>
        <w:tc>
          <w:tcPr>
            <w:tcBorders>
              <w:top w:color="d9d9d9" w:space="0" w:sz="5" w:val="single"/>
              <w:left w:color="d9d9d9" w:space="0" w:sz="5" w:val="single"/>
              <w:bottom w:color="d9d9d9" w:space="0" w:sz="5" w:val="single"/>
              <w:right w:color="d9d9d9" w:space="0" w:sz="5" w:val="single"/>
            </w:tcBorders>
            <w:tcMar>
              <w:top w:w="95.0" w:type="dxa"/>
              <w:left w:w="95.0" w:type="dxa"/>
              <w:bottom w:w="95.0" w:type="dxa"/>
              <w:right w:w="95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tl w:val="0"/>
              </w:rPr>
              <w:t xml:space="preserve">Horas de trabalho não registradas</w:t>
            </w:r>
          </w:p>
        </w:tc>
        <w:tc>
          <w:tcPr>
            <w:tcBorders>
              <w:top w:color="d9d9d9" w:space="0" w:sz="5" w:val="single"/>
              <w:left w:color="d9d9d9" w:space="0" w:sz="5" w:val="single"/>
              <w:bottom w:color="d9d9d9" w:space="0" w:sz="5" w:val="single"/>
              <w:right w:color="d9d9d9" w:space="0" w:sz="5" w:val="single"/>
            </w:tcBorders>
            <w:tcMar>
              <w:top w:w="95.0" w:type="dxa"/>
              <w:left w:w="95.0" w:type="dxa"/>
              <w:bottom w:w="95.0" w:type="dxa"/>
              <w:right w:w="95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d9d9d9" w:space="0" w:sz="5" w:val="single"/>
              <w:left w:color="d9d9d9" w:space="0" w:sz="5" w:val="single"/>
              <w:bottom w:color="d9d9d9" w:space="0" w:sz="5" w:val="single"/>
              <w:right w:color="d9d9d9" w:space="0" w:sz="5" w:val="single"/>
            </w:tcBorders>
            <w:tcMar>
              <w:top w:w="95.0" w:type="dxa"/>
              <w:left w:w="95.0" w:type="dxa"/>
              <w:bottom w:w="95.0" w:type="dxa"/>
              <w:right w:w="95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rtl w:val="0"/>
              </w:rPr>
              <w:t xml:space="preserve">n</w:t>
            </w:r>
          </w:p>
        </w:tc>
      </w:tr>
      <w:tr>
        <w:trPr>
          <w:cantSplit w:val="1"/>
          <w:trHeight w:val="418" w:hRule="atLeast"/>
          <w:tblHeader w:val="0"/>
        </w:trPr>
        <w:tc>
          <w:tcPr>
            <w:tcBorders>
              <w:top w:color="d9d9d9" w:space="0" w:sz="5" w:val="single"/>
              <w:left w:color="d9d9d9" w:space="0" w:sz="5" w:val="single"/>
              <w:bottom w:color="d9d9d9" w:space="0" w:sz="5" w:val="single"/>
              <w:right w:color="d9d9d9" w:space="0" w:sz="5" w:val="single"/>
            </w:tcBorders>
          </w:tcPr>
          <w:p w:rsidR="00000000" w:rsidDel="00000000" w:rsidP="00000000" w:rsidRDefault="00000000" w:rsidRPr="00000000" w14:paraId="0000004A">
            <w:pPr>
              <w:spacing w:after="60" w:before="40" w:lineRule="auto"/>
              <w:rPr>
                <w:rFonts w:ascii="Cambria" w:cs="Cambria" w:eastAsia="Cambria" w:hAnsi="Cambria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5" w:val="single"/>
              <w:left w:color="d9d9d9" w:space="0" w:sz="5" w:val="single"/>
              <w:bottom w:color="d9d9d9" w:space="0" w:sz="5" w:val="single"/>
              <w:right w:color="d9d9d9" w:space="0" w:sz="5" w:val="single"/>
            </w:tcBorders>
            <w:tcMar>
              <w:top w:w="95.0" w:type="dxa"/>
              <w:left w:w="95.0" w:type="dxa"/>
              <w:bottom w:w="95.0" w:type="dxa"/>
              <w:right w:w="95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spacing w:after="60" w:before="40" w:lineRule="auto"/>
              <w:rPr>
                <w:rFonts w:ascii="Cambria" w:cs="Cambria" w:eastAsia="Cambria" w:hAnsi="Cambria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5" w:val="single"/>
              <w:left w:color="d9d9d9" w:space="0" w:sz="5" w:val="single"/>
              <w:bottom w:color="d9d9d9" w:space="0" w:sz="5" w:val="single"/>
              <w:right w:color="d9d9d9" w:space="0" w:sz="5" w:val="single"/>
            </w:tcBorders>
            <w:tcMar>
              <w:top w:w="95.0" w:type="dxa"/>
              <w:left w:w="95.0" w:type="dxa"/>
              <w:bottom w:w="95.0" w:type="dxa"/>
              <w:right w:w="95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spacing w:after="60" w:before="40" w:lineRule="auto"/>
              <w:rPr>
                <w:rFonts w:ascii="Cambria" w:cs="Cambria" w:eastAsia="Cambria" w:hAnsi="Cambria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5" w:val="single"/>
              <w:left w:color="d9d9d9" w:space="0" w:sz="5" w:val="single"/>
              <w:bottom w:color="d9d9d9" w:space="0" w:sz="5" w:val="single"/>
              <w:right w:color="d9d9d9" w:space="0" w:sz="5" w:val="single"/>
            </w:tcBorders>
            <w:tcMar>
              <w:top w:w="95.0" w:type="dxa"/>
              <w:left w:w="95.0" w:type="dxa"/>
              <w:bottom w:w="95.0" w:type="dxa"/>
              <w:right w:w="95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spacing w:after="60" w:before="40" w:lineRule="auto"/>
              <w:rPr>
                <w:rFonts w:ascii="Cambria" w:cs="Cambria" w:eastAsia="Cambria" w:hAnsi="Cambria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18" w:hRule="atLeast"/>
          <w:tblHeader w:val="0"/>
        </w:trPr>
        <w:tc>
          <w:tcPr>
            <w:tcBorders>
              <w:top w:color="d9d9d9" w:space="0" w:sz="5" w:val="single"/>
              <w:left w:color="d9d9d9" w:space="0" w:sz="5" w:val="single"/>
              <w:bottom w:color="d9d9d9" w:space="0" w:sz="5" w:val="single"/>
              <w:right w:color="d9d9d9" w:space="0" w:sz="5" w:val="single"/>
            </w:tcBorders>
          </w:tcPr>
          <w:p w:rsidR="00000000" w:rsidDel="00000000" w:rsidP="00000000" w:rsidRDefault="00000000" w:rsidRPr="00000000" w14:paraId="0000004E">
            <w:pPr>
              <w:spacing w:after="60" w:before="40" w:lineRule="auto"/>
              <w:rPr>
                <w:rFonts w:ascii="Cambria" w:cs="Cambria" w:eastAsia="Cambria" w:hAnsi="Cambria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5" w:val="single"/>
              <w:left w:color="d9d9d9" w:space="0" w:sz="5" w:val="single"/>
              <w:bottom w:color="d9d9d9" w:space="0" w:sz="5" w:val="single"/>
              <w:right w:color="d9d9d9" w:space="0" w:sz="5" w:val="single"/>
            </w:tcBorders>
            <w:tcMar>
              <w:top w:w="95.0" w:type="dxa"/>
              <w:left w:w="95.0" w:type="dxa"/>
              <w:bottom w:w="95.0" w:type="dxa"/>
              <w:right w:w="95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spacing w:after="60" w:before="40" w:lineRule="auto"/>
              <w:rPr>
                <w:rFonts w:ascii="Cambria" w:cs="Cambria" w:eastAsia="Cambria" w:hAnsi="Cambria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5" w:val="single"/>
              <w:left w:color="d9d9d9" w:space="0" w:sz="5" w:val="single"/>
              <w:bottom w:color="d9d9d9" w:space="0" w:sz="5" w:val="single"/>
              <w:right w:color="d9d9d9" w:space="0" w:sz="5" w:val="single"/>
            </w:tcBorders>
            <w:tcMar>
              <w:top w:w="95.0" w:type="dxa"/>
              <w:left w:w="95.0" w:type="dxa"/>
              <w:bottom w:w="95.0" w:type="dxa"/>
              <w:right w:w="95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spacing w:after="60" w:before="40" w:lineRule="auto"/>
              <w:rPr>
                <w:rFonts w:ascii="Cambria" w:cs="Cambria" w:eastAsia="Cambria" w:hAnsi="Cambria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5" w:val="single"/>
              <w:left w:color="d9d9d9" w:space="0" w:sz="5" w:val="single"/>
              <w:bottom w:color="d9d9d9" w:space="0" w:sz="5" w:val="single"/>
              <w:right w:color="d9d9d9" w:space="0" w:sz="5" w:val="single"/>
            </w:tcBorders>
            <w:tcMar>
              <w:top w:w="95.0" w:type="dxa"/>
              <w:left w:w="95.0" w:type="dxa"/>
              <w:bottom w:w="95.0" w:type="dxa"/>
              <w:right w:w="95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spacing w:after="60" w:before="40" w:lineRule="auto"/>
              <w:rPr>
                <w:rFonts w:ascii="Cambria" w:cs="Cambria" w:eastAsia="Cambria" w:hAnsi="Cambria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18" w:hRule="atLeast"/>
          <w:tblHeader w:val="0"/>
        </w:trPr>
        <w:tc>
          <w:tcPr>
            <w:tcBorders>
              <w:top w:color="d9d9d9" w:space="0" w:sz="5" w:val="single"/>
              <w:left w:color="d9d9d9" w:space="0" w:sz="5" w:val="single"/>
              <w:bottom w:color="d9d9d9" w:space="0" w:sz="5" w:val="single"/>
              <w:right w:color="d9d9d9" w:space="0" w:sz="5" w:val="single"/>
            </w:tcBorders>
          </w:tcPr>
          <w:p w:rsidR="00000000" w:rsidDel="00000000" w:rsidP="00000000" w:rsidRDefault="00000000" w:rsidRPr="00000000" w14:paraId="00000052">
            <w:pPr>
              <w:spacing w:after="60" w:before="40" w:lineRule="auto"/>
              <w:rPr>
                <w:rFonts w:ascii="Cambria" w:cs="Cambria" w:eastAsia="Cambria" w:hAnsi="Cambria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5" w:val="single"/>
              <w:left w:color="d9d9d9" w:space="0" w:sz="5" w:val="single"/>
              <w:bottom w:color="d9d9d9" w:space="0" w:sz="5" w:val="single"/>
              <w:right w:color="d9d9d9" w:space="0" w:sz="5" w:val="single"/>
            </w:tcBorders>
            <w:tcMar>
              <w:top w:w="95.0" w:type="dxa"/>
              <w:left w:w="95.0" w:type="dxa"/>
              <w:bottom w:w="95.0" w:type="dxa"/>
              <w:right w:w="95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spacing w:after="60" w:before="40" w:lineRule="auto"/>
              <w:rPr>
                <w:rFonts w:ascii="Cambria" w:cs="Cambria" w:eastAsia="Cambria" w:hAnsi="Cambria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5" w:val="single"/>
              <w:left w:color="d9d9d9" w:space="0" w:sz="5" w:val="single"/>
              <w:bottom w:color="d9d9d9" w:space="0" w:sz="5" w:val="single"/>
              <w:right w:color="d9d9d9" w:space="0" w:sz="5" w:val="single"/>
            </w:tcBorders>
            <w:tcMar>
              <w:top w:w="95.0" w:type="dxa"/>
              <w:left w:w="95.0" w:type="dxa"/>
              <w:bottom w:w="95.0" w:type="dxa"/>
              <w:right w:w="95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spacing w:after="60" w:before="40" w:lineRule="auto"/>
              <w:rPr>
                <w:rFonts w:ascii="Cambria" w:cs="Cambria" w:eastAsia="Cambria" w:hAnsi="Cambria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5" w:val="single"/>
              <w:left w:color="d9d9d9" w:space="0" w:sz="5" w:val="single"/>
              <w:bottom w:color="d9d9d9" w:space="0" w:sz="5" w:val="single"/>
              <w:right w:color="d9d9d9" w:space="0" w:sz="5" w:val="single"/>
            </w:tcBorders>
            <w:tcMar>
              <w:top w:w="95.0" w:type="dxa"/>
              <w:left w:w="95.0" w:type="dxa"/>
              <w:bottom w:w="95.0" w:type="dxa"/>
              <w:right w:w="95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spacing w:after="60" w:before="40" w:lineRule="auto"/>
              <w:rPr>
                <w:rFonts w:ascii="Cambria" w:cs="Cambria" w:eastAsia="Cambria" w:hAnsi="Cambria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18" w:hRule="atLeast"/>
          <w:tblHeader w:val="0"/>
        </w:trPr>
        <w:tc>
          <w:tcPr>
            <w:tcBorders>
              <w:top w:color="d9d9d9" w:space="0" w:sz="5" w:val="single"/>
              <w:left w:color="d9d9d9" w:space="0" w:sz="5" w:val="single"/>
              <w:bottom w:color="d9d9d9" w:space="0" w:sz="5" w:val="single"/>
              <w:right w:color="d9d9d9" w:space="0" w:sz="5" w:val="single"/>
            </w:tcBorders>
          </w:tcPr>
          <w:p w:rsidR="00000000" w:rsidDel="00000000" w:rsidP="00000000" w:rsidRDefault="00000000" w:rsidRPr="00000000" w14:paraId="00000056">
            <w:pPr>
              <w:spacing w:after="60" w:before="40" w:lineRule="auto"/>
              <w:rPr>
                <w:rFonts w:ascii="Cambria" w:cs="Cambria" w:eastAsia="Cambria" w:hAnsi="Cambria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5" w:val="single"/>
              <w:left w:color="d9d9d9" w:space="0" w:sz="5" w:val="single"/>
              <w:bottom w:color="d9d9d9" w:space="0" w:sz="5" w:val="single"/>
              <w:right w:color="d9d9d9" w:space="0" w:sz="5" w:val="single"/>
            </w:tcBorders>
            <w:tcMar>
              <w:top w:w="95.0" w:type="dxa"/>
              <w:left w:w="95.0" w:type="dxa"/>
              <w:bottom w:w="95.0" w:type="dxa"/>
              <w:right w:w="95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spacing w:after="60" w:before="40" w:lineRule="auto"/>
              <w:rPr>
                <w:rFonts w:ascii="Cambria" w:cs="Cambria" w:eastAsia="Cambria" w:hAnsi="Cambria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5" w:val="single"/>
              <w:left w:color="d9d9d9" w:space="0" w:sz="5" w:val="single"/>
              <w:bottom w:color="d9d9d9" w:space="0" w:sz="5" w:val="single"/>
              <w:right w:color="d9d9d9" w:space="0" w:sz="5" w:val="single"/>
            </w:tcBorders>
            <w:tcMar>
              <w:top w:w="95.0" w:type="dxa"/>
              <w:left w:w="95.0" w:type="dxa"/>
              <w:bottom w:w="95.0" w:type="dxa"/>
              <w:right w:w="95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spacing w:after="60" w:before="40" w:lineRule="auto"/>
              <w:rPr>
                <w:rFonts w:ascii="Cambria" w:cs="Cambria" w:eastAsia="Cambria" w:hAnsi="Cambria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5" w:val="single"/>
              <w:left w:color="d9d9d9" w:space="0" w:sz="5" w:val="single"/>
              <w:bottom w:color="d9d9d9" w:space="0" w:sz="5" w:val="single"/>
              <w:right w:color="d9d9d9" w:space="0" w:sz="5" w:val="single"/>
            </w:tcBorders>
            <w:tcMar>
              <w:top w:w="95.0" w:type="dxa"/>
              <w:left w:w="95.0" w:type="dxa"/>
              <w:bottom w:w="95.0" w:type="dxa"/>
              <w:right w:w="95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spacing w:after="60" w:before="40" w:lineRule="auto"/>
              <w:rPr>
                <w:rFonts w:ascii="Cambria" w:cs="Cambria" w:eastAsia="Cambria" w:hAnsi="Cambria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A">
      <w:pPr>
        <w:spacing w:after="0" w:lineRule="auto"/>
        <w:rPr>
          <w:rFonts w:ascii="Cambria" w:cs="Cambria" w:eastAsia="Cambria" w:hAnsi="Cambria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>
          <w:rFonts w:ascii="Cambria" w:cs="Cambria" w:eastAsia="Cambria" w:hAnsi="Cambria"/>
          <w:color w:val="000000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color w:val="000000"/>
          <w:sz w:val="24"/>
          <w:szCs w:val="24"/>
          <w:rtl w:val="0"/>
        </w:rPr>
        <w:t xml:space="preserve">Obs.: Uma entrega concluída também pode envolver sobrecarga, retrabalho ou concentração de tarefas.</w:t>
      </w:r>
    </w:p>
    <w:p w:rsidR="00000000" w:rsidDel="00000000" w:rsidP="00000000" w:rsidRDefault="00000000" w:rsidRPr="00000000" w14:paraId="0000005C">
      <w:pPr>
        <w:rPr>
          <w:rFonts w:ascii="Cambria" w:cs="Cambria" w:eastAsia="Cambria" w:hAnsi="Cambria"/>
          <w:color w:val="000000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Style w:val="Heading1"/>
        <w:rPr>
          <w:rFonts w:ascii="Cambria" w:cs="Cambria" w:eastAsia="Cambria" w:hAnsi="Cambria"/>
          <w:color w:val="000000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color w:val="000000"/>
          <w:sz w:val="24"/>
          <w:szCs w:val="24"/>
          <w:rtl w:val="0"/>
        </w:rPr>
        <w:t xml:space="preserve">4 Quê Quem Quando</w:t>
      </w:r>
    </w:p>
    <w:p w:rsidR="00000000" w:rsidDel="00000000" w:rsidP="00000000" w:rsidRDefault="00000000" w:rsidRPr="00000000" w14:paraId="0000005E">
      <w:pPr>
        <w:jc w:val="both"/>
        <w:rPr>
          <w:rFonts w:ascii="Cambria" w:cs="Cambria" w:eastAsia="Cambria" w:hAnsi="Cambria"/>
          <w:color w:val="000000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color w:val="000000"/>
          <w:sz w:val="24"/>
          <w:szCs w:val="24"/>
          <w:rtl w:val="0"/>
        </w:rPr>
        <w:t xml:space="preserve">Definam ações para cada tópico priorizado. A ação deve mudar uma prática da equipe e permitir acompanhamento durante a próxima etapa.</w:t>
      </w:r>
    </w:p>
    <w:tbl>
      <w:tblPr>
        <w:tblStyle w:val="Table2"/>
        <w:tblW w:w="10426.999999999998" w:type="dxa"/>
        <w:jc w:val="center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400"/>
      </w:tblPr>
      <w:tblGrid>
        <w:gridCol w:w="1294"/>
        <w:gridCol w:w="5935"/>
        <w:gridCol w:w="1947"/>
        <w:gridCol w:w="1251"/>
        <w:tblGridChange w:id="0">
          <w:tblGrid>
            <w:gridCol w:w="1294"/>
            <w:gridCol w:w="5935"/>
            <w:gridCol w:w="1947"/>
            <w:gridCol w:w="1251"/>
          </w:tblGrid>
        </w:tblGridChange>
      </w:tblGrid>
      <w:tr>
        <w:trPr>
          <w:cantSplit w:val="1"/>
          <w:tblHeader w:val="1"/>
        </w:trPr>
        <w:tc>
          <w:tcPr>
            <w:shd w:fill="e9eff5" w:val="clear"/>
          </w:tcPr>
          <w:p w:rsidR="00000000" w:rsidDel="00000000" w:rsidP="00000000" w:rsidRDefault="00000000" w:rsidRPr="00000000" w14:paraId="0000005F">
            <w:pPr>
              <w:spacing w:after="60" w:before="40" w:lineRule="auto"/>
              <w:rPr>
                <w:rFonts w:ascii="Cambria" w:cs="Cambria" w:eastAsia="Cambria" w:hAnsi="Cambria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Cambria" w:cs="Cambria" w:eastAsia="Cambria" w:hAnsi="Cambria"/>
                <w:b w:val="1"/>
                <w:bCs w:val="1"/>
                <w:color w:val="000000"/>
                <w:rtl w:val="0"/>
              </w:rPr>
              <w:t xml:space="preserve">Código Tópico priorizado</w:t>
            </w:r>
          </w:p>
        </w:tc>
        <w:tc>
          <w:tcPr>
            <w:shd w:fill="e9eff5" w:val="clear"/>
            <w:tcMar>
              <w:top w:w="95.0" w:type="dxa"/>
              <w:left w:w="95.0" w:type="dxa"/>
              <w:bottom w:w="95.0" w:type="dxa"/>
              <w:right w:w="95.0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spacing w:after="60" w:before="40" w:lineRule="auto"/>
              <w:rPr>
                <w:rFonts w:ascii="Cambria" w:cs="Cambria" w:eastAsia="Cambria" w:hAnsi="Cambria"/>
                <w:color w:val="000000"/>
              </w:rPr>
            </w:pPr>
            <w:r w:rsidDel="00000000" w:rsidR="00000000" w:rsidRPr="00000000">
              <w:rPr>
                <w:rFonts w:ascii="Cambria" w:cs="Cambria" w:eastAsia="Cambria" w:hAnsi="Cambria"/>
                <w:color w:val="000000"/>
                <w:rtl w:val="0"/>
              </w:rPr>
              <w:t xml:space="preserve">Ação</w:t>
            </w:r>
          </w:p>
          <w:p w:rsidR="00000000" w:rsidDel="00000000" w:rsidP="00000000" w:rsidRDefault="00000000" w:rsidRPr="00000000" w14:paraId="00000061">
            <w:pPr>
              <w:spacing w:after="60" w:before="40" w:lineRule="auto"/>
              <w:rPr>
                <w:rFonts w:ascii="Cambria" w:cs="Cambria" w:eastAsia="Cambria" w:hAnsi="Cambria"/>
                <w:color w:val="000000"/>
              </w:rPr>
            </w:pPr>
            <w:r w:rsidDel="00000000" w:rsidR="00000000" w:rsidRPr="00000000">
              <w:rPr>
                <w:rFonts w:ascii="Cambria" w:cs="Cambria" w:eastAsia="Cambria" w:hAnsi="Cambria"/>
                <w:color w:val="000000"/>
                <w:rtl w:val="0"/>
              </w:rPr>
              <w:t xml:space="preserve">O que faremos</w:t>
            </w:r>
          </w:p>
        </w:tc>
        <w:tc>
          <w:tcPr>
            <w:shd w:fill="e9eff5" w:val="clear"/>
            <w:tcMar>
              <w:top w:w="95.0" w:type="dxa"/>
              <w:left w:w="95.0" w:type="dxa"/>
              <w:bottom w:w="95.0" w:type="dxa"/>
              <w:right w:w="95.0" w:type="dxa"/>
            </w:tcMar>
            <w:vAlign w:val="center"/>
          </w:tcPr>
          <w:p w:rsidR="00000000" w:rsidDel="00000000" w:rsidP="00000000" w:rsidRDefault="00000000" w:rsidRPr="00000000" w14:paraId="00000062">
            <w:pPr>
              <w:spacing w:after="60" w:before="40" w:lineRule="auto"/>
              <w:rPr>
                <w:rFonts w:ascii="Cambria" w:cs="Cambria" w:eastAsia="Cambria" w:hAnsi="Cambria"/>
                <w:color w:val="000000"/>
              </w:rPr>
            </w:pPr>
            <w:r w:rsidDel="00000000" w:rsidR="00000000" w:rsidRPr="00000000">
              <w:rPr>
                <w:rFonts w:ascii="Cambria" w:cs="Cambria" w:eastAsia="Cambria" w:hAnsi="Cambria"/>
                <w:b w:val="1"/>
                <w:bCs w:val="1"/>
                <w:color w:val="000000"/>
                <w:rtl w:val="0"/>
              </w:rPr>
              <w:t xml:space="preserve">Quem acompanhará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9eff5" w:val="clear"/>
            <w:tcMar>
              <w:top w:w="95.0" w:type="dxa"/>
              <w:left w:w="95.0" w:type="dxa"/>
              <w:bottom w:w="95.0" w:type="dxa"/>
              <w:right w:w="95.0" w:type="dxa"/>
            </w:tcMar>
            <w:vAlign w:val="center"/>
          </w:tcPr>
          <w:p w:rsidR="00000000" w:rsidDel="00000000" w:rsidP="00000000" w:rsidRDefault="00000000" w:rsidRPr="00000000" w14:paraId="00000063">
            <w:pPr>
              <w:spacing w:after="60" w:before="40" w:lineRule="auto"/>
              <w:rPr>
                <w:rFonts w:ascii="Cambria" w:cs="Cambria" w:eastAsia="Cambria" w:hAnsi="Cambria"/>
                <w:color w:val="000000"/>
              </w:rPr>
            </w:pPr>
            <w:r w:rsidDel="00000000" w:rsidR="00000000" w:rsidRPr="00000000">
              <w:rPr>
                <w:rFonts w:ascii="Cambria" w:cs="Cambria" w:eastAsia="Cambria" w:hAnsi="Cambria"/>
                <w:b w:val="1"/>
                <w:bCs w:val="1"/>
                <w:color w:val="000000"/>
                <w:rtl w:val="0"/>
              </w:rPr>
              <w:t xml:space="preserve">Métrica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18" w:hRule="atLeast"/>
          <w:tblHeader w:val="0"/>
        </w:trPr>
        <w:tc>
          <w:tcPr/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rtl w:val="0"/>
              </w:rPr>
              <w:t xml:space="preserve">C1 Entregar de última hora</w:t>
            </w:r>
          </w:p>
        </w:tc>
        <w:tc>
          <w:tcPr>
            <w:tcMar>
              <w:top w:w="95.0" w:type="dxa"/>
              <w:left w:w="95.0" w:type="dxa"/>
              <w:bottom w:w="95.0" w:type="dxa"/>
              <w:right w:w="95.0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rtl w:val="0"/>
              </w:rPr>
              <w:t xml:space="preserve">Trabalhar em ciclos semanais com um ponto de controle na quarta-feira, em que cada pessoa mostra uma entrega parcial; definir um prazo interno dois dias antes do prazo oficial e fechar a revisão cruzada um dia antes.</w:t>
            </w:r>
          </w:p>
        </w:tc>
        <w:tc>
          <w:tcPr>
            <w:tcMar>
              <w:top w:w="95.0" w:type="dxa"/>
              <w:left w:w="95.0" w:type="dxa"/>
              <w:bottom w:w="95.0" w:type="dxa"/>
              <w:right w:w="95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rtl w:val="0"/>
              </w:rPr>
              <w:t xml:space="preserve">Todos</w:t>
            </w:r>
          </w:p>
        </w:tc>
        <w:tc>
          <w:tcPr>
            <w:tcMar>
              <w:top w:w="95.0" w:type="dxa"/>
              <w:left w:w="95.0" w:type="dxa"/>
              <w:bottom w:w="95.0" w:type="dxa"/>
              <w:right w:w="95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rtl w:val="0"/>
              </w:rPr>
              <w:t xml:space="preserve">Parcela do trabalho concentrada num único dia e tarefas concluídas em relação ao combinado para o ciclo</w:t>
            </w:r>
          </w:p>
        </w:tc>
      </w:tr>
      <w:tr>
        <w:trPr>
          <w:cantSplit w:val="1"/>
          <w:trHeight w:val="418" w:hRule="atLeast"/>
          <w:tblHeader w:val="0"/>
        </w:trPr>
        <w:tc>
          <w:tcPr/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tl w:val="0"/>
              </w:rPr>
              <w:t xml:space="preserve">C2 Medição do projeto (PSM/CID) não entregue</w:t>
            </w:r>
          </w:p>
        </w:tc>
        <w:tc>
          <w:tcPr>
            <w:tcMar>
              <w:top w:w="95.0" w:type="dxa"/>
              <w:left w:w="95.0" w:type="dxa"/>
              <w:bottom w:w="95.0" w:type="dxa"/>
              <w:right w:w="95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rtl w:val="0"/>
              </w:rPr>
              <w:t xml:space="preserve">Atualizar a medição do projeto toda semana, junto com o ponto de controle: abrir as tarefas da entrega com responsável, registrar as horas no mesmo dia em que a tarefa fecha e publicar o painel na GitPage antes de cada entrega.</w:t>
            </w:r>
          </w:p>
        </w:tc>
        <w:tc>
          <w:tcPr>
            <w:tcMar>
              <w:top w:w="95.0" w:type="dxa"/>
              <w:left w:w="95.0" w:type="dxa"/>
              <w:bottom w:w="95.0" w:type="dxa"/>
              <w:right w:w="95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tl w:val="0"/>
              </w:rPr>
              <w:t xml:space="preserve">Todos</w:t>
            </w:r>
          </w:p>
        </w:tc>
        <w:tc>
          <w:tcPr>
            <w:tcMar>
              <w:top w:w="95.0" w:type="dxa"/>
              <w:left w:w="95.0" w:type="dxa"/>
              <w:bottom w:w="95.0" w:type="dxa"/>
              <w:right w:w="95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rtl w:val="0"/>
              </w:rPr>
              <w:t xml:space="preserve">Calendário e Progresso (tarefas concluídas contra o planejado) e Recursos e Custos (horas registradas por pessoa), conforme o plano de medição da equipe</w:t>
            </w:r>
          </w:p>
        </w:tc>
      </w:tr>
      <w:tr>
        <w:trPr>
          <w:cantSplit w:val="1"/>
          <w:trHeight w:val="418" w:hRule="atLeast"/>
          <w:tblHeader w:val="0"/>
        </w:trPr>
        <w:tc>
          <w:tcPr/>
          <w:p w:rsidR="00000000" w:rsidDel="00000000" w:rsidP="00000000" w:rsidRDefault="00000000" w:rsidRPr="00000000" w14:paraId="0000006C">
            <w:pPr>
              <w:spacing w:after="60" w:before="40" w:lineRule="auto"/>
              <w:rPr>
                <w:rFonts w:ascii="Cambria" w:cs="Cambria" w:eastAsia="Cambria" w:hAnsi="Cambria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5.0" w:type="dxa"/>
              <w:left w:w="95.0" w:type="dxa"/>
              <w:bottom w:w="95.0" w:type="dxa"/>
              <w:right w:w="95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spacing w:after="60" w:before="40" w:lineRule="auto"/>
              <w:rPr>
                <w:rFonts w:ascii="Cambria" w:cs="Cambria" w:eastAsia="Cambria" w:hAnsi="Cambria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5.0" w:type="dxa"/>
              <w:left w:w="95.0" w:type="dxa"/>
              <w:bottom w:w="95.0" w:type="dxa"/>
              <w:right w:w="95.0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spacing w:after="60" w:before="40" w:lineRule="auto"/>
              <w:rPr>
                <w:rFonts w:ascii="Cambria" w:cs="Cambria" w:eastAsia="Cambria" w:hAnsi="Cambria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5.0" w:type="dxa"/>
              <w:left w:w="95.0" w:type="dxa"/>
              <w:bottom w:w="95.0" w:type="dxa"/>
              <w:right w:w="95.0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spacing w:after="60" w:before="40" w:lineRule="auto"/>
              <w:rPr>
                <w:rFonts w:ascii="Cambria" w:cs="Cambria" w:eastAsia="Cambria" w:hAnsi="Cambria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18" w:hRule="atLeast"/>
          <w:tblHeader w:val="0"/>
        </w:trPr>
        <w:tc>
          <w:tcPr/>
          <w:p w:rsidR="00000000" w:rsidDel="00000000" w:rsidP="00000000" w:rsidRDefault="00000000" w:rsidRPr="00000000" w14:paraId="00000070">
            <w:pPr>
              <w:spacing w:after="60" w:before="40" w:lineRule="auto"/>
              <w:rPr>
                <w:rFonts w:ascii="Cambria" w:cs="Cambria" w:eastAsia="Cambria" w:hAnsi="Cambria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5.0" w:type="dxa"/>
              <w:left w:w="95.0" w:type="dxa"/>
              <w:bottom w:w="95.0" w:type="dxa"/>
              <w:right w:w="95.0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spacing w:after="60" w:before="40" w:lineRule="auto"/>
              <w:rPr>
                <w:rFonts w:ascii="Cambria" w:cs="Cambria" w:eastAsia="Cambria" w:hAnsi="Cambria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5.0" w:type="dxa"/>
              <w:left w:w="95.0" w:type="dxa"/>
              <w:bottom w:w="95.0" w:type="dxa"/>
              <w:right w:w="95.0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spacing w:after="60" w:before="40" w:lineRule="auto"/>
              <w:rPr>
                <w:rFonts w:ascii="Cambria" w:cs="Cambria" w:eastAsia="Cambria" w:hAnsi="Cambria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5.0" w:type="dxa"/>
              <w:left w:w="95.0" w:type="dxa"/>
              <w:bottom w:w="95.0" w:type="dxa"/>
              <w:right w:w="95.0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spacing w:after="60" w:before="40" w:lineRule="auto"/>
              <w:rPr>
                <w:rFonts w:ascii="Cambria" w:cs="Cambria" w:eastAsia="Cambria" w:hAnsi="Cambria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18" w:hRule="atLeast"/>
          <w:tblHeader w:val="0"/>
        </w:trPr>
        <w:tc>
          <w:tcPr/>
          <w:p w:rsidR="00000000" w:rsidDel="00000000" w:rsidP="00000000" w:rsidRDefault="00000000" w:rsidRPr="00000000" w14:paraId="00000074">
            <w:pPr>
              <w:spacing w:after="60" w:before="40" w:lineRule="auto"/>
              <w:rPr>
                <w:rFonts w:ascii="Cambria" w:cs="Cambria" w:eastAsia="Cambria" w:hAnsi="Cambria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5.0" w:type="dxa"/>
              <w:left w:w="95.0" w:type="dxa"/>
              <w:bottom w:w="95.0" w:type="dxa"/>
              <w:right w:w="95.0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spacing w:after="60" w:before="40" w:lineRule="auto"/>
              <w:rPr>
                <w:rFonts w:ascii="Cambria" w:cs="Cambria" w:eastAsia="Cambria" w:hAnsi="Cambria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5.0" w:type="dxa"/>
              <w:left w:w="95.0" w:type="dxa"/>
              <w:bottom w:w="95.0" w:type="dxa"/>
              <w:right w:w="95.0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spacing w:after="60" w:before="40" w:lineRule="auto"/>
              <w:rPr>
                <w:rFonts w:ascii="Cambria" w:cs="Cambria" w:eastAsia="Cambria" w:hAnsi="Cambria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5.0" w:type="dxa"/>
              <w:left w:w="95.0" w:type="dxa"/>
              <w:bottom w:w="95.0" w:type="dxa"/>
              <w:right w:w="95.0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spacing w:after="60" w:before="40" w:lineRule="auto"/>
              <w:rPr>
                <w:rFonts w:ascii="Cambria" w:cs="Cambria" w:eastAsia="Cambria" w:hAnsi="Cambria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18" w:hRule="atLeast"/>
          <w:tblHeader w:val="0"/>
        </w:trPr>
        <w:tc>
          <w:tcPr/>
          <w:p w:rsidR="00000000" w:rsidDel="00000000" w:rsidP="00000000" w:rsidRDefault="00000000" w:rsidRPr="00000000" w14:paraId="00000078">
            <w:pPr>
              <w:spacing w:after="60" w:before="40" w:lineRule="auto"/>
              <w:rPr>
                <w:rFonts w:ascii="Cambria" w:cs="Cambria" w:eastAsia="Cambria" w:hAnsi="Cambria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5.0" w:type="dxa"/>
              <w:left w:w="95.0" w:type="dxa"/>
              <w:bottom w:w="95.0" w:type="dxa"/>
              <w:right w:w="95.0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spacing w:after="60" w:before="40" w:lineRule="auto"/>
              <w:rPr>
                <w:rFonts w:ascii="Cambria" w:cs="Cambria" w:eastAsia="Cambria" w:hAnsi="Cambria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5.0" w:type="dxa"/>
              <w:left w:w="95.0" w:type="dxa"/>
              <w:bottom w:w="95.0" w:type="dxa"/>
              <w:right w:w="95.0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spacing w:after="60" w:before="40" w:lineRule="auto"/>
              <w:rPr>
                <w:rFonts w:ascii="Cambria" w:cs="Cambria" w:eastAsia="Cambria" w:hAnsi="Cambria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5.0" w:type="dxa"/>
              <w:left w:w="95.0" w:type="dxa"/>
              <w:bottom w:w="95.0" w:type="dxa"/>
              <w:right w:w="95.0" w:type="dxa"/>
            </w:tcMar>
            <w:vAlign w:val="center"/>
          </w:tcPr>
          <w:p w:rsidR="00000000" w:rsidDel="00000000" w:rsidP="00000000" w:rsidRDefault="00000000" w:rsidRPr="00000000" w14:paraId="0000007B">
            <w:pPr>
              <w:spacing w:after="60" w:before="40" w:lineRule="auto"/>
              <w:rPr>
                <w:rFonts w:ascii="Cambria" w:cs="Cambria" w:eastAsia="Cambria" w:hAnsi="Cambria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18" w:hRule="atLeast"/>
          <w:tblHeader w:val="0"/>
        </w:trPr>
        <w:tc>
          <w:tcPr/>
          <w:p w:rsidR="00000000" w:rsidDel="00000000" w:rsidP="00000000" w:rsidRDefault="00000000" w:rsidRPr="00000000" w14:paraId="0000007C">
            <w:pPr>
              <w:spacing w:after="60" w:before="40" w:lineRule="auto"/>
              <w:rPr>
                <w:rFonts w:ascii="Cambria" w:cs="Cambria" w:eastAsia="Cambria" w:hAnsi="Cambria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5.0" w:type="dxa"/>
              <w:left w:w="95.0" w:type="dxa"/>
              <w:bottom w:w="95.0" w:type="dxa"/>
              <w:right w:w="95.0" w:type="dxa"/>
            </w:tcMar>
            <w:vAlign w:val="center"/>
          </w:tcPr>
          <w:p w:rsidR="00000000" w:rsidDel="00000000" w:rsidP="00000000" w:rsidRDefault="00000000" w:rsidRPr="00000000" w14:paraId="0000007D">
            <w:pPr>
              <w:spacing w:after="60" w:before="40" w:lineRule="auto"/>
              <w:rPr>
                <w:rFonts w:ascii="Cambria" w:cs="Cambria" w:eastAsia="Cambria" w:hAnsi="Cambria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5.0" w:type="dxa"/>
              <w:left w:w="95.0" w:type="dxa"/>
              <w:bottom w:w="95.0" w:type="dxa"/>
              <w:right w:w="95.0" w:type="dxa"/>
            </w:tcMar>
            <w:vAlign w:val="center"/>
          </w:tcPr>
          <w:p w:rsidR="00000000" w:rsidDel="00000000" w:rsidP="00000000" w:rsidRDefault="00000000" w:rsidRPr="00000000" w14:paraId="0000007E">
            <w:pPr>
              <w:spacing w:after="60" w:before="40" w:lineRule="auto"/>
              <w:rPr>
                <w:rFonts w:ascii="Cambria" w:cs="Cambria" w:eastAsia="Cambria" w:hAnsi="Cambria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5.0" w:type="dxa"/>
              <w:left w:w="95.0" w:type="dxa"/>
              <w:bottom w:w="95.0" w:type="dxa"/>
              <w:right w:w="95.0" w:type="dxa"/>
            </w:tcMar>
            <w:vAlign w:val="center"/>
          </w:tcPr>
          <w:p w:rsidR="00000000" w:rsidDel="00000000" w:rsidP="00000000" w:rsidRDefault="00000000" w:rsidRPr="00000000" w14:paraId="0000007F">
            <w:pPr>
              <w:spacing w:after="60" w:before="40" w:lineRule="auto"/>
              <w:rPr>
                <w:rFonts w:ascii="Cambria" w:cs="Cambria" w:eastAsia="Cambria" w:hAnsi="Cambria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18" w:hRule="atLeast"/>
          <w:tblHeader w:val="0"/>
        </w:trPr>
        <w:tc>
          <w:tcPr/>
          <w:p w:rsidR="00000000" w:rsidDel="00000000" w:rsidP="00000000" w:rsidRDefault="00000000" w:rsidRPr="00000000" w14:paraId="00000080">
            <w:pPr>
              <w:spacing w:after="60" w:before="40" w:lineRule="auto"/>
              <w:rPr>
                <w:rFonts w:ascii="Cambria" w:cs="Cambria" w:eastAsia="Cambria" w:hAnsi="Cambria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5.0" w:type="dxa"/>
              <w:left w:w="95.0" w:type="dxa"/>
              <w:bottom w:w="95.0" w:type="dxa"/>
              <w:right w:w="95.0" w:type="dxa"/>
            </w:tcMar>
            <w:vAlign w:val="center"/>
          </w:tcPr>
          <w:p w:rsidR="00000000" w:rsidDel="00000000" w:rsidP="00000000" w:rsidRDefault="00000000" w:rsidRPr="00000000" w14:paraId="00000081">
            <w:pPr>
              <w:spacing w:after="60" w:before="40" w:lineRule="auto"/>
              <w:rPr>
                <w:rFonts w:ascii="Cambria" w:cs="Cambria" w:eastAsia="Cambria" w:hAnsi="Cambria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5.0" w:type="dxa"/>
              <w:left w:w="95.0" w:type="dxa"/>
              <w:bottom w:w="95.0" w:type="dxa"/>
              <w:right w:w="95.0" w:type="dxa"/>
            </w:tcMar>
            <w:vAlign w:val="center"/>
          </w:tcPr>
          <w:p w:rsidR="00000000" w:rsidDel="00000000" w:rsidP="00000000" w:rsidRDefault="00000000" w:rsidRPr="00000000" w14:paraId="00000082">
            <w:pPr>
              <w:spacing w:after="60" w:before="40" w:lineRule="auto"/>
              <w:rPr>
                <w:rFonts w:ascii="Cambria" w:cs="Cambria" w:eastAsia="Cambria" w:hAnsi="Cambria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5.0" w:type="dxa"/>
              <w:left w:w="95.0" w:type="dxa"/>
              <w:bottom w:w="95.0" w:type="dxa"/>
              <w:right w:w="95.0" w:type="dxa"/>
            </w:tcMar>
            <w:vAlign w:val="center"/>
          </w:tcPr>
          <w:p w:rsidR="00000000" w:rsidDel="00000000" w:rsidP="00000000" w:rsidRDefault="00000000" w:rsidRPr="00000000" w14:paraId="00000083">
            <w:pPr>
              <w:spacing w:after="60" w:before="40" w:lineRule="auto"/>
              <w:rPr>
                <w:rFonts w:ascii="Cambria" w:cs="Cambria" w:eastAsia="Cambria" w:hAnsi="Cambria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18" w:hRule="atLeast"/>
          <w:tblHeader w:val="0"/>
        </w:trPr>
        <w:tc>
          <w:tcPr/>
          <w:p w:rsidR="00000000" w:rsidDel="00000000" w:rsidP="00000000" w:rsidRDefault="00000000" w:rsidRPr="00000000" w14:paraId="00000084">
            <w:pPr>
              <w:spacing w:after="60" w:before="40" w:lineRule="auto"/>
              <w:rPr>
                <w:rFonts w:ascii="Cambria" w:cs="Cambria" w:eastAsia="Cambria" w:hAnsi="Cambria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5.0" w:type="dxa"/>
              <w:left w:w="95.0" w:type="dxa"/>
              <w:bottom w:w="95.0" w:type="dxa"/>
              <w:right w:w="95.0" w:type="dxa"/>
            </w:tcMar>
            <w:vAlign w:val="center"/>
          </w:tcPr>
          <w:p w:rsidR="00000000" w:rsidDel="00000000" w:rsidP="00000000" w:rsidRDefault="00000000" w:rsidRPr="00000000" w14:paraId="00000085">
            <w:pPr>
              <w:spacing w:after="60" w:before="40" w:lineRule="auto"/>
              <w:rPr>
                <w:rFonts w:ascii="Cambria" w:cs="Cambria" w:eastAsia="Cambria" w:hAnsi="Cambria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5.0" w:type="dxa"/>
              <w:left w:w="95.0" w:type="dxa"/>
              <w:bottom w:w="95.0" w:type="dxa"/>
              <w:right w:w="95.0" w:type="dxa"/>
            </w:tcMar>
            <w:vAlign w:val="center"/>
          </w:tcPr>
          <w:p w:rsidR="00000000" w:rsidDel="00000000" w:rsidP="00000000" w:rsidRDefault="00000000" w:rsidRPr="00000000" w14:paraId="00000086">
            <w:pPr>
              <w:spacing w:after="60" w:before="40" w:lineRule="auto"/>
              <w:rPr>
                <w:rFonts w:ascii="Cambria" w:cs="Cambria" w:eastAsia="Cambria" w:hAnsi="Cambria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5.0" w:type="dxa"/>
              <w:left w:w="95.0" w:type="dxa"/>
              <w:bottom w:w="95.0" w:type="dxa"/>
              <w:right w:w="95.0" w:type="dxa"/>
            </w:tcMar>
            <w:vAlign w:val="center"/>
          </w:tcPr>
          <w:p w:rsidR="00000000" w:rsidDel="00000000" w:rsidP="00000000" w:rsidRDefault="00000000" w:rsidRPr="00000000" w14:paraId="00000087">
            <w:pPr>
              <w:spacing w:after="60" w:before="40" w:lineRule="auto"/>
              <w:rPr>
                <w:rFonts w:ascii="Cambria" w:cs="Cambria" w:eastAsia="Cambria" w:hAnsi="Cambria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18" w:hRule="atLeast"/>
          <w:tblHeader w:val="0"/>
        </w:trPr>
        <w:tc>
          <w:tcPr/>
          <w:p w:rsidR="00000000" w:rsidDel="00000000" w:rsidP="00000000" w:rsidRDefault="00000000" w:rsidRPr="00000000" w14:paraId="00000088">
            <w:pPr>
              <w:spacing w:after="60" w:before="40" w:lineRule="auto"/>
              <w:rPr>
                <w:rFonts w:ascii="Cambria" w:cs="Cambria" w:eastAsia="Cambria" w:hAnsi="Cambria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5.0" w:type="dxa"/>
              <w:left w:w="95.0" w:type="dxa"/>
              <w:bottom w:w="95.0" w:type="dxa"/>
              <w:right w:w="95.0" w:type="dxa"/>
            </w:tcMar>
            <w:vAlign w:val="center"/>
          </w:tcPr>
          <w:p w:rsidR="00000000" w:rsidDel="00000000" w:rsidP="00000000" w:rsidRDefault="00000000" w:rsidRPr="00000000" w14:paraId="00000089">
            <w:pPr>
              <w:spacing w:after="60" w:before="40" w:lineRule="auto"/>
              <w:rPr>
                <w:rFonts w:ascii="Cambria" w:cs="Cambria" w:eastAsia="Cambria" w:hAnsi="Cambria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5.0" w:type="dxa"/>
              <w:left w:w="95.0" w:type="dxa"/>
              <w:bottom w:w="95.0" w:type="dxa"/>
              <w:right w:w="95.0" w:type="dxa"/>
            </w:tcMar>
            <w:vAlign w:val="center"/>
          </w:tcPr>
          <w:p w:rsidR="00000000" w:rsidDel="00000000" w:rsidP="00000000" w:rsidRDefault="00000000" w:rsidRPr="00000000" w14:paraId="0000008A">
            <w:pPr>
              <w:spacing w:after="60" w:before="40" w:lineRule="auto"/>
              <w:rPr>
                <w:rFonts w:ascii="Cambria" w:cs="Cambria" w:eastAsia="Cambria" w:hAnsi="Cambria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5.0" w:type="dxa"/>
              <w:left w:w="95.0" w:type="dxa"/>
              <w:bottom w:w="95.0" w:type="dxa"/>
              <w:right w:w="95.0" w:type="dxa"/>
            </w:tcMar>
            <w:vAlign w:val="center"/>
          </w:tcPr>
          <w:p w:rsidR="00000000" w:rsidDel="00000000" w:rsidP="00000000" w:rsidRDefault="00000000" w:rsidRPr="00000000" w14:paraId="0000008B">
            <w:pPr>
              <w:spacing w:after="60" w:before="40" w:lineRule="auto"/>
              <w:rPr>
                <w:rFonts w:ascii="Cambria" w:cs="Cambria" w:eastAsia="Cambria" w:hAnsi="Cambria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C">
      <w:pPr>
        <w:jc w:val="both"/>
        <w:rPr>
          <w:rFonts w:ascii="Cambria" w:cs="Cambria" w:eastAsia="Cambria" w:hAnsi="Cambria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>
          <w:rFonts w:ascii="Cambria" w:cs="Cambria" w:eastAsia="Cambria" w:hAnsi="Cambria"/>
          <w:color w:val="000000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color w:val="000000"/>
          <w:sz w:val="24"/>
          <w:szCs w:val="24"/>
          <w:rtl w:val="0"/>
        </w:rPr>
        <w:t xml:space="preserve">Usem as métricas definidas pela equipe para Calendário e Progresso, Desempenho do Processo ou Custo e Esforço, conforme a relação com a ação. Se nenhuma se aplicar, expliquem como verificarão a execução. Nas próximas semanas, faremos acompanhamento dos projetos a cada aula.</w:t>
      </w:r>
    </w:p>
    <w:p w:rsidR="00000000" w:rsidDel="00000000" w:rsidP="00000000" w:rsidRDefault="00000000" w:rsidRPr="00000000" w14:paraId="0000008E">
      <w:pPr>
        <w:rPr>
          <w:rFonts w:ascii="Cambria" w:cs="Cambria" w:eastAsia="Cambria" w:hAnsi="Cambria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>
          <w:rFonts w:ascii="Cambria" w:cs="Cambria" w:eastAsia="Cambria" w:hAnsi="Cambria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>
          <w:rFonts w:ascii="Cambria" w:cs="Cambria" w:eastAsia="Cambria" w:hAnsi="Cambria"/>
          <w:color w:val="000000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color w:val="000000"/>
          <w:sz w:val="24"/>
          <w:szCs w:val="24"/>
          <w:rtl w:val="0"/>
        </w:rPr>
        <w:t xml:space="preserve">Entreguem um PDF por equipe no moodle e indique aqui o  link para o commit no repositório da equipe. </w:t>
      </w:r>
    </w:p>
    <w:p w:rsidR="00000000" w:rsidDel="00000000" w:rsidP="00000000" w:rsidRDefault="00000000" w:rsidRPr="00000000" w14:paraId="00000091">
      <w:pPr>
        <w:spacing w:after="40" w:lineRule="auto"/>
        <w:rPr>
          <w:rFonts w:ascii="Cambria" w:cs="Cambria" w:eastAsia="Cambria" w:hAnsi="Cambria"/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40" w:lineRule="auto"/>
        <w:rPr>
          <w:rFonts w:ascii="Cambria" w:cs="Cambria" w:eastAsia="Cambria" w:hAnsi="Cambria"/>
          <w:color w:val="000000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color w:val="000000"/>
          <w:sz w:val="24"/>
          <w:szCs w:val="24"/>
          <w:rtl w:val="0"/>
        </w:rPr>
        <w:t xml:space="preserve">Link para o commit no repositó: _____________________________________________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>
          <w:rFonts w:ascii="Cambria" w:cs="Cambria" w:eastAsia="Cambria" w:hAnsi="Cambria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>
          <w:rFonts w:ascii="Cambria" w:cs="Cambria" w:eastAsia="Cambria" w:hAnsi="Cambria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>
          <w:rFonts w:ascii="Cambria" w:cs="Cambria" w:eastAsia="Cambria" w:hAnsi="Cambria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jc w:val="right"/>
        <w:rPr>
          <w:rFonts w:ascii="Cambria" w:cs="Cambria" w:eastAsia="Cambria" w:hAnsi="Cambria"/>
          <w:color w:val="000000"/>
          <w:sz w:val="16"/>
          <w:szCs w:val="16"/>
        </w:rPr>
      </w:pPr>
      <w:r w:rsidDel="00000000" w:rsidR="00000000" w:rsidRPr="00000000">
        <w:rPr>
          <w:rFonts w:ascii="Cambria" w:cs="Cambria" w:eastAsia="Cambria" w:hAnsi="Cambria"/>
          <w:color w:val="000000"/>
          <w:sz w:val="16"/>
          <w:szCs w:val="16"/>
          <w:rtl w:val="0"/>
        </w:rPr>
        <w:t xml:space="preserve">Dinâmicas adaptadas de FunRetrospectives: funretrospectives.com/pt/os-tres-porquinhos/ e funretrospectives.com/pt/que-quem-quando/.</w:t>
      </w:r>
    </w:p>
    <w:sectPr>
      <w:footerReference r:id="rId7" w:type="default"/>
      <w:pgSz w:h="15840" w:w="12240" w:orient="portrait"/>
      <w:pgMar w:bottom="936" w:top="936" w:left="1008" w:right="1008" w:header="403" w:footer="403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7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righ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  <w:rtl w:val="0"/>
      </w:rPr>
      <w:t xml:space="preserve">Qualidade de Software 1 2026-2 Profa. Cristiane Ramos|  </w:t>
    </w: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pt_BR"/>
      </w:rPr>
    </w:rPrDefault>
    <w:pPrDefault>
      <w:pPr>
        <w:spacing w:after="120" w:line="254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before="200" w:lineRule="auto"/>
    </w:pPr>
    <w:rPr>
      <w:rFonts w:ascii="Calibri" w:cs="Calibri" w:eastAsia="Calibri" w:hAnsi="Calibri"/>
      <w:b w:val="1"/>
      <w:bCs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before="200" w:lineRule="auto"/>
    </w:pPr>
    <w:rPr>
      <w:rFonts w:ascii="Calibri" w:cs="Calibri" w:eastAsia="Calibri" w:hAnsi="Calibri"/>
      <w:b w:val="1"/>
      <w:bCs w:val="1"/>
      <w:sz w:val="24"/>
      <w:szCs w:val="24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spacing w:line="240" w:lineRule="auto"/>
    </w:pPr>
    <w:rPr>
      <w:rFonts w:ascii="Calibri" w:cs="Calibri" w:eastAsia="Calibri" w:hAnsi="Calibri"/>
      <w:sz w:val="42"/>
      <w:szCs w:val="4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